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9B" w:rsidRDefault="0000669B" w:rsidP="0000669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00669B" w:rsidRDefault="0000669B" w:rsidP="0000669B">
      <w:pPr>
        <w:ind w:left="567" w:hanging="567"/>
        <w:jc w:val="center"/>
        <w:rPr>
          <w:b/>
          <w:sz w:val="4"/>
          <w:szCs w:val="4"/>
        </w:rPr>
      </w:pPr>
    </w:p>
    <w:p w:rsidR="0000669B" w:rsidRDefault="0000669B" w:rsidP="0000669B">
      <w:pPr>
        <w:ind w:left="567" w:hanging="567"/>
        <w:jc w:val="center"/>
        <w:rPr>
          <w:b/>
          <w:sz w:val="4"/>
          <w:szCs w:val="4"/>
        </w:rPr>
      </w:pPr>
    </w:p>
    <w:p w:rsidR="0000669B" w:rsidRDefault="0000669B" w:rsidP="0000669B">
      <w:pPr>
        <w:ind w:left="567" w:hanging="567"/>
        <w:jc w:val="center"/>
        <w:rPr>
          <w:b/>
          <w:sz w:val="4"/>
          <w:szCs w:val="4"/>
        </w:rPr>
      </w:pPr>
    </w:p>
    <w:p w:rsidR="0000669B" w:rsidRDefault="0000669B" w:rsidP="0000669B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>
        <w:rPr>
          <w:bCs/>
        </w:rPr>
        <w:t>Коммунистическая ул., д.17, г. Апшеронск, Краснодарский край, 352690</w:t>
      </w:r>
    </w:p>
    <w:p w:rsidR="0000669B" w:rsidRDefault="0000669B" w:rsidP="0000669B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>
        <w:rPr>
          <w:bCs/>
        </w:rPr>
        <w:t>тел./факс (86152) 2-37-15</w:t>
      </w:r>
    </w:p>
    <w:p w:rsidR="0000669B" w:rsidRDefault="0000669B" w:rsidP="0000669B">
      <w:pPr>
        <w:pStyle w:val="a3"/>
        <w:tabs>
          <w:tab w:val="left" w:pos="708"/>
        </w:tabs>
        <w:ind w:left="567" w:hanging="567"/>
        <w:jc w:val="center"/>
        <w:rPr>
          <w:sz w:val="4"/>
          <w:szCs w:val="4"/>
        </w:rPr>
      </w:pPr>
    </w:p>
    <w:p w:rsidR="0000669B" w:rsidRDefault="0000669B" w:rsidP="0000669B">
      <w:pPr>
        <w:pStyle w:val="Heading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00669B" w:rsidRDefault="0000669B" w:rsidP="0000669B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00669B" w:rsidRDefault="0000669B" w:rsidP="0000669B">
      <w:pPr>
        <w:pStyle w:val="a3"/>
        <w:tabs>
          <w:tab w:val="left" w:pos="708"/>
        </w:tabs>
        <w:ind w:left="567" w:hanging="567"/>
        <w:jc w:val="center"/>
        <w:rPr>
          <w:sz w:val="28"/>
        </w:rPr>
      </w:pPr>
      <w:r w:rsidRPr="00EF7DFD">
        <w:rPr>
          <w:sz w:val="28"/>
        </w:rPr>
        <w:t xml:space="preserve">от </w:t>
      </w:r>
      <w:r w:rsidR="007166A0">
        <w:rPr>
          <w:sz w:val="28"/>
        </w:rPr>
        <w:t>1</w:t>
      </w:r>
      <w:r w:rsidR="00520BAC">
        <w:rPr>
          <w:sz w:val="28"/>
        </w:rPr>
        <w:t>4</w:t>
      </w:r>
      <w:r w:rsidRPr="00EF7DFD">
        <w:rPr>
          <w:sz w:val="28"/>
        </w:rPr>
        <w:t xml:space="preserve"> </w:t>
      </w:r>
      <w:r w:rsidR="00520BAC">
        <w:rPr>
          <w:sz w:val="28"/>
        </w:rPr>
        <w:t>июня</w:t>
      </w:r>
      <w:r w:rsidRPr="00EF7DFD">
        <w:rPr>
          <w:sz w:val="28"/>
        </w:rPr>
        <w:t xml:space="preserve"> 20</w:t>
      </w:r>
      <w:r w:rsidR="00EF7DFD" w:rsidRPr="00EF7DFD">
        <w:rPr>
          <w:sz w:val="28"/>
        </w:rPr>
        <w:t>2</w:t>
      </w:r>
      <w:r w:rsidR="007166A0">
        <w:rPr>
          <w:sz w:val="28"/>
        </w:rPr>
        <w:t xml:space="preserve">2 </w:t>
      </w:r>
      <w:r w:rsidR="006B4954" w:rsidRPr="00EF7DFD">
        <w:rPr>
          <w:sz w:val="28"/>
        </w:rPr>
        <w:t xml:space="preserve"> года</w:t>
      </w:r>
      <w:r w:rsidRPr="00EF7DFD">
        <w:rPr>
          <w:sz w:val="28"/>
        </w:rPr>
        <w:t xml:space="preserve">                                                                             № </w:t>
      </w:r>
      <w:r w:rsidR="00520BAC">
        <w:rPr>
          <w:color w:val="000000" w:themeColor="text1"/>
          <w:sz w:val="28"/>
        </w:rPr>
        <w:t>63/38</w:t>
      </w:r>
      <w:r w:rsidR="00D77704">
        <w:rPr>
          <w:color w:val="000000" w:themeColor="text1"/>
          <w:sz w:val="28"/>
        </w:rPr>
        <w:t>5</w:t>
      </w:r>
    </w:p>
    <w:p w:rsidR="0000669B" w:rsidRDefault="0000669B" w:rsidP="0000669B">
      <w:pPr>
        <w:pStyle w:val="a3"/>
        <w:tabs>
          <w:tab w:val="left" w:pos="708"/>
        </w:tabs>
        <w:ind w:left="567" w:firstLine="851"/>
        <w:rPr>
          <w:sz w:val="28"/>
        </w:rPr>
      </w:pPr>
    </w:p>
    <w:p w:rsidR="0000669B" w:rsidRDefault="0000669B" w:rsidP="00F811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лиц</w:t>
      </w:r>
      <w:r w:rsidR="00F8115B">
        <w:rPr>
          <w:b/>
          <w:sz w:val="28"/>
          <w:szCs w:val="28"/>
        </w:rPr>
        <w:t>, допущенных в помещение ГАС «Выборы»</w:t>
      </w:r>
      <w:r>
        <w:rPr>
          <w:b/>
          <w:sz w:val="28"/>
          <w:szCs w:val="28"/>
        </w:rPr>
        <w:t xml:space="preserve"> </w:t>
      </w:r>
    </w:p>
    <w:p w:rsidR="0000669B" w:rsidRDefault="0000669B" w:rsidP="00F811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Апшеронская </w:t>
      </w:r>
    </w:p>
    <w:p w:rsidR="00F8115B" w:rsidRDefault="00F8115B" w:rsidP="0000669B">
      <w:pPr>
        <w:jc w:val="center"/>
        <w:rPr>
          <w:b/>
          <w:sz w:val="28"/>
          <w:szCs w:val="28"/>
        </w:rPr>
      </w:pPr>
    </w:p>
    <w:p w:rsidR="00F8115B" w:rsidRDefault="00590AC7" w:rsidP="00590AC7">
      <w:pPr>
        <w:pStyle w:val="a3"/>
        <w:tabs>
          <w:tab w:val="clear" w:pos="4153"/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15B">
        <w:rPr>
          <w:sz w:val="28"/>
          <w:szCs w:val="28"/>
        </w:rPr>
        <w:t xml:space="preserve">Во исполнение пункта 4.2 Положения об учете, порядке работы, хранения, уничтожения документов и машиночитаемых носителей, содержащих персональные данные и иную конфиденциальную информацию, утвержденного постановлением избирательной комиссии Краснодарского края от 7 ноября 2007 года № 17/238, распоряжения председателя избирательной комиссии Краснодарского края от 13 ноября 2007 года № 77-Р «О перечне лиц, допущенных в помещения ГАС «Выборы» территориальная </w:t>
      </w:r>
      <w:r w:rsidR="00F8115B">
        <w:rPr>
          <w:bCs/>
          <w:sz w:val="28"/>
          <w:szCs w:val="28"/>
        </w:rPr>
        <w:t xml:space="preserve">избирательная комиссия Апшеронская </w:t>
      </w:r>
      <w:r w:rsidR="00F8115B">
        <w:rPr>
          <w:sz w:val="28"/>
          <w:szCs w:val="28"/>
        </w:rPr>
        <w:t xml:space="preserve"> Р Е Ш И Л А:</w:t>
      </w:r>
    </w:p>
    <w:p w:rsidR="0000669B" w:rsidRPr="00590AC7" w:rsidRDefault="0000669B" w:rsidP="0000669B">
      <w:pPr>
        <w:pStyle w:val="a5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F8115B">
        <w:rPr>
          <w:bCs/>
          <w:sz w:val="28"/>
          <w:szCs w:val="28"/>
        </w:rPr>
        <w:t xml:space="preserve">список </w:t>
      </w:r>
      <w:r w:rsidR="00F8115B">
        <w:rPr>
          <w:sz w:val="28"/>
          <w:szCs w:val="28"/>
        </w:rPr>
        <w:t xml:space="preserve">лиц, допущенных в помещение ГАС «Выборы» </w:t>
      </w:r>
      <w:r>
        <w:rPr>
          <w:sz w:val="28"/>
          <w:szCs w:val="28"/>
        </w:rPr>
        <w:t xml:space="preserve">территориальной избирательной комиссии Апшеронская </w:t>
      </w:r>
      <w:r>
        <w:rPr>
          <w:bCs/>
          <w:sz w:val="28"/>
          <w:szCs w:val="28"/>
        </w:rPr>
        <w:t>(прилагается).</w:t>
      </w:r>
    </w:p>
    <w:p w:rsidR="00590AC7" w:rsidRPr="009311B5" w:rsidRDefault="00B70B83" w:rsidP="00590AC7">
      <w:pPr>
        <w:pStyle w:val="a7"/>
        <w:numPr>
          <w:ilvl w:val="0"/>
          <w:numId w:val="1"/>
        </w:numPr>
        <w:spacing w:line="276" w:lineRule="auto"/>
        <w:ind w:left="0" w:firstLine="7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590AC7" w:rsidRPr="009311B5">
        <w:rPr>
          <w:bCs/>
          <w:sz w:val="28"/>
          <w:szCs w:val="28"/>
        </w:rPr>
        <w:t xml:space="preserve">ешение </w:t>
      </w:r>
      <w:r w:rsidR="00590AC7" w:rsidRPr="009311B5">
        <w:rPr>
          <w:sz w:val="28"/>
          <w:szCs w:val="28"/>
        </w:rPr>
        <w:t>территориальной</w:t>
      </w:r>
      <w:r w:rsidR="009311B5" w:rsidRPr="009311B5">
        <w:rPr>
          <w:sz w:val="28"/>
          <w:szCs w:val="28"/>
        </w:rPr>
        <w:t xml:space="preserve"> </w:t>
      </w:r>
      <w:r w:rsidR="00590AC7" w:rsidRPr="009311B5">
        <w:rPr>
          <w:sz w:val="28"/>
          <w:szCs w:val="28"/>
        </w:rPr>
        <w:t xml:space="preserve">избирательной комиссии Апшеронская от </w:t>
      </w:r>
      <w:r w:rsidR="00520BAC">
        <w:rPr>
          <w:sz w:val="28"/>
          <w:szCs w:val="28"/>
        </w:rPr>
        <w:t>13</w:t>
      </w:r>
      <w:r w:rsidR="00590AC7" w:rsidRPr="009311B5">
        <w:rPr>
          <w:sz w:val="28"/>
          <w:szCs w:val="28"/>
        </w:rPr>
        <w:t xml:space="preserve"> </w:t>
      </w:r>
      <w:r w:rsidR="00520BAC">
        <w:rPr>
          <w:sz w:val="28"/>
          <w:szCs w:val="28"/>
        </w:rPr>
        <w:t>января</w:t>
      </w:r>
      <w:r w:rsidR="00590AC7" w:rsidRPr="009311B5">
        <w:rPr>
          <w:sz w:val="28"/>
          <w:szCs w:val="28"/>
        </w:rPr>
        <w:t xml:space="preserve"> 20</w:t>
      </w:r>
      <w:r w:rsidR="007166A0">
        <w:rPr>
          <w:sz w:val="28"/>
          <w:szCs w:val="28"/>
        </w:rPr>
        <w:t>2</w:t>
      </w:r>
      <w:r w:rsidR="00520BAC">
        <w:rPr>
          <w:sz w:val="28"/>
          <w:szCs w:val="28"/>
        </w:rPr>
        <w:t>2</w:t>
      </w:r>
      <w:r w:rsidR="00590AC7" w:rsidRPr="009311B5">
        <w:rPr>
          <w:sz w:val="28"/>
          <w:szCs w:val="28"/>
        </w:rPr>
        <w:t xml:space="preserve"> года № </w:t>
      </w:r>
      <w:r w:rsidR="00520BAC">
        <w:rPr>
          <w:sz w:val="28"/>
          <w:szCs w:val="28"/>
        </w:rPr>
        <w:t>41/309</w:t>
      </w:r>
      <w:r w:rsidR="00590AC7" w:rsidRPr="009311B5">
        <w:rPr>
          <w:sz w:val="28"/>
          <w:szCs w:val="28"/>
        </w:rPr>
        <w:t xml:space="preserve"> «Об утверждении списка лиц, допущенных в помещение ГАС «Выборы»</w:t>
      </w:r>
      <w:r w:rsidR="009311B5" w:rsidRPr="009311B5">
        <w:rPr>
          <w:sz w:val="28"/>
          <w:szCs w:val="28"/>
        </w:rPr>
        <w:t xml:space="preserve"> </w:t>
      </w:r>
      <w:r w:rsidR="00590AC7" w:rsidRPr="009311B5">
        <w:rPr>
          <w:sz w:val="28"/>
          <w:szCs w:val="28"/>
        </w:rPr>
        <w:t>территориальной избирательной комиссии Апшеронская</w:t>
      </w:r>
      <w:r w:rsidR="00C90A2A" w:rsidRPr="009311B5">
        <w:rPr>
          <w:sz w:val="28"/>
          <w:szCs w:val="28"/>
        </w:rPr>
        <w:t>»</w:t>
      </w:r>
      <w:r w:rsidRPr="00B70B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9311B5">
        <w:rPr>
          <w:bCs/>
          <w:sz w:val="28"/>
          <w:szCs w:val="28"/>
        </w:rPr>
        <w:t>ризнать утратившим силу</w:t>
      </w:r>
      <w:r w:rsidR="00C90A2A" w:rsidRPr="009311B5">
        <w:rPr>
          <w:sz w:val="28"/>
          <w:szCs w:val="28"/>
        </w:rPr>
        <w:t>.</w:t>
      </w:r>
      <w:r w:rsidR="00590AC7" w:rsidRPr="009311B5">
        <w:rPr>
          <w:sz w:val="28"/>
          <w:szCs w:val="28"/>
        </w:rPr>
        <w:t xml:space="preserve"> </w:t>
      </w:r>
    </w:p>
    <w:p w:rsidR="0000669B" w:rsidRPr="009311B5" w:rsidRDefault="0000669B" w:rsidP="009311B5">
      <w:pPr>
        <w:pStyle w:val="a5"/>
        <w:numPr>
          <w:ilvl w:val="0"/>
          <w:numId w:val="1"/>
        </w:numPr>
        <w:tabs>
          <w:tab w:val="left" w:pos="0"/>
        </w:tabs>
        <w:spacing w:after="0" w:line="276" w:lineRule="auto"/>
        <w:ind w:left="0" w:right="-5" w:firstLine="780"/>
        <w:jc w:val="both"/>
        <w:rPr>
          <w:sz w:val="28"/>
          <w:szCs w:val="28"/>
        </w:rPr>
      </w:pPr>
      <w:r w:rsidRPr="009311B5">
        <w:rPr>
          <w:rFonts w:eastAsiaTheme="minorEastAsia"/>
          <w:sz w:val="28"/>
          <w:szCs w:val="28"/>
        </w:rPr>
        <w:t xml:space="preserve">Разместить данное решение на сайте территориальной </w:t>
      </w:r>
      <w:r w:rsidR="00C90A2A" w:rsidRPr="009311B5">
        <w:rPr>
          <w:rFonts w:eastAsiaTheme="minorEastAsia"/>
          <w:sz w:val="28"/>
          <w:szCs w:val="28"/>
        </w:rPr>
        <w:t>и</w:t>
      </w:r>
      <w:r w:rsidRPr="009311B5">
        <w:rPr>
          <w:rFonts w:eastAsiaTheme="minorEastAsia"/>
          <w:sz w:val="28"/>
          <w:szCs w:val="28"/>
        </w:rPr>
        <w:t>збирательной комиссии Апшеронская.</w:t>
      </w:r>
    </w:p>
    <w:p w:rsidR="0000669B" w:rsidRDefault="0000669B" w:rsidP="0000669B">
      <w:pPr>
        <w:pStyle w:val="Heading"/>
        <w:tabs>
          <w:tab w:val="left" w:pos="0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     </w:t>
      </w:r>
      <w:r w:rsidR="00520BAC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онтроль за выполнением </w:t>
      </w:r>
      <w:r w:rsidR="00520B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 решения </w:t>
      </w:r>
      <w:r w:rsidR="00520B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территориальной избирательной комиссии Апшеронская  </w:t>
      </w:r>
      <w:r w:rsidR="009311B5">
        <w:rPr>
          <w:rFonts w:ascii="Times New Roman" w:hAnsi="Times New Roman" w:cs="Times New Roman"/>
          <w:b w:val="0"/>
          <w:bCs w:val="0"/>
          <w:sz w:val="28"/>
          <w:szCs w:val="28"/>
        </w:rPr>
        <w:t>О.В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C4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Пристёгину.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0669B" w:rsidRDefault="0000669B" w:rsidP="0000669B">
      <w:pPr>
        <w:jc w:val="center"/>
        <w:rPr>
          <w:b/>
          <w:bCs/>
          <w:sz w:val="28"/>
          <w:szCs w:val="28"/>
        </w:rPr>
      </w:pPr>
    </w:p>
    <w:p w:rsidR="009311B5" w:rsidRDefault="009311B5" w:rsidP="0000669B">
      <w:pPr>
        <w:jc w:val="center"/>
        <w:rPr>
          <w:b/>
          <w:bCs/>
          <w:sz w:val="28"/>
          <w:szCs w:val="28"/>
        </w:rPr>
      </w:pPr>
    </w:p>
    <w:p w:rsidR="0000669B" w:rsidRDefault="0000669B" w:rsidP="0000669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</w:t>
      </w:r>
      <w:r w:rsidR="009311B5">
        <w:rPr>
          <w:sz w:val="28"/>
          <w:szCs w:val="28"/>
        </w:rPr>
        <w:t xml:space="preserve">                                                                </w:t>
      </w:r>
      <w:r w:rsidR="00EF7DFD">
        <w:rPr>
          <w:sz w:val="28"/>
          <w:szCs w:val="28"/>
        </w:rPr>
        <w:t xml:space="preserve">    </w:t>
      </w:r>
      <w:r w:rsidR="009311B5">
        <w:rPr>
          <w:sz w:val="28"/>
          <w:szCs w:val="28"/>
        </w:rPr>
        <w:t xml:space="preserve">  С.И. Гвоздева</w:t>
      </w:r>
    </w:p>
    <w:p w:rsidR="0000669B" w:rsidRDefault="0000669B" w:rsidP="0000669B">
      <w:pPr>
        <w:pStyle w:val="21"/>
        <w:spacing w:line="240" w:lineRule="auto"/>
        <w:ind w:left="0" w:firstLine="851"/>
        <w:jc w:val="both"/>
        <w:rPr>
          <w:sz w:val="28"/>
          <w:szCs w:val="28"/>
        </w:rPr>
      </w:pPr>
    </w:p>
    <w:p w:rsidR="0000669B" w:rsidRDefault="0000669B" w:rsidP="0000669B">
      <w:pPr>
        <w:pStyle w:val="21"/>
        <w:spacing w:after="0" w:line="240" w:lineRule="auto"/>
        <w:ind w:left="0"/>
        <w:jc w:val="both"/>
      </w:pPr>
      <w:r>
        <w:rPr>
          <w:sz w:val="28"/>
          <w:szCs w:val="28"/>
        </w:rPr>
        <w:t xml:space="preserve">Секретарь         </w:t>
      </w:r>
      <w:r w:rsidR="009311B5">
        <w:rPr>
          <w:sz w:val="28"/>
          <w:szCs w:val="28"/>
        </w:rPr>
        <w:t xml:space="preserve">                                                                             </w:t>
      </w:r>
      <w:r w:rsidR="00EF7DFD">
        <w:rPr>
          <w:sz w:val="28"/>
          <w:szCs w:val="28"/>
        </w:rPr>
        <w:t xml:space="preserve">   </w:t>
      </w:r>
      <w:r w:rsidR="00931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11B5">
        <w:rPr>
          <w:sz w:val="28"/>
          <w:szCs w:val="28"/>
        </w:rPr>
        <w:t>Е.В. Катина</w:t>
      </w:r>
    </w:p>
    <w:p w:rsidR="0000669B" w:rsidRDefault="0000669B" w:rsidP="0000669B">
      <w:pPr>
        <w:jc w:val="center"/>
        <w:rPr>
          <w:b/>
          <w:bCs/>
          <w:sz w:val="28"/>
          <w:szCs w:val="28"/>
        </w:rPr>
      </w:pPr>
    </w:p>
    <w:p w:rsidR="0000669B" w:rsidRDefault="0000669B" w:rsidP="0000669B">
      <w:pPr>
        <w:jc w:val="center"/>
        <w:rPr>
          <w:b/>
          <w:bCs/>
          <w:sz w:val="28"/>
          <w:szCs w:val="28"/>
        </w:rPr>
      </w:pPr>
    </w:p>
    <w:p w:rsidR="0000669B" w:rsidRDefault="0000669B" w:rsidP="00E0105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268" w:tblpY="10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00669B" w:rsidTr="0000669B">
        <w:trPr>
          <w:trHeight w:val="1417"/>
        </w:trPr>
        <w:tc>
          <w:tcPr>
            <w:tcW w:w="5103" w:type="dxa"/>
            <w:hideMark/>
          </w:tcPr>
          <w:p w:rsidR="0000669B" w:rsidRDefault="0000669B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9311B5">
              <w:rPr>
                <w:sz w:val="28"/>
                <w:szCs w:val="28"/>
                <w:lang w:eastAsia="en-US"/>
              </w:rPr>
              <w:t>РИЛОЖЕНИЕ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11B5" w:rsidRDefault="009311B5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C90A2A" w:rsidRDefault="00C90A2A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00669B" w:rsidRDefault="0000669B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</w:t>
            </w:r>
            <w:r w:rsidR="00C90A2A">
              <w:rPr>
                <w:sz w:val="28"/>
                <w:szCs w:val="28"/>
                <w:lang w:eastAsia="en-US"/>
              </w:rPr>
              <w:t>ем</w:t>
            </w:r>
            <w:r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Апшеронская</w:t>
            </w:r>
          </w:p>
          <w:p w:rsidR="0000669B" w:rsidRDefault="0000669B" w:rsidP="00D77704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EF7DFD">
              <w:rPr>
                <w:sz w:val="28"/>
                <w:szCs w:val="28"/>
                <w:lang w:eastAsia="en-US"/>
              </w:rPr>
              <w:t xml:space="preserve">от </w:t>
            </w:r>
            <w:r w:rsidR="007166A0">
              <w:rPr>
                <w:sz w:val="28"/>
                <w:szCs w:val="28"/>
                <w:lang w:eastAsia="en-US"/>
              </w:rPr>
              <w:t>1</w:t>
            </w:r>
            <w:r w:rsidR="00520BAC">
              <w:rPr>
                <w:sz w:val="28"/>
                <w:szCs w:val="28"/>
                <w:lang w:eastAsia="en-US"/>
              </w:rPr>
              <w:t>4</w:t>
            </w:r>
            <w:r w:rsidRPr="00EF7DFD">
              <w:rPr>
                <w:sz w:val="28"/>
                <w:szCs w:val="28"/>
                <w:lang w:eastAsia="en-US"/>
              </w:rPr>
              <w:t xml:space="preserve"> </w:t>
            </w:r>
            <w:r w:rsidR="00520BAC">
              <w:rPr>
                <w:sz w:val="28"/>
                <w:szCs w:val="28"/>
                <w:lang w:eastAsia="en-US"/>
              </w:rPr>
              <w:t>июня</w:t>
            </w:r>
            <w:r w:rsidRPr="00EF7DFD">
              <w:rPr>
                <w:sz w:val="28"/>
                <w:szCs w:val="28"/>
                <w:lang w:eastAsia="en-US"/>
              </w:rPr>
              <w:t xml:space="preserve"> 20</w:t>
            </w:r>
            <w:r w:rsidR="00EF7DFD">
              <w:rPr>
                <w:sz w:val="28"/>
                <w:szCs w:val="28"/>
                <w:lang w:eastAsia="en-US"/>
              </w:rPr>
              <w:t>2</w:t>
            </w:r>
            <w:r w:rsidR="007166A0">
              <w:rPr>
                <w:sz w:val="28"/>
                <w:szCs w:val="28"/>
                <w:lang w:eastAsia="en-US"/>
              </w:rPr>
              <w:t>2</w:t>
            </w:r>
            <w:r w:rsidRPr="00EF7DFD">
              <w:rPr>
                <w:sz w:val="28"/>
                <w:szCs w:val="28"/>
                <w:lang w:eastAsia="en-US"/>
              </w:rPr>
              <w:t xml:space="preserve"> г</w:t>
            </w:r>
            <w:r w:rsidR="006B4954" w:rsidRPr="00EF7DFD">
              <w:rPr>
                <w:sz w:val="28"/>
                <w:szCs w:val="28"/>
                <w:lang w:eastAsia="en-US"/>
              </w:rPr>
              <w:t>ода</w:t>
            </w:r>
            <w:r w:rsidRPr="00EF7DFD">
              <w:rPr>
                <w:sz w:val="28"/>
                <w:szCs w:val="28"/>
                <w:lang w:eastAsia="en-US"/>
              </w:rPr>
              <w:t xml:space="preserve"> № </w:t>
            </w:r>
            <w:r w:rsidR="00520BAC">
              <w:rPr>
                <w:sz w:val="28"/>
                <w:szCs w:val="28"/>
                <w:lang w:eastAsia="en-US"/>
              </w:rPr>
              <w:t>63/38</w:t>
            </w:r>
            <w:r w:rsidR="00D77704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>
      <w:pPr>
        <w:jc w:val="center"/>
        <w:rPr>
          <w:sz w:val="28"/>
          <w:szCs w:val="28"/>
        </w:rPr>
      </w:pPr>
    </w:p>
    <w:p w:rsidR="0000669B" w:rsidRDefault="0000669B" w:rsidP="0000669B"/>
    <w:p w:rsidR="008D4490" w:rsidRDefault="008D4490"/>
    <w:p w:rsidR="00C90A2A" w:rsidRDefault="00C90A2A"/>
    <w:p w:rsidR="00C90A2A" w:rsidRDefault="00C90A2A" w:rsidP="00C90A2A">
      <w:pPr>
        <w:spacing w:line="276" w:lineRule="auto"/>
        <w:jc w:val="center"/>
        <w:rPr>
          <w:sz w:val="28"/>
          <w:szCs w:val="28"/>
        </w:rPr>
      </w:pPr>
      <w:r w:rsidRPr="00C90A2A">
        <w:rPr>
          <w:sz w:val="28"/>
          <w:szCs w:val="28"/>
        </w:rPr>
        <w:t>СПИСОК</w:t>
      </w:r>
      <w:r w:rsidRPr="00C90A2A">
        <w:rPr>
          <w:sz w:val="28"/>
          <w:szCs w:val="28"/>
        </w:rPr>
        <w:br/>
      </w:r>
      <w:r>
        <w:rPr>
          <w:sz w:val="28"/>
          <w:szCs w:val="28"/>
        </w:rPr>
        <w:t xml:space="preserve">лиц, допущенных в помещение ГАС «Выборы» </w:t>
      </w:r>
    </w:p>
    <w:p w:rsidR="00C90A2A" w:rsidRDefault="00C90A2A" w:rsidP="00C90A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Апшеронская</w:t>
      </w:r>
    </w:p>
    <w:p w:rsidR="00C90A2A" w:rsidRPr="002B5ADF" w:rsidRDefault="00C90A2A" w:rsidP="00C90A2A">
      <w:pPr>
        <w:spacing w:line="276" w:lineRule="auto"/>
        <w:jc w:val="center"/>
        <w:rPr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C90A2A" w:rsidTr="00C90A2A">
        <w:tc>
          <w:tcPr>
            <w:tcW w:w="675" w:type="dxa"/>
          </w:tcPr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</w:p>
          <w:p w:rsidR="00C90A2A" w:rsidRDefault="00C90A2A" w:rsidP="00C90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C90A2A" w:rsidRDefault="00C90A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90A2A" w:rsidRDefault="00C90A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90A2A" w:rsidTr="00C90A2A">
        <w:tc>
          <w:tcPr>
            <w:tcW w:w="675" w:type="dxa"/>
          </w:tcPr>
          <w:p w:rsidR="00C90A2A" w:rsidRPr="00E01059" w:rsidRDefault="00C90A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90A2A" w:rsidRPr="00E01059" w:rsidRDefault="00C90A2A" w:rsidP="00C90A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Гвоздева Светлана Иосифовна</w:t>
            </w:r>
          </w:p>
        </w:tc>
        <w:tc>
          <w:tcPr>
            <w:tcW w:w="4218" w:type="dxa"/>
          </w:tcPr>
          <w:p w:rsidR="00C90A2A" w:rsidRPr="00E01059" w:rsidRDefault="00C90A2A" w:rsidP="00C90A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председатель ТИК Апшеронская</w:t>
            </w:r>
          </w:p>
        </w:tc>
      </w:tr>
      <w:tr w:rsidR="00C90A2A" w:rsidTr="00C90A2A">
        <w:tc>
          <w:tcPr>
            <w:tcW w:w="675" w:type="dxa"/>
          </w:tcPr>
          <w:p w:rsidR="00C90A2A" w:rsidRPr="00E01059" w:rsidRDefault="00C90A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90A2A" w:rsidRPr="00E01059" w:rsidRDefault="009311B5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Пристёгина Оксана Вячеславовна</w:t>
            </w:r>
          </w:p>
        </w:tc>
        <w:tc>
          <w:tcPr>
            <w:tcW w:w="4218" w:type="dxa"/>
          </w:tcPr>
          <w:p w:rsidR="00C90A2A" w:rsidRPr="00E01059" w:rsidRDefault="00C3792A" w:rsidP="00E01059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 xml:space="preserve">заместитель </w:t>
            </w:r>
            <w:r w:rsidR="00C90A2A" w:rsidRPr="00E01059">
              <w:rPr>
                <w:sz w:val="28"/>
                <w:szCs w:val="28"/>
              </w:rPr>
              <w:t>председател</w:t>
            </w:r>
            <w:r w:rsidRPr="00E01059">
              <w:rPr>
                <w:sz w:val="28"/>
                <w:szCs w:val="28"/>
              </w:rPr>
              <w:t>я</w:t>
            </w:r>
            <w:r w:rsidR="00E01059">
              <w:rPr>
                <w:sz w:val="28"/>
                <w:szCs w:val="28"/>
              </w:rPr>
              <w:t xml:space="preserve"> ТИК</w:t>
            </w:r>
          </w:p>
        </w:tc>
      </w:tr>
      <w:tr w:rsidR="00C90A2A" w:rsidTr="00C90A2A">
        <w:tc>
          <w:tcPr>
            <w:tcW w:w="675" w:type="dxa"/>
          </w:tcPr>
          <w:p w:rsidR="00C90A2A" w:rsidRPr="00E01059" w:rsidRDefault="00C379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90A2A" w:rsidRPr="00E01059" w:rsidRDefault="00C3792A" w:rsidP="00C90A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Катина Елена Владимировна</w:t>
            </w:r>
          </w:p>
        </w:tc>
        <w:tc>
          <w:tcPr>
            <w:tcW w:w="4218" w:type="dxa"/>
          </w:tcPr>
          <w:p w:rsidR="00C90A2A" w:rsidRPr="00E01059" w:rsidRDefault="00C3792A" w:rsidP="00C90A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секретарь ТИК Апшеронская</w:t>
            </w:r>
          </w:p>
        </w:tc>
      </w:tr>
      <w:tr w:rsidR="00C90A2A" w:rsidTr="00C90A2A">
        <w:tc>
          <w:tcPr>
            <w:tcW w:w="675" w:type="dxa"/>
          </w:tcPr>
          <w:p w:rsidR="00C90A2A" w:rsidRPr="00E01059" w:rsidRDefault="00C3792A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90A2A" w:rsidRPr="00E01059" w:rsidRDefault="00775AAE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Светлана Викторовна</w:t>
            </w:r>
          </w:p>
        </w:tc>
        <w:tc>
          <w:tcPr>
            <w:tcW w:w="4218" w:type="dxa"/>
          </w:tcPr>
          <w:p w:rsidR="00C90A2A" w:rsidRPr="00E01059" w:rsidRDefault="00C3792A" w:rsidP="00C379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20BAC" w:rsidRDefault="00520BAC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 Артем Владимирович</w:t>
            </w:r>
          </w:p>
        </w:tc>
        <w:tc>
          <w:tcPr>
            <w:tcW w:w="4218" w:type="dxa"/>
          </w:tcPr>
          <w:p w:rsidR="00520BAC" w:rsidRPr="00E01059" w:rsidRDefault="00520BAC" w:rsidP="00B337E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0BAC" w:rsidRPr="00E01059" w:rsidRDefault="00520BAC" w:rsidP="00775A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Гильгенберг Марина Ювенальевна</w:t>
            </w:r>
          </w:p>
        </w:tc>
        <w:tc>
          <w:tcPr>
            <w:tcW w:w="4218" w:type="dxa"/>
          </w:tcPr>
          <w:p w:rsidR="00520BAC" w:rsidRPr="00E01059" w:rsidRDefault="00520BAC" w:rsidP="002A77B4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0BAC" w:rsidRPr="00E01059" w:rsidRDefault="00520BAC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Горинская Галина Валерьевна</w:t>
            </w:r>
          </w:p>
        </w:tc>
        <w:tc>
          <w:tcPr>
            <w:tcW w:w="4218" w:type="dxa"/>
          </w:tcPr>
          <w:p w:rsidR="00520BAC" w:rsidRPr="00E01059" w:rsidRDefault="00520BAC" w:rsidP="002A77B4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20BAC" w:rsidRDefault="00520BAC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Манаенко Вадим Михайлович</w:t>
            </w:r>
          </w:p>
        </w:tc>
        <w:tc>
          <w:tcPr>
            <w:tcW w:w="4218" w:type="dxa"/>
          </w:tcPr>
          <w:p w:rsidR="00520BAC" w:rsidRPr="00E01059" w:rsidRDefault="00520BAC" w:rsidP="002A77B4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520BAC" w:rsidTr="00C90A2A">
        <w:tc>
          <w:tcPr>
            <w:tcW w:w="675" w:type="dxa"/>
          </w:tcPr>
          <w:p w:rsidR="00520BAC" w:rsidRDefault="00520BAC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20BAC" w:rsidRDefault="00520BAC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Лилия Олеговна</w:t>
            </w:r>
          </w:p>
        </w:tc>
        <w:tc>
          <w:tcPr>
            <w:tcW w:w="4218" w:type="dxa"/>
          </w:tcPr>
          <w:p w:rsidR="00520BAC" w:rsidRPr="00E01059" w:rsidRDefault="00520BAC" w:rsidP="002A77B4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член ТИК Апшеронская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90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0BAC" w:rsidRPr="00E01059" w:rsidRDefault="00520BAC" w:rsidP="00C90A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Катин Максим Олегович</w:t>
            </w:r>
          </w:p>
        </w:tc>
        <w:tc>
          <w:tcPr>
            <w:tcW w:w="4218" w:type="dxa"/>
          </w:tcPr>
          <w:p w:rsidR="00520BAC" w:rsidRPr="00E01059" w:rsidRDefault="00520BAC" w:rsidP="00E01059">
            <w:pPr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системный администратор ГАС «Выборы»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F4E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</w:t>
            </w:r>
            <w:r w:rsidR="00CF4EA7">
              <w:rPr>
                <w:sz w:val="28"/>
                <w:szCs w:val="28"/>
              </w:rPr>
              <w:t>1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0BAC" w:rsidRPr="00E01059" w:rsidRDefault="00520BAC" w:rsidP="00C90A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Катин Дмитрий Олегович</w:t>
            </w:r>
          </w:p>
        </w:tc>
        <w:tc>
          <w:tcPr>
            <w:tcW w:w="4218" w:type="dxa"/>
          </w:tcPr>
          <w:p w:rsidR="00520BAC" w:rsidRPr="00E01059" w:rsidRDefault="00520BAC" w:rsidP="00163EC4">
            <w:pPr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по мобилизационной работе</w:t>
            </w:r>
            <w:r w:rsidRPr="00E01059">
              <w:rPr>
                <w:sz w:val="28"/>
                <w:szCs w:val="28"/>
              </w:rPr>
              <w:t xml:space="preserve"> администрации муниципального образования Апшеронский район</w:t>
            </w:r>
          </w:p>
        </w:tc>
      </w:tr>
      <w:tr w:rsidR="00520BAC" w:rsidTr="00C90A2A">
        <w:tc>
          <w:tcPr>
            <w:tcW w:w="675" w:type="dxa"/>
          </w:tcPr>
          <w:p w:rsidR="00520BAC" w:rsidRPr="00E01059" w:rsidRDefault="00520BAC" w:rsidP="00CF4E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1</w:t>
            </w:r>
            <w:r w:rsidR="00CF4EA7">
              <w:rPr>
                <w:sz w:val="28"/>
                <w:szCs w:val="28"/>
              </w:rPr>
              <w:t>2</w:t>
            </w:r>
            <w:r w:rsidRPr="00E010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0BAC" w:rsidRPr="00E01059" w:rsidRDefault="00520BAC" w:rsidP="00C3792A">
            <w:pPr>
              <w:spacing w:line="276" w:lineRule="auto"/>
              <w:rPr>
                <w:sz w:val="28"/>
                <w:szCs w:val="28"/>
              </w:rPr>
            </w:pPr>
            <w:r w:rsidRPr="00E01059">
              <w:rPr>
                <w:sz w:val="28"/>
                <w:szCs w:val="28"/>
              </w:rPr>
              <w:t>Карташова Ольга Вячеславовна</w:t>
            </w:r>
          </w:p>
        </w:tc>
        <w:tc>
          <w:tcPr>
            <w:tcW w:w="4218" w:type="dxa"/>
          </w:tcPr>
          <w:p w:rsidR="00520BAC" w:rsidRPr="00E01059" w:rsidRDefault="00520BAC" w:rsidP="0093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01059">
              <w:rPr>
                <w:sz w:val="28"/>
                <w:szCs w:val="28"/>
              </w:rPr>
              <w:t>ачальник отдела учета и отчетности администрации муниципального образования Апшеронский район</w:t>
            </w:r>
          </w:p>
        </w:tc>
      </w:tr>
    </w:tbl>
    <w:p w:rsidR="00C90A2A" w:rsidRPr="00C90A2A" w:rsidRDefault="00C90A2A" w:rsidP="002B5ADF">
      <w:pPr>
        <w:spacing w:line="276" w:lineRule="auto"/>
        <w:rPr>
          <w:sz w:val="28"/>
          <w:szCs w:val="28"/>
        </w:rPr>
      </w:pPr>
    </w:p>
    <w:sectPr w:rsidR="00C90A2A" w:rsidRPr="00C90A2A" w:rsidSect="00931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3E"/>
    <w:rsid w:val="0000669B"/>
    <w:rsid w:val="000361EB"/>
    <w:rsid w:val="00163EC4"/>
    <w:rsid w:val="002B5ADF"/>
    <w:rsid w:val="003C4D0A"/>
    <w:rsid w:val="00520BAC"/>
    <w:rsid w:val="00590AC7"/>
    <w:rsid w:val="006B4954"/>
    <w:rsid w:val="007166A0"/>
    <w:rsid w:val="00775AAE"/>
    <w:rsid w:val="00834B43"/>
    <w:rsid w:val="00886715"/>
    <w:rsid w:val="008D4490"/>
    <w:rsid w:val="009311B5"/>
    <w:rsid w:val="00983A3E"/>
    <w:rsid w:val="00B70B83"/>
    <w:rsid w:val="00C3792A"/>
    <w:rsid w:val="00C90A2A"/>
    <w:rsid w:val="00C95C52"/>
    <w:rsid w:val="00CE48CB"/>
    <w:rsid w:val="00CF4EA7"/>
    <w:rsid w:val="00D77704"/>
    <w:rsid w:val="00E01059"/>
    <w:rsid w:val="00ED1E5E"/>
    <w:rsid w:val="00EF7DFD"/>
    <w:rsid w:val="00F25B8D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006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06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06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06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006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0A2A"/>
    <w:pPr>
      <w:ind w:left="720"/>
      <w:contextualSpacing/>
    </w:pPr>
  </w:style>
  <w:style w:type="table" w:styleId="a8">
    <w:name w:val="Table Grid"/>
    <w:basedOn w:val="a1"/>
    <w:uiPriority w:val="59"/>
    <w:rsid w:val="00C9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006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06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06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06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06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006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0A2A"/>
    <w:pPr>
      <w:ind w:left="720"/>
      <w:contextualSpacing/>
    </w:pPr>
  </w:style>
  <w:style w:type="table" w:styleId="a8">
    <w:name w:val="Table Grid"/>
    <w:basedOn w:val="a1"/>
    <w:uiPriority w:val="59"/>
    <w:rsid w:val="00C9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29</cp:revision>
  <cp:lastPrinted>2022-02-03T07:17:00Z</cp:lastPrinted>
  <dcterms:created xsi:type="dcterms:W3CDTF">2017-03-20T09:52:00Z</dcterms:created>
  <dcterms:modified xsi:type="dcterms:W3CDTF">2022-06-14T14:10:00Z</dcterms:modified>
</cp:coreProperties>
</file>