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3E" w:rsidRPr="00AB4A1D" w:rsidRDefault="007F4E3E" w:rsidP="007F4E3E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AB4A1D"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7F4E3E" w:rsidRDefault="007F4E3E" w:rsidP="007F4E3E">
      <w:pPr>
        <w:pBdr>
          <w:bottom w:val="single" w:sz="12" w:space="1" w:color="auto"/>
        </w:pBdr>
        <w:jc w:val="center"/>
        <w:rPr>
          <w:bCs/>
        </w:rPr>
      </w:pPr>
    </w:p>
    <w:p w:rsidR="007F4E3E" w:rsidRPr="00C67509" w:rsidRDefault="007F4E3E" w:rsidP="007F4E3E">
      <w:pPr>
        <w:pBdr>
          <w:bottom w:val="single" w:sz="12" w:space="1" w:color="auto"/>
        </w:pBdr>
        <w:jc w:val="center"/>
        <w:rPr>
          <w:bCs/>
        </w:rPr>
      </w:pPr>
      <w:r w:rsidRPr="00C67509">
        <w:rPr>
          <w:bCs/>
        </w:rPr>
        <w:t>Коммунистическая ул., д.17, г. Апшеронск, Краснодарский край, 352690</w:t>
      </w:r>
    </w:p>
    <w:p w:rsidR="007F4E3E" w:rsidRPr="00C67509" w:rsidRDefault="007F4E3E" w:rsidP="007F4E3E">
      <w:pPr>
        <w:pBdr>
          <w:bottom w:val="single" w:sz="12" w:space="1" w:color="auto"/>
        </w:pBdr>
        <w:jc w:val="center"/>
        <w:rPr>
          <w:bCs/>
        </w:rPr>
      </w:pPr>
      <w:r w:rsidRPr="00C67509">
        <w:rPr>
          <w:bCs/>
        </w:rPr>
        <w:t>тел./факс (</w:t>
      </w:r>
      <w:r>
        <w:rPr>
          <w:bCs/>
        </w:rPr>
        <w:t>86152) 2-</w:t>
      </w:r>
      <w:r w:rsidR="0057445C">
        <w:rPr>
          <w:bCs/>
        </w:rPr>
        <w:t>51-57</w:t>
      </w:r>
    </w:p>
    <w:p w:rsidR="007F4E3E" w:rsidRDefault="007F4E3E" w:rsidP="007F4E3E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7F4E3E" w:rsidRDefault="007F4E3E" w:rsidP="007F4E3E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F4E3E" w:rsidRPr="00F54683" w:rsidRDefault="007F4E3E" w:rsidP="007F4E3E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1</w:t>
      </w:r>
      <w:r w:rsidR="007673B2">
        <w:rPr>
          <w:sz w:val="28"/>
        </w:rPr>
        <w:t>4</w:t>
      </w:r>
      <w:r>
        <w:rPr>
          <w:sz w:val="28"/>
        </w:rPr>
        <w:t xml:space="preserve"> июня 20</w:t>
      </w:r>
      <w:r w:rsidR="007673B2">
        <w:rPr>
          <w:sz w:val="28"/>
        </w:rPr>
        <w:t>22</w:t>
      </w:r>
      <w:r w:rsidR="003E58DE">
        <w:rPr>
          <w:sz w:val="28"/>
        </w:rPr>
        <w:t xml:space="preserve"> года</w:t>
      </w:r>
      <w:r>
        <w:rPr>
          <w:sz w:val="28"/>
        </w:rPr>
        <w:t xml:space="preserve">                                                                                   № </w:t>
      </w:r>
      <w:r w:rsidR="007673B2">
        <w:rPr>
          <w:color w:val="000000" w:themeColor="text1"/>
          <w:sz w:val="28"/>
        </w:rPr>
        <w:t>63/3</w:t>
      </w:r>
      <w:r w:rsidR="00B9205E">
        <w:rPr>
          <w:color w:val="000000" w:themeColor="text1"/>
          <w:sz w:val="28"/>
        </w:rPr>
        <w:t>70</w:t>
      </w:r>
    </w:p>
    <w:p w:rsidR="007F4E3E" w:rsidRDefault="007F4E3E" w:rsidP="007F4E3E">
      <w:pPr>
        <w:pStyle w:val="a3"/>
        <w:tabs>
          <w:tab w:val="left" w:pos="708"/>
        </w:tabs>
        <w:rPr>
          <w:sz w:val="28"/>
        </w:rPr>
      </w:pPr>
    </w:p>
    <w:p w:rsidR="005410A7" w:rsidRPr="00D677A5" w:rsidRDefault="005410A7" w:rsidP="00D677A5">
      <w:pPr>
        <w:jc w:val="center"/>
        <w:rPr>
          <w:b/>
          <w:sz w:val="28"/>
          <w:szCs w:val="28"/>
        </w:rPr>
      </w:pPr>
      <w:r w:rsidRPr="00D677A5">
        <w:rPr>
          <w:b/>
          <w:bCs/>
          <w:sz w:val="28"/>
          <w:szCs w:val="28"/>
        </w:rPr>
        <w:t>О</w:t>
      </w:r>
      <w:r w:rsidR="008D7C0A">
        <w:rPr>
          <w:b/>
          <w:bCs/>
          <w:sz w:val="28"/>
          <w:szCs w:val="28"/>
        </w:rPr>
        <w:t>б утверждении</w:t>
      </w:r>
      <w:r w:rsidRPr="00D677A5">
        <w:rPr>
          <w:b/>
          <w:bCs/>
          <w:sz w:val="28"/>
          <w:szCs w:val="28"/>
        </w:rPr>
        <w:t xml:space="preserve"> количеств</w:t>
      </w:r>
      <w:r w:rsidR="008D7C0A">
        <w:rPr>
          <w:b/>
          <w:bCs/>
          <w:sz w:val="28"/>
          <w:szCs w:val="28"/>
        </w:rPr>
        <w:t>а</w:t>
      </w:r>
      <w:r w:rsidRPr="00D677A5">
        <w:rPr>
          <w:b/>
          <w:bCs/>
          <w:sz w:val="28"/>
          <w:szCs w:val="28"/>
        </w:rPr>
        <w:t xml:space="preserve"> подписей</w:t>
      </w:r>
      <w:r w:rsidRPr="00D677A5">
        <w:rPr>
          <w:b/>
          <w:sz w:val="28"/>
          <w:szCs w:val="28"/>
        </w:rPr>
        <w:t xml:space="preserve"> избирателей, представляемых</w:t>
      </w:r>
    </w:p>
    <w:p w:rsidR="005410A7" w:rsidRPr="00D677A5" w:rsidRDefault="005410A7" w:rsidP="00D677A5">
      <w:pPr>
        <w:jc w:val="center"/>
        <w:rPr>
          <w:b/>
          <w:sz w:val="28"/>
          <w:szCs w:val="28"/>
        </w:rPr>
      </w:pPr>
      <w:r w:rsidRPr="00D677A5">
        <w:rPr>
          <w:b/>
          <w:sz w:val="28"/>
          <w:szCs w:val="28"/>
        </w:rPr>
        <w:t>в территориальную избирательную комиссию Апшеронская</w:t>
      </w:r>
    </w:p>
    <w:p w:rsidR="007673B2" w:rsidRDefault="005410A7" w:rsidP="00D677A5">
      <w:pPr>
        <w:jc w:val="center"/>
        <w:rPr>
          <w:b/>
          <w:color w:val="000000" w:themeColor="text1"/>
          <w:sz w:val="28"/>
          <w:szCs w:val="28"/>
        </w:rPr>
      </w:pPr>
      <w:r w:rsidRPr="00D677A5">
        <w:rPr>
          <w:b/>
          <w:sz w:val="28"/>
          <w:szCs w:val="28"/>
        </w:rPr>
        <w:t>для регистрации кандидат</w:t>
      </w:r>
      <w:r w:rsidR="003B5A2E">
        <w:rPr>
          <w:b/>
          <w:sz w:val="28"/>
          <w:szCs w:val="28"/>
        </w:rPr>
        <w:t>ов</w:t>
      </w:r>
      <w:r w:rsidRPr="00D677A5">
        <w:rPr>
          <w:b/>
          <w:sz w:val="28"/>
          <w:szCs w:val="28"/>
        </w:rPr>
        <w:t xml:space="preserve"> в </w:t>
      </w:r>
      <w:r w:rsidR="00C53B95" w:rsidRPr="00D677A5">
        <w:rPr>
          <w:b/>
          <w:color w:val="000000" w:themeColor="text1"/>
          <w:sz w:val="28"/>
          <w:szCs w:val="28"/>
        </w:rPr>
        <w:t>депутаты Совет</w:t>
      </w:r>
      <w:r w:rsidR="007673B2">
        <w:rPr>
          <w:b/>
          <w:color w:val="000000" w:themeColor="text1"/>
          <w:sz w:val="28"/>
          <w:szCs w:val="28"/>
        </w:rPr>
        <w:t>а</w:t>
      </w:r>
      <w:r w:rsidR="00C53B95" w:rsidRPr="00D677A5">
        <w:rPr>
          <w:b/>
          <w:color w:val="000000" w:themeColor="text1"/>
          <w:sz w:val="28"/>
          <w:szCs w:val="28"/>
        </w:rPr>
        <w:t xml:space="preserve"> </w:t>
      </w:r>
      <w:r w:rsidR="003B5A2E" w:rsidRPr="003B5A2E">
        <w:rPr>
          <w:b/>
          <w:color w:val="000000" w:themeColor="text1"/>
          <w:sz w:val="28"/>
          <w:szCs w:val="28"/>
        </w:rPr>
        <w:t>Черниговского сельск</w:t>
      </w:r>
      <w:r w:rsidR="007673B2">
        <w:rPr>
          <w:b/>
          <w:color w:val="000000" w:themeColor="text1"/>
          <w:sz w:val="28"/>
          <w:szCs w:val="28"/>
        </w:rPr>
        <w:t>ого</w:t>
      </w:r>
      <w:r w:rsidR="003B5A2E" w:rsidRPr="003B5A2E">
        <w:rPr>
          <w:b/>
          <w:color w:val="000000" w:themeColor="text1"/>
          <w:sz w:val="28"/>
          <w:szCs w:val="28"/>
        </w:rPr>
        <w:t xml:space="preserve"> поселени</w:t>
      </w:r>
      <w:r w:rsidR="007673B2">
        <w:rPr>
          <w:b/>
          <w:color w:val="000000" w:themeColor="text1"/>
          <w:sz w:val="28"/>
          <w:szCs w:val="28"/>
        </w:rPr>
        <w:t>я</w:t>
      </w:r>
      <w:r w:rsidR="003B5A2E" w:rsidRPr="003B5A2E">
        <w:rPr>
          <w:b/>
          <w:color w:val="000000" w:themeColor="text1"/>
          <w:sz w:val="28"/>
          <w:szCs w:val="28"/>
        </w:rPr>
        <w:t xml:space="preserve"> Апшеронского района</w:t>
      </w:r>
      <w:r w:rsidR="007673B2">
        <w:rPr>
          <w:b/>
          <w:color w:val="000000" w:themeColor="text1"/>
          <w:sz w:val="28"/>
          <w:szCs w:val="28"/>
        </w:rPr>
        <w:t xml:space="preserve"> по пятимандатному избирательному округу № 1</w:t>
      </w:r>
      <w:r w:rsidR="00D677A5">
        <w:rPr>
          <w:b/>
          <w:color w:val="000000" w:themeColor="text1"/>
          <w:sz w:val="28"/>
          <w:szCs w:val="28"/>
        </w:rPr>
        <w:t xml:space="preserve"> </w:t>
      </w:r>
      <w:r w:rsidR="003B5A2E">
        <w:rPr>
          <w:b/>
          <w:color w:val="000000" w:themeColor="text1"/>
          <w:sz w:val="28"/>
          <w:szCs w:val="28"/>
        </w:rPr>
        <w:t xml:space="preserve">при проведении </w:t>
      </w:r>
      <w:r w:rsidR="007673B2">
        <w:rPr>
          <w:b/>
          <w:color w:val="000000" w:themeColor="text1"/>
          <w:sz w:val="28"/>
          <w:szCs w:val="28"/>
        </w:rPr>
        <w:t>дополнительных</w:t>
      </w:r>
      <w:r w:rsidR="003B5A2E">
        <w:rPr>
          <w:b/>
          <w:color w:val="000000" w:themeColor="text1"/>
          <w:sz w:val="28"/>
          <w:szCs w:val="28"/>
        </w:rPr>
        <w:t xml:space="preserve"> выборов, назначенных </w:t>
      </w:r>
    </w:p>
    <w:p w:rsidR="005410A7" w:rsidRPr="00D677A5" w:rsidRDefault="003B5A2E" w:rsidP="00D677A5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</w:t>
      </w:r>
      <w:r w:rsidR="007673B2">
        <w:rPr>
          <w:b/>
          <w:color w:val="000000" w:themeColor="text1"/>
          <w:sz w:val="28"/>
          <w:szCs w:val="28"/>
        </w:rPr>
        <w:t>11</w:t>
      </w:r>
      <w:r>
        <w:rPr>
          <w:b/>
          <w:color w:val="000000" w:themeColor="text1"/>
          <w:sz w:val="28"/>
          <w:szCs w:val="28"/>
        </w:rPr>
        <w:t xml:space="preserve"> сентября 20</w:t>
      </w:r>
      <w:r w:rsidR="007673B2">
        <w:rPr>
          <w:b/>
          <w:color w:val="000000" w:themeColor="text1"/>
          <w:sz w:val="28"/>
          <w:szCs w:val="28"/>
        </w:rPr>
        <w:t>22</w:t>
      </w:r>
      <w:r>
        <w:rPr>
          <w:b/>
          <w:color w:val="000000" w:themeColor="text1"/>
          <w:sz w:val="28"/>
          <w:szCs w:val="28"/>
        </w:rPr>
        <w:t xml:space="preserve"> года, </w:t>
      </w:r>
      <w:r w:rsidR="005410A7" w:rsidRPr="00D677A5">
        <w:rPr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5410A7" w:rsidRDefault="005410A7" w:rsidP="005410A7">
      <w:pPr>
        <w:spacing w:line="276" w:lineRule="auto"/>
        <w:ind w:firstLine="708"/>
        <w:rPr>
          <w:szCs w:val="28"/>
        </w:rPr>
      </w:pPr>
    </w:p>
    <w:p w:rsidR="00833B41" w:rsidRDefault="00833B41" w:rsidP="00464FBC">
      <w:pPr>
        <w:ind w:firstLine="708"/>
        <w:jc w:val="both"/>
        <w:rPr>
          <w:color w:val="000000"/>
          <w:sz w:val="28"/>
          <w:szCs w:val="28"/>
        </w:rPr>
      </w:pPr>
      <w:r w:rsidRPr="008D7C0A">
        <w:rPr>
          <w:sz w:val="28"/>
          <w:szCs w:val="28"/>
        </w:rPr>
        <w:t>В соответствии с пунктом 1 статьи 37 Федерального закона от 12 июня 2002 г. № 67-ФЗ «Об основных гарантиях избирательных прав и права на участие в референдуме граждан РФ»</w:t>
      </w:r>
      <w:r>
        <w:rPr>
          <w:color w:val="000000"/>
          <w:sz w:val="28"/>
          <w:szCs w:val="28"/>
        </w:rPr>
        <w:t xml:space="preserve">, с частью 2 статьи 20, частями 1 и 2 статьи 72 Закона Краснодарского края </w:t>
      </w:r>
      <w:r>
        <w:rPr>
          <w:sz w:val="28"/>
          <w:szCs w:val="28"/>
        </w:rPr>
        <w:t>от 26 декабря 2005 г. № 966-КЗ</w:t>
      </w:r>
      <w:r>
        <w:rPr>
          <w:color w:val="000000"/>
          <w:sz w:val="28"/>
          <w:szCs w:val="28"/>
        </w:rPr>
        <w:t xml:space="preserve"> «О муниципальных выборах в Краснодарском крае»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территориальная избирательная комиссия Апшеронская РЕШИЛА:</w:t>
      </w:r>
    </w:p>
    <w:p w:rsidR="00833B41" w:rsidRDefault="00833B41" w:rsidP="00767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650E91" w:rsidRPr="00FF6283">
        <w:rPr>
          <w:sz w:val="28"/>
          <w:szCs w:val="28"/>
        </w:rPr>
        <w:t xml:space="preserve">необходимое и предельное количество </w:t>
      </w:r>
      <w:r>
        <w:rPr>
          <w:sz w:val="28"/>
          <w:szCs w:val="28"/>
        </w:rPr>
        <w:t xml:space="preserve">подписей избирателей, </w:t>
      </w:r>
      <w:r w:rsidR="00650E91" w:rsidRPr="00FF6283">
        <w:rPr>
          <w:sz w:val="28"/>
          <w:szCs w:val="28"/>
        </w:rPr>
        <w:t>представл</w:t>
      </w:r>
      <w:r w:rsidR="00650E91">
        <w:rPr>
          <w:sz w:val="28"/>
          <w:szCs w:val="28"/>
        </w:rPr>
        <w:t>яемых</w:t>
      </w:r>
      <w:r w:rsidR="00650E91" w:rsidRPr="00FF6283">
        <w:rPr>
          <w:sz w:val="28"/>
          <w:szCs w:val="28"/>
        </w:rPr>
        <w:t xml:space="preserve"> в поддержку выдвижения кандидатов </w:t>
      </w:r>
      <w:r w:rsidR="007673B2" w:rsidRPr="007673B2">
        <w:rPr>
          <w:sz w:val="28"/>
          <w:szCs w:val="28"/>
        </w:rPr>
        <w:t>в депутаты Совета Черниговского сельского поселения Апшеронского района по пятимандатному избирательному округу № 1 при проведении дополнительны</w:t>
      </w:r>
      <w:r w:rsidR="007673B2">
        <w:rPr>
          <w:sz w:val="28"/>
          <w:szCs w:val="28"/>
        </w:rPr>
        <w:t>х</w:t>
      </w:r>
      <w:r w:rsidR="007673B2" w:rsidRPr="007673B2">
        <w:rPr>
          <w:sz w:val="28"/>
          <w:szCs w:val="28"/>
        </w:rPr>
        <w:t xml:space="preserve"> выборов, назначенных на 11 сентября 2022 года</w:t>
      </w:r>
      <w:r w:rsidR="003B5A2E">
        <w:rPr>
          <w:sz w:val="28"/>
          <w:szCs w:val="28"/>
        </w:rPr>
        <w:t xml:space="preserve">, </w:t>
      </w:r>
      <w:r w:rsidR="007064AE">
        <w:rPr>
          <w:sz w:val="28"/>
        </w:rPr>
        <w:t>согласно приложени</w:t>
      </w:r>
      <w:r w:rsidR="003B5A2E">
        <w:rPr>
          <w:sz w:val="28"/>
        </w:rPr>
        <w:t>ю</w:t>
      </w:r>
      <w:r w:rsidR="007064AE">
        <w:rPr>
          <w:sz w:val="28"/>
        </w:rPr>
        <w:t xml:space="preserve"> </w:t>
      </w:r>
      <w:r w:rsidR="00D677A5"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833B41" w:rsidRDefault="0037376F" w:rsidP="007673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B41">
        <w:rPr>
          <w:sz w:val="28"/>
          <w:szCs w:val="28"/>
        </w:rPr>
        <w:t xml:space="preserve">. Установить, что проверке подлежат все представленные в территориальную избирательную комиссию Апшеронская подписи избирателей, собранные в поддержку выдвижения </w:t>
      </w:r>
      <w:r w:rsidR="003B5A2E" w:rsidRPr="003B5A2E">
        <w:rPr>
          <w:sz w:val="28"/>
          <w:szCs w:val="28"/>
        </w:rPr>
        <w:t xml:space="preserve">кандидатов </w:t>
      </w:r>
      <w:r w:rsidR="007673B2" w:rsidRPr="007673B2">
        <w:rPr>
          <w:sz w:val="28"/>
          <w:szCs w:val="28"/>
        </w:rPr>
        <w:t>в депутаты Совета Черниговского сельского поселения Апшеронского района по пятимандатному избирательному округу № 1 при проведении дополнительны</w:t>
      </w:r>
      <w:r w:rsidR="007673B2">
        <w:rPr>
          <w:sz w:val="28"/>
          <w:szCs w:val="28"/>
        </w:rPr>
        <w:t>х</w:t>
      </w:r>
      <w:r w:rsidR="007673B2" w:rsidRPr="007673B2">
        <w:rPr>
          <w:sz w:val="28"/>
          <w:szCs w:val="28"/>
        </w:rPr>
        <w:t xml:space="preserve"> выборов, назначенных на 11 сентября 2022 года</w:t>
      </w:r>
      <w:r w:rsidR="00833B41">
        <w:rPr>
          <w:sz w:val="28"/>
          <w:szCs w:val="28"/>
        </w:rPr>
        <w:t>.</w:t>
      </w:r>
    </w:p>
    <w:p w:rsidR="00833B41" w:rsidRDefault="0037376F" w:rsidP="00464FBC">
      <w:pPr>
        <w:ind w:firstLine="63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33B41">
        <w:rPr>
          <w:rFonts w:eastAsia="Calibri"/>
          <w:sz w:val="28"/>
          <w:szCs w:val="28"/>
        </w:rPr>
        <w:t>.</w:t>
      </w:r>
      <w:r w:rsidR="00833B41">
        <w:rPr>
          <w:sz w:val="28"/>
          <w:szCs w:val="28"/>
        </w:rPr>
        <w:t> Опубликовать настоящее решение в газете «Апшеронский рабочий» и разместить его на сайте территориальной избирательной комиссии Апшеронская в информационно-телекоммуникационной сети «Интернет».</w:t>
      </w:r>
    </w:p>
    <w:p w:rsidR="00833B41" w:rsidRDefault="0037376F" w:rsidP="00464FBC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B41">
        <w:rPr>
          <w:sz w:val="28"/>
          <w:szCs w:val="28"/>
        </w:rPr>
        <w:t xml:space="preserve">. Возложить контроль за выполнением пункта </w:t>
      </w:r>
      <w:r>
        <w:rPr>
          <w:sz w:val="28"/>
          <w:szCs w:val="28"/>
        </w:rPr>
        <w:t>3</w:t>
      </w:r>
      <w:r w:rsidR="00833B41">
        <w:rPr>
          <w:sz w:val="28"/>
          <w:szCs w:val="28"/>
        </w:rPr>
        <w:t xml:space="preserve"> настоящего решения на секретаря территориальной избирательной комиссии </w:t>
      </w:r>
      <w:r w:rsidR="00D677A5">
        <w:rPr>
          <w:sz w:val="28"/>
          <w:szCs w:val="28"/>
        </w:rPr>
        <w:t xml:space="preserve">Апшеронская </w:t>
      </w:r>
      <w:r w:rsidR="00833B41">
        <w:rPr>
          <w:sz w:val="28"/>
          <w:szCs w:val="28"/>
        </w:rPr>
        <w:t>Катину Е.В.</w:t>
      </w:r>
    </w:p>
    <w:p w:rsidR="00833B41" w:rsidRDefault="00833B41" w:rsidP="00464FB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33B41" w:rsidRDefault="00833B41" w:rsidP="00C83607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8360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С.И. Гвоздева</w:t>
      </w:r>
    </w:p>
    <w:p w:rsidR="003B5A2E" w:rsidRDefault="003B5A2E" w:rsidP="00C83607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C86EF8" w:rsidRDefault="00833B41" w:rsidP="00C83607">
      <w:pPr>
        <w:pStyle w:val="2"/>
        <w:shd w:val="clear" w:color="auto" w:fill="auto"/>
        <w:spacing w:before="0" w:after="0" w:line="240" w:lineRule="auto"/>
        <w:ind w:left="20" w:firstLine="0"/>
        <w:rPr>
          <w:color w:val="002060"/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                       </w:t>
      </w:r>
      <w:r w:rsidR="00C8360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Е.В. Катина</w:t>
      </w:r>
      <w:r>
        <w:rPr>
          <w:color w:val="002060"/>
          <w:sz w:val="28"/>
          <w:szCs w:val="28"/>
        </w:rPr>
        <w:t xml:space="preserve"> </w:t>
      </w:r>
    </w:p>
    <w:p w:rsidR="007673B2" w:rsidRDefault="007673B2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7673B2" w:rsidRDefault="007673B2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7673B2" w:rsidRDefault="007673B2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7673B2" w:rsidRDefault="007673B2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7673B2" w:rsidRDefault="007673B2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lastRenderedPageBreak/>
        <w:t>ПРИЛОЖЕНИЕ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t>УТВЕРЖДЕНО</w:t>
      </w:r>
      <w:r>
        <w:rPr>
          <w:color w:val="000000" w:themeColor="text1"/>
          <w:sz w:val="28"/>
          <w:szCs w:val="28"/>
        </w:rPr>
        <w:t xml:space="preserve"> 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территориальной 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избирательной комиссии 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Апшеронская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1</w:t>
      </w:r>
      <w:r w:rsidR="007673B2">
        <w:rPr>
          <w:color w:val="000000" w:themeColor="text1"/>
          <w:sz w:val="28"/>
          <w:szCs w:val="28"/>
        </w:rPr>
        <w:t>4</w:t>
      </w:r>
      <w:r w:rsidR="003E58DE">
        <w:rPr>
          <w:color w:val="000000" w:themeColor="text1"/>
          <w:sz w:val="28"/>
          <w:szCs w:val="28"/>
        </w:rPr>
        <w:t xml:space="preserve"> июня </w:t>
      </w:r>
      <w:r w:rsidR="00C7714A">
        <w:rPr>
          <w:color w:val="000000" w:themeColor="text1"/>
          <w:sz w:val="28"/>
          <w:szCs w:val="28"/>
        </w:rPr>
        <w:t>20</w:t>
      </w:r>
      <w:r w:rsidR="007673B2">
        <w:rPr>
          <w:color w:val="000000" w:themeColor="text1"/>
          <w:sz w:val="28"/>
          <w:szCs w:val="28"/>
        </w:rPr>
        <w:t>22</w:t>
      </w:r>
      <w:r w:rsidR="003E58DE">
        <w:rPr>
          <w:color w:val="000000" w:themeColor="text1"/>
          <w:sz w:val="28"/>
          <w:szCs w:val="28"/>
        </w:rPr>
        <w:t xml:space="preserve"> года</w:t>
      </w:r>
      <w:r w:rsidR="00C7714A">
        <w:rPr>
          <w:color w:val="000000" w:themeColor="text1"/>
          <w:sz w:val="28"/>
          <w:szCs w:val="28"/>
        </w:rPr>
        <w:t xml:space="preserve"> № </w:t>
      </w:r>
      <w:r w:rsidR="007673B2">
        <w:rPr>
          <w:color w:val="000000" w:themeColor="text1"/>
          <w:sz w:val="28"/>
          <w:szCs w:val="28"/>
        </w:rPr>
        <w:t>63/3</w:t>
      </w:r>
      <w:r w:rsidR="00B9205E">
        <w:rPr>
          <w:color w:val="000000" w:themeColor="text1"/>
          <w:sz w:val="28"/>
          <w:szCs w:val="28"/>
        </w:rPr>
        <w:t>70</w:t>
      </w:r>
      <w:bookmarkStart w:id="0" w:name="_GoBack"/>
      <w:bookmarkEnd w:id="0"/>
    </w:p>
    <w:p w:rsidR="00C7714A" w:rsidRDefault="00C7714A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50E91" w:rsidRDefault="00650E91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C7714A" w:rsidRDefault="00650E91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НЕОБХОДИМОЕ И ПРЕДЕЛЬНОЕ </w:t>
      </w:r>
      <w:r w:rsidR="00C7714A">
        <w:rPr>
          <w:sz w:val="28"/>
          <w:szCs w:val="28"/>
        </w:rPr>
        <w:t xml:space="preserve">КОЛИЧЕСТВО </w:t>
      </w:r>
    </w:p>
    <w:p w:rsidR="00650E91" w:rsidRDefault="00C7714A" w:rsidP="007673B2">
      <w:pPr>
        <w:pStyle w:val="2"/>
        <w:tabs>
          <w:tab w:val="right" w:pos="8086"/>
          <w:tab w:val="right" w:pos="9142"/>
        </w:tabs>
        <w:ind w:left="20"/>
        <w:jc w:val="center"/>
        <w:rPr>
          <w:sz w:val="28"/>
        </w:rPr>
      </w:pPr>
      <w:r>
        <w:rPr>
          <w:sz w:val="28"/>
          <w:szCs w:val="28"/>
        </w:rPr>
        <w:t xml:space="preserve">подписей избирателей, </w:t>
      </w:r>
      <w:r w:rsidR="00650E91" w:rsidRPr="00FF6283">
        <w:rPr>
          <w:sz w:val="28"/>
          <w:szCs w:val="28"/>
        </w:rPr>
        <w:t>представл</w:t>
      </w:r>
      <w:r w:rsidR="00650E91">
        <w:rPr>
          <w:sz w:val="28"/>
          <w:szCs w:val="28"/>
        </w:rPr>
        <w:t>яемых</w:t>
      </w:r>
      <w:r w:rsidR="00650E91" w:rsidRPr="00FF6283">
        <w:rPr>
          <w:sz w:val="28"/>
          <w:szCs w:val="28"/>
        </w:rPr>
        <w:t xml:space="preserve"> в поддержку выдвижения кандидатов</w:t>
      </w:r>
      <w:r>
        <w:rPr>
          <w:bCs/>
          <w:sz w:val="28"/>
          <w:szCs w:val="28"/>
        </w:rPr>
        <w:t xml:space="preserve"> </w:t>
      </w:r>
      <w:r w:rsidR="007673B2" w:rsidRPr="007673B2">
        <w:rPr>
          <w:bCs/>
          <w:sz w:val="28"/>
          <w:szCs w:val="28"/>
        </w:rPr>
        <w:t>в депутаты Совета Черниговского сельского поселения Апшеронского района по пятимандатному избирательному округу № 1 при проведении дополнительны</w:t>
      </w:r>
      <w:r w:rsidR="007673B2">
        <w:rPr>
          <w:bCs/>
          <w:sz w:val="28"/>
          <w:szCs w:val="28"/>
        </w:rPr>
        <w:t>х</w:t>
      </w:r>
      <w:r w:rsidR="007673B2" w:rsidRPr="007673B2">
        <w:rPr>
          <w:bCs/>
          <w:sz w:val="28"/>
          <w:szCs w:val="28"/>
        </w:rPr>
        <w:t xml:space="preserve"> выборов, назначенных на 11 сентября 2022 года</w:t>
      </w:r>
    </w:p>
    <w:p w:rsidR="00C7714A" w:rsidRDefault="00C7714A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tbl>
      <w:tblPr>
        <w:tblStyle w:val="af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774"/>
        <w:gridCol w:w="3260"/>
        <w:gridCol w:w="2800"/>
      </w:tblGrid>
      <w:tr w:rsidR="0026202B" w:rsidTr="0026202B">
        <w:tc>
          <w:tcPr>
            <w:tcW w:w="3774" w:type="dxa"/>
          </w:tcPr>
          <w:p w:rsidR="0026202B" w:rsidRPr="0037376F" w:rsidRDefault="0026202B" w:rsidP="00B52A06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376F">
              <w:rPr>
                <w:color w:val="000000" w:themeColor="text1"/>
                <w:sz w:val="24"/>
                <w:szCs w:val="24"/>
              </w:rPr>
              <w:t>Наименование</w:t>
            </w:r>
            <w:r>
              <w:rPr>
                <w:color w:val="000000" w:themeColor="text1"/>
                <w:sz w:val="24"/>
                <w:szCs w:val="24"/>
              </w:rPr>
              <w:t xml:space="preserve"> избирательного округа</w:t>
            </w:r>
          </w:p>
        </w:tc>
        <w:tc>
          <w:tcPr>
            <w:tcW w:w="3260" w:type="dxa"/>
          </w:tcPr>
          <w:p w:rsidR="0026202B" w:rsidRPr="0037376F" w:rsidRDefault="0026202B" w:rsidP="00B52A06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подписей, необходимое для регистрации кандидата в депутаты</w:t>
            </w:r>
          </w:p>
        </w:tc>
        <w:tc>
          <w:tcPr>
            <w:tcW w:w="2800" w:type="dxa"/>
          </w:tcPr>
          <w:p w:rsidR="0026202B" w:rsidRPr="0037376F" w:rsidRDefault="0026202B" w:rsidP="006578D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Предельное количество подписей, представленных в поддержку кандидата в депутаты</w:t>
            </w:r>
          </w:p>
        </w:tc>
      </w:tr>
      <w:tr w:rsidR="007403A4" w:rsidTr="007403A4">
        <w:trPr>
          <w:trHeight w:val="409"/>
        </w:trPr>
        <w:tc>
          <w:tcPr>
            <w:tcW w:w="9834" w:type="dxa"/>
            <w:gridSpan w:val="3"/>
          </w:tcPr>
          <w:p w:rsidR="007403A4" w:rsidRPr="0026202B" w:rsidRDefault="007403A4" w:rsidP="00C75544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r>
              <w:rPr>
                <w:b/>
                <w:color w:val="000000" w:themeColor="text1"/>
                <w:sz w:val="24"/>
                <w:szCs w:val="24"/>
              </w:rPr>
              <w:t>Черниговского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229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Пятимандатный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C83607" w:rsidRDefault="00C83607" w:rsidP="00C83607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C83607" w:rsidRPr="00D677A5" w:rsidRDefault="00C83607" w:rsidP="00C83607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left"/>
        <w:rPr>
          <w:color w:val="000000" w:themeColor="text1"/>
          <w:sz w:val="28"/>
          <w:szCs w:val="28"/>
        </w:rPr>
      </w:pPr>
    </w:p>
    <w:sectPr w:rsidR="00C83607" w:rsidRPr="00D677A5" w:rsidSect="003B5A2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CBA"/>
    <w:multiLevelType w:val="hybridMultilevel"/>
    <w:tmpl w:val="6ABACA3E"/>
    <w:lvl w:ilvl="0" w:tplc="C618147E">
      <w:start w:val="1"/>
      <w:numFmt w:val="decimal"/>
      <w:lvlText w:val="%1."/>
      <w:lvlJc w:val="left"/>
      <w:pPr>
        <w:ind w:left="163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8C"/>
    <w:rsid w:val="00035DFD"/>
    <w:rsid w:val="000D63FC"/>
    <w:rsid w:val="00137644"/>
    <w:rsid w:val="00197DFA"/>
    <w:rsid w:val="0026202B"/>
    <w:rsid w:val="003057C6"/>
    <w:rsid w:val="00350ADE"/>
    <w:rsid w:val="0037376F"/>
    <w:rsid w:val="003B2A84"/>
    <w:rsid w:val="003B5A2E"/>
    <w:rsid w:val="003E58DE"/>
    <w:rsid w:val="00455BBA"/>
    <w:rsid w:val="00464FBC"/>
    <w:rsid w:val="004E030F"/>
    <w:rsid w:val="00513580"/>
    <w:rsid w:val="005410A7"/>
    <w:rsid w:val="0054121A"/>
    <w:rsid w:val="00547914"/>
    <w:rsid w:val="0057445C"/>
    <w:rsid w:val="00575527"/>
    <w:rsid w:val="00650E91"/>
    <w:rsid w:val="006578DB"/>
    <w:rsid w:val="007064AE"/>
    <w:rsid w:val="007403A4"/>
    <w:rsid w:val="007673B2"/>
    <w:rsid w:val="007F4E3E"/>
    <w:rsid w:val="00833B41"/>
    <w:rsid w:val="008824C2"/>
    <w:rsid w:val="008A5471"/>
    <w:rsid w:val="008D7C0A"/>
    <w:rsid w:val="00914F13"/>
    <w:rsid w:val="00926093"/>
    <w:rsid w:val="009343EB"/>
    <w:rsid w:val="00996551"/>
    <w:rsid w:val="00B30B09"/>
    <w:rsid w:val="00B3198E"/>
    <w:rsid w:val="00B9205E"/>
    <w:rsid w:val="00B972BE"/>
    <w:rsid w:val="00BE16A8"/>
    <w:rsid w:val="00C53B95"/>
    <w:rsid w:val="00C75544"/>
    <w:rsid w:val="00C7714A"/>
    <w:rsid w:val="00C83607"/>
    <w:rsid w:val="00C86EF8"/>
    <w:rsid w:val="00CD64DC"/>
    <w:rsid w:val="00CF1C8C"/>
    <w:rsid w:val="00CF7D93"/>
    <w:rsid w:val="00D677A5"/>
    <w:rsid w:val="00DB6C1C"/>
    <w:rsid w:val="00E448FC"/>
    <w:rsid w:val="00EC2CB8"/>
    <w:rsid w:val="00EF05AC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4E3E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7F4E3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7F4E3E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F4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7F4E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F4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F4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F4E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5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B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E030F"/>
    <w:rPr>
      <w:b/>
      <w:bCs/>
    </w:rPr>
  </w:style>
  <w:style w:type="character" w:customStyle="1" w:styleId="ae">
    <w:name w:val="Основной текст_"/>
    <w:basedOn w:val="a0"/>
    <w:link w:val="2"/>
    <w:rsid w:val="009343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9343EB"/>
    <w:pPr>
      <w:widowControl w:val="0"/>
      <w:shd w:val="clear" w:color="auto" w:fill="FFFFFF"/>
      <w:spacing w:before="60" w:after="360" w:line="0" w:lineRule="atLeast"/>
      <w:ind w:hanging="560"/>
      <w:jc w:val="both"/>
    </w:pPr>
    <w:rPr>
      <w:sz w:val="26"/>
      <w:szCs w:val="26"/>
      <w:lang w:eastAsia="en-US"/>
    </w:rPr>
  </w:style>
  <w:style w:type="table" w:styleId="af">
    <w:name w:val="Table Grid"/>
    <w:basedOn w:val="a1"/>
    <w:uiPriority w:val="59"/>
    <w:rsid w:val="00C7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4E3E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7F4E3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7F4E3E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F4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7F4E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F4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F4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F4E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5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B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E030F"/>
    <w:rPr>
      <w:b/>
      <w:bCs/>
    </w:rPr>
  </w:style>
  <w:style w:type="character" w:customStyle="1" w:styleId="ae">
    <w:name w:val="Основной текст_"/>
    <w:basedOn w:val="a0"/>
    <w:link w:val="2"/>
    <w:rsid w:val="009343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9343EB"/>
    <w:pPr>
      <w:widowControl w:val="0"/>
      <w:shd w:val="clear" w:color="auto" w:fill="FFFFFF"/>
      <w:spacing w:before="60" w:after="360" w:line="0" w:lineRule="atLeast"/>
      <w:ind w:hanging="560"/>
      <w:jc w:val="both"/>
    </w:pPr>
    <w:rPr>
      <w:sz w:val="26"/>
      <w:szCs w:val="26"/>
      <w:lang w:eastAsia="en-US"/>
    </w:rPr>
  </w:style>
  <w:style w:type="table" w:styleId="af">
    <w:name w:val="Table Grid"/>
    <w:basedOn w:val="a1"/>
    <w:uiPriority w:val="59"/>
    <w:rsid w:val="00C7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E23E-5882-4767-86BC-EDB81237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13</cp:revision>
  <dcterms:created xsi:type="dcterms:W3CDTF">2019-05-27T15:14:00Z</dcterms:created>
  <dcterms:modified xsi:type="dcterms:W3CDTF">2022-06-14T11:02:00Z</dcterms:modified>
</cp:coreProperties>
</file>