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E1" w:rsidRPr="00EE27E1" w:rsidRDefault="00EE27E1" w:rsidP="00EE27E1">
      <w:pPr>
        <w:tabs>
          <w:tab w:val="left" w:pos="9355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E27E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Территориальная избирательная комиссия Апшеронская</w:t>
      </w:r>
    </w:p>
    <w:p w:rsidR="00EE27E1" w:rsidRPr="00EE27E1" w:rsidRDefault="00EE27E1" w:rsidP="00EE27E1">
      <w:pPr>
        <w:pBdr>
          <w:bottom w:val="single" w:sz="12" w:space="1" w:color="auto"/>
        </w:pBd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EE2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Коммунистическая</w:t>
      </w:r>
      <w:proofErr w:type="gramEnd"/>
      <w:r w:rsidRPr="00EE2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ул., д.17, г. Апшеронск, Краснодарский край, 352690</w:t>
      </w:r>
    </w:p>
    <w:p w:rsidR="00EE27E1" w:rsidRPr="00EE27E1" w:rsidRDefault="00EE27E1" w:rsidP="00EE27E1">
      <w:pPr>
        <w:pBdr>
          <w:bottom w:val="single" w:sz="12" w:space="1" w:color="auto"/>
        </w:pBd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E2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тел./факс (86152) 2-83-73</w:t>
      </w:r>
    </w:p>
    <w:p w:rsidR="00EE27E1" w:rsidRPr="00EE27E1" w:rsidRDefault="00EE27E1" w:rsidP="00EE27E1">
      <w:pPr>
        <w:tabs>
          <w:tab w:val="left" w:pos="708"/>
          <w:tab w:val="center" w:pos="4677"/>
          <w:tab w:val="right" w:pos="9355"/>
        </w:tabs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E1" w:rsidRPr="00EE27E1" w:rsidRDefault="00EE27E1" w:rsidP="00EE27E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27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</w:t>
      </w:r>
    </w:p>
    <w:p w:rsidR="00EE27E1" w:rsidRPr="00EE27E1" w:rsidRDefault="00EE27E1" w:rsidP="00EE27E1">
      <w:pPr>
        <w:tabs>
          <w:tab w:val="center" w:pos="4677"/>
          <w:tab w:val="right" w:pos="9355"/>
        </w:tabs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F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E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2023 года                                                                                   № 10</w:t>
      </w:r>
      <w:r w:rsidR="000F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E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/8</w:t>
      </w:r>
      <w:r w:rsidR="000F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</w:p>
    <w:p w:rsidR="00EE27E1" w:rsidRDefault="00EE27E1" w:rsidP="00EE27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7E1" w:rsidRPr="00EE27E1" w:rsidRDefault="00EE27E1" w:rsidP="00EE27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голосования на муниципальных выборах, назначенных</w:t>
      </w:r>
    </w:p>
    <w:p w:rsidR="00EE27E1" w:rsidRPr="00EE27E1" w:rsidRDefault="00EE27E1" w:rsidP="00EE27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EE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10 сентября 2023 года, в течение нескольких дней подряд</w:t>
      </w:r>
    </w:p>
    <w:p w:rsidR="00EE27E1" w:rsidRPr="00EE27E1" w:rsidRDefault="00EE27E1" w:rsidP="00EE27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EE27E1" w:rsidRPr="00EE27E1" w:rsidRDefault="00EE27E1" w:rsidP="00EE27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дополнительных возможностей реализации избирател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 граждан Российской Федерации, руководствуясь </w:t>
      </w:r>
      <w:bookmarkStart w:id="0" w:name="_Hlk70428892"/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bookmarkEnd w:id="0"/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Федерал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от 12 июня 2002 г. № 67-ФЗ «Об основных гарантиях избирательных прав и права на участие в референдуме граждан Российской Федерации», статьей </w:t>
      </w:r>
      <w:bookmarkStart w:id="1" w:name="_Hlk70429971"/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50 Закона Краснодарского края от 26 декабря 2005 г. № 966-КЗ «О муниципал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выборах в Краснодарском крае», </w:t>
      </w:r>
      <w:bookmarkEnd w:id="1"/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Апшеронская 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proofErr w:type="gramEnd"/>
    </w:p>
    <w:p w:rsidR="00EE27E1" w:rsidRPr="00EE27E1" w:rsidRDefault="00EE27E1" w:rsidP="00EE27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голосование </w:t>
      </w:r>
      <w:bookmarkStart w:id="2" w:name="_Hlk70584736"/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Апшеронского района и досрочных выбор</w:t>
      </w:r>
      <w:r w:rsidR="00E52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Тверского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Апшеронского р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10 сентября 2023 года</w:t>
      </w:r>
      <w:bookmarkEnd w:id="2"/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нескольких дней подряд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27E1">
        <w:rPr>
          <w:rFonts w:ascii="Times New Roman" w:eastAsia="Times New Roman" w:hAnsi="Times New Roman" w:cs="Times New Roman"/>
          <w:sz w:val="28"/>
          <w:szCs w:val="28"/>
          <w:lang w:eastAsia="ru-RU"/>
        </w:rPr>
        <w:t>9 и 10 сентября 2023 года.</w:t>
      </w:r>
    </w:p>
    <w:p w:rsidR="00EE27E1" w:rsidRPr="00EE27E1" w:rsidRDefault="00EE27E1" w:rsidP="00EE27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Направить настоящее решение для опубликования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районную газету «Апшеронский рабочий»</w:t>
      </w:r>
      <w:r w:rsidRPr="00EE27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E27E1" w:rsidRPr="00EE27E1" w:rsidRDefault="00EE27E1" w:rsidP="00EE27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Разместить настоящее решение на интернет-странице территориальной избирательной комиссии </w:t>
      </w:r>
      <w:proofErr w:type="gramStart"/>
      <w:r w:rsidR="000737BE">
        <w:rPr>
          <w:rFonts w:ascii="Times New Roman" w:eastAsia="Times New Roman" w:hAnsi="Times New Roman" w:cs="Times New Roman"/>
          <w:sz w:val="28"/>
          <w:szCs w:val="20"/>
          <w:lang w:eastAsia="ru-RU"/>
        </w:rPr>
        <w:t>Апшеронская</w:t>
      </w:r>
      <w:proofErr w:type="gramEnd"/>
      <w:r w:rsidR="0007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37BE" w:rsidRPr="00EE27E1">
        <w:rPr>
          <w:rFonts w:ascii="Times New Roman" w:eastAsia="Times New Roman" w:hAnsi="Times New Roman" w:cs="Times New Roman"/>
          <w:sz w:val="28"/>
          <w:szCs w:val="20"/>
          <w:lang w:eastAsia="ru-RU"/>
        </w:rPr>
        <w:t>сети Интернет</w:t>
      </w:r>
      <w:r w:rsidR="0007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информационном стенде</w:t>
      </w:r>
      <w:r w:rsidRPr="00EE27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E27E1" w:rsidRDefault="00EE27E1" w:rsidP="00EE27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E27E1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Pr="00EE27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Возложить контроль за выполнением пункт</w:t>
      </w:r>
      <w:r w:rsidRPr="00EE27E1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Pr="00EE27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EE27E1">
        <w:rPr>
          <w:rFonts w:ascii="Times New Roman" w:eastAsia="Times New Roman" w:hAnsi="Times New Roman" w:cs="Times New Roman"/>
          <w:sz w:val="28"/>
          <w:szCs w:val="20"/>
          <w:lang w:eastAsia="x-none"/>
        </w:rPr>
        <w:t>2 и 3</w:t>
      </w:r>
      <w:r w:rsidRPr="00EE27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настоящего </w:t>
      </w:r>
      <w:r w:rsidRPr="00EE27E1">
        <w:rPr>
          <w:rFonts w:ascii="Times New Roman" w:eastAsia="Times New Roman" w:hAnsi="Times New Roman" w:cs="Times New Roman"/>
          <w:sz w:val="28"/>
          <w:szCs w:val="20"/>
          <w:lang w:eastAsia="x-none"/>
        </w:rPr>
        <w:t>решения</w:t>
      </w:r>
      <w:r w:rsidRPr="00EE27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 </w:t>
      </w:r>
      <w:r w:rsidR="000737B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секретаря территориальной избирательной комиссии Апшеронская Катину </w:t>
      </w:r>
      <w:r w:rsidR="007B4E80">
        <w:rPr>
          <w:rFonts w:ascii="Times New Roman" w:eastAsia="Times New Roman" w:hAnsi="Times New Roman" w:cs="Times New Roman"/>
          <w:sz w:val="28"/>
          <w:szCs w:val="20"/>
          <w:lang w:eastAsia="x-none"/>
        </w:rPr>
        <w:t>Е.В</w:t>
      </w:r>
      <w:r w:rsidR="007B4E80" w:rsidRPr="00EE27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7B4E80" w:rsidRDefault="007B4E80" w:rsidP="007B4E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7B4E80" w:rsidRDefault="007B4E80" w:rsidP="007B4E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7B4E80" w:rsidRPr="007B4E80" w:rsidRDefault="007B4E80" w:rsidP="007B4E80">
      <w:p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7B4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С.И. Гвоздева</w:t>
      </w:r>
    </w:p>
    <w:p w:rsidR="007B4E80" w:rsidRPr="007B4E80" w:rsidRDefault="007B4E80" w:rsidP="007B4E8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3DD" w:rsidRDefault="007B4E80" w:rsidP="007B4E80">
      <w:pPr>
        <w:spacing w:after="0" w:line="300" w:lineRule="auto"/>
        <w:jc w:val="both"/>
      </w:pPr>
      <w:r w:rsidRPr="007B4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7B4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Е.В. Катина</w:t>
      </w:r>
    </w:p>
    <w:sectPr w:rsidR="004223DD" w:rsidSect="007B4E80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88" w:rsidRDefault="00550588" w:rsidP="00EE27E1">
      <w:pPr>
        <w:spacing w:after="0" w:line="240" w:lineRule="auto"/>
      </w:pPr>
      <w:r>
        <w:separator/>
      </w:r>
    </w:p>
  </w:endnote>
  <w:endnote w:type="continuationSeparator" w:id="0">
    <w:p w:rsidR="00550588" w:rsidRDefault="00550588" w:rsidP="00EE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88" w:rsidRDefault="00550588" w:rsidP="00EE27E1">
      <w:pPr>
        <w:spacing w:after="0" w:line="240" w:lineRule="auto"/>
      </w:pPr>
      <w:r>
        <w:separator/>
      </w:r>
    </w:p>
  </w:footnote>
  <w:footnote w:type="continuationSeparator" w:id="0">
    <w:p w:rsidR="00550588" w:rsidRDefault="00550588" w:rsidP="00EE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1"/>
    <w:rsid w:val="0002174F"/>
    <w:rsid w:val="000737BE"/>
    <w:rsid w:val="000F48D9"/>
    <w:rsid w:val="004223DD"/>
    <w:rsid w:val="00550588"/>
    <w:rsid w:val="007B4E80"/>
    <w:rsid w:val="00DA0E91"/>
    <w:rsid w:val="00E52B65"/>
    <w:rsid w:val="00EC6E16"/>
    <w:rsid w:val="00E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E1"/>
    <w:rPr>
      <w:sz w:val="20"/>
      <w:szCs w:val="20"/>
    </w:rPr>
  </w:style>
  <w:style w:type="character" w:styleId="a5">
    <w:name w:val="footnote reference"/>
    <w:semiHidden/>
    <w:rsid w:val="00EE2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E1"/>
    <w:rPr>
      <w:sz w:val="20"/>
      <w:szCs w:val="20"/>
    </w:rPr>
  </w:style>
  <w:style w:type="character" w:styleId="a5">
    <w:name w:val="footnote reference"/>
    <w:semiHidden/>
    <w:rsid w:val="00EE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2023-06-30T08:21:00Z</cp:lastPrinted>
  <dcterms:created xsi:type="dcterms:W3CDTF">2023-06-21T08:35:00Z</dcterms:created>
  <dcterms:modified xsi:type="dcterms:W3CDTF">2023-06-30T08:23:00Z</dcterms:modified>
</cp:coreProperties>
</file>