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95" w:tblpY="1186"/>
        <w:tblW w:w="11023" w:type="dxa"/>
        <w:tblLook w:val="04A0"/>
      </w:tblPr>
      <w:tblGrid>
        <w:gridCol w:w="4503"/>
        <w:gridCol w:w="6520"/>
      </w:tblGrid>
      <w:tr w:rsidR="00A87C80" w:rsidRPr="00B6704E" w:rsidTr="00B31EC0">
        <w:tc>
          <w:tcPr>
            <w:tcW w:w="4503" w:type="dxa"/>
            <w:shd w:val="clear" w:color="auto" w:fill="auto"/>
          </w:tcPr>
          <w:p w:rsidR="00A87C80" w:rsidRDefault="00A87C80" w:rsidP="00B655A7">
            <w:pPr>
              <w:spacing w:after="0" w:line="228" w:lineRule="auto"/>
              <w:ind w:right="15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80" w:rsidRDefault="00A87C80" w:rsidP="00B655A7">
            <w:pPr>
              <w:spacing w:after="0" w:line="228" w:lineRule="auto"/>
              <w:ind w:right="15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80" w:rsidRPr="00F36FAE" w:rsidRDefault="00A87C80" w:rsidP="00B655A7">
            <w:pPr>
              <w:spacing w:after="0" w:line="228" w:lineRule="auto"/>
              <w:ind w:right="15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A87C80" w:rsidRPr="00B31EC0" w:rsidRDefault="00A87C80" w:rsidP="00B655A7">
            <w:pPr>
              <w:pStyle w:val="ad"/>
              <w:tabs>
                <w:tab w:val="left" w:pos="5025"/>
              </w:tabs>
              <w:ind w:left="102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от __</w:t>
            </w:r>
            <w:r w:rsidR="00B31EC0">
              <w:rPr>
                <w:rFonts w:ascii="Times New Roman" w:hAnsi="Times New Roman"/>
                <w:sz w:val="28"/>
                <w:szCs w:val="28"/>
                <w:u w:val="single"/>
              </w:rPr>
              <w:t>21.03.2024</w:t>
            </w:r>
            <w:r w:rsidR="00B31EC0">
              <w:t>______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№_</w:t>
            </w:r>
            <w:r w:rsidR="00B31EC0">
              <w:rPr>
                <w:rFonts w:ascii="Times New Roman" w:hAnsi="Times New Roman"/>
                <w:sz w:val="28"/>
                <w:szCs w:val="28"/>
                <w:u w:val="single"/>
              </w:rPr>
              <w:t>197___</w:t>
            </w:r>
          </w:p>
          <w:p w:rsidR="00A87C80" w:rsidRPr="00B31EC0" w:rsidRDefault="00A87C80" w:rsidP="00B31EC0">
            <w:pPr>
              <w:pStyle w:val="ad"/>
              <w:rPr>
                <w:rFonts w:ascii="Times New Roman" w:hAnsi="Times New Roman"/>
                <w:szCs w:val="28"/>
              </w:rPr>
            </w:pP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A87C80" w:rsidRPr="00B31EC0" w:rsidRDefault="00A87C80" w:rsidP="00B655A7">
            <w:pPr>
              <w:pStyle w:val="ad"/>
              <w:ind w:left="1026"/>
              <w:rPr>
                <w:rFonts w:ascii="Times New Roman" w:hAnsi="Times New Roman"/>
                <w:szCs w:val="28"/>
              </w:rPr>
            </w:pP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от 24 сентября 2014 года №1244</w:t>
            </w: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(в редакции постановления</w:t>
            </w: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образования Апшеронский район</w:t>
            </w:r>
          </w:p>
          <w:p w:rsidR="00A87C80" w:rsidRPr="00B6704E" w:rsidRDefault="00A87C80" w:rsidP="00B655A7">
            <w:pPr>
              <w:pStyle w:val="ad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31EC0" w:rsidRPr="00B6704E">
              <w:rPr>
                <w:rFonts w:ascii="Times New Roman" w:hAnsi="Times New Roman"/>
                <w:sz w:val="28"/>
                <w:szCs w:val="28"/>
              </w:rPr>
              <w:t>__</w:t>
            </w:r>
            <w:r w:rsidR="00B31EC0">
              <w:rPr>
                <w:rFonts w:ascii="Times New Roman" w:hAnsi="Times New Roman"/>
                <w:sz w:val="28"/>
                <w:szCs w:val="28"/>
                <w:u w:val="single"/>
              </w:rPr>
              <w:t>21.03.2024</w:t>
            </w:r>
            <w:r w:rsidR="00B31EC0">
              <w:t>______</w:t>
            </w:r>
            <w:r w:rsidR="00B31EC0" w:rsidRPr="00B6704E">
              <w:rPr>
                <w:rFonts w:ascii="Times New Roman" w:hAnsi="Times New Roman"/>
                <w:sz w:val="28"/>
                <w:szCs w:val="28"/>
              </w:rPr>
              <w:t xml:space="preserve"> №_</w:t>
            </w:r>
            <w:r w:rsidR="00B31EC0">
              <w:rPr>
                <w:rFonts w:ascii="Times New Roman" w:hAnsi="Times New Roman"/>
                <w:sz w:val="28"/>
                <w:szCs w:val="28"/>
                <w:u w:val="single"/>
              </w:rPr>
              <w:t>197___)</w:t>
            </w:r>
          </w:p>
        </w:tc>
      </w:tr>
    </w:tbl>
    <w:p w:rsidR="003D5F8C" w:rsidRPr="00B31EC0" w:rsidRDefault="003D5F8C" w:rsidP="00B6704E">
      <w:pPr>
        <w:spacing w:after="0" w:line="216" w:lineRule="auto"/>
        <w:rPr>
          <w:rFonts w:ascii="Times New Roman" w:hAnsi="Times New Roman"/>
          <w:b/>
          <w:szCs w:val="28"/>
        </w:rPr>
      </w:pPr>
    </w:p>
    <w:p w:rsidR="00645B63" w:rsidRPr="00B6704E" w:rsidRDefault="00CD59DF" w:rsidP="00B6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04E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45B63" w:rsidRPr="00B6704E" w:rsidRDefault="00CD59DF" w:rsidP="00B6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04E"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CD59DF" w:rsidRPr="00B6704E" w:rsidRDefault="00CD59DF" w:rsidP="00B6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04E">
        <w:rPr>
          <w:rFonts w:ascii="Times New Roman" w:hAnsi="Times New Roman"/>
          <w:b/>
          <w:sz w:val="28"/>
          <w:szCs w:val="28"/>
        </w:rPr>
        <w:t>«</w:t>
      </w:r>
      <w:r w:rsidR="0030096A" w:rsidRPr="00B6704E"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Pr="00B6704E">
        <w:rPr>
          <w:rFonts w:ascii="Times New Roman" w:hAnsi="Times New Roman"/>
          <w:b/>
          <w:sz w:val="28"/>
          <w:szCs w:val="28"/>
        </w:rPr>
        <w:t>»</w:t>
      </w:r>
    </w:p>
    <w:p w:rsidR="00CD59DF" w:rsidRPr="00B31EC0" w:rsidRDefault="00CD59DF" w:rsidP="00B6704E">
      <w:pPr>
        <w:spacing w:after="0" w:line="216" w:lineRule="auto"/>
        <w:rPr>
          <w:rFonts w:ascii="Times New Roman" w:hAnsi="Times New Roman"/>
          <w:b/>
          <w:szCs w:val="28"/>
        </w:rPr>
      </w:pPr>
    </w:p>
    <w:p w:rsidR="00F57233" w:rsidRPr="00B6704E" w:rsidRDefault="00F57233" w:rsidP="00B67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ПАСПОРТ</w:t>
      </w:r>
    </w:p>
    <w:p w:rsidR="00CC0EFE" w:rsidRPr="00B6704E" w:rsidRDefault="00CC0EFE" w:rsidP="00B67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</w:t>
      </w:r>
    </w:p>
    <w:p w:rsidR="00F57233" w:rsidRPr="00B6704E" w:rsidRDefault="00CC0EFE" w:rsidP="00B67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Апшеронский район</w:t>
      </w:r>
    </w:p>
    <w:p w:rsidR="00083AC9" w:rsidRPr="00B6704E" w:rsidRDefault="00083AC9" w:rsidP="00B670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«</w:t>
      </w:r>
      <w:r w:rsidR="00A148C7" w:rsidRPr="00B6704E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Pr="00B6704E">
        <w:rPr>
          <w:rFonts w:ascii="Times New Roman" w:hAnsi="Times New Roman"/>
          <w:sz w:val="28"/>
          <w:szCs w:val="28"/>
        </w:rPr>
        <w:t>»</w:t>
      </w:r>
    </w:p>
    <w:p w:rsidR="0072244E" w:rsidRPr="00B31EC0" w:rsidRDefault="0072244E" w:rsidP="00B3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121011" w:rsidRPr="00B6704E" w:rsidTr="009808A5">
        <w:trPr>
          <w:trHeight w:val="676"/>
        </w:trPr>
        <w:tc>
          <w:tcPr>
            <w:tcW w:w="3652" w:type="dxa"/>
          </w:tcPr>
          <w:p w:rsidR="00121011" w:rsidRPr="00B6704E" w:rsidRDefault="00121011" w:rsidP="00B6704E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121011" w:rsidRPr="00B6704E" w:rsidRDefault="00121011" w:rsidP="00B6704E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654DBB" w:rsidRPr="00B6704E" w:rsidRDefault="00CE17B4" w:rsidP="00B6704E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  <w:r w:rsidR="00121011" w:rsidRPr="00B6704E">
              <w:rPr>
                <w:rFonts w:ascii="Times New Roman" w:hAnsi="Times New Roman"/>
                <w:sz w:val="28"/>
                <w:szCs w:val="28"/>
              </w:rPr>
              <w:t xml:space="preserve"> администрации муни</w:t>
            </w:r>
            <w:r w:rsidR="00654DBB" w:rsidRPr="00B6704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21011" w:rsidRPr="00B6704E" w:rsidRDefault="00121011" w:rsidP="00B6704E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ципального образования Апшеронский район</w:t>
            </w:r>
          </w:p>
        </w:tc>
      </w:tr>
      <w:tr w:rsidR="00121011" w:rsidRPr="00B6704E" w:rsidTr="009808A5">
        <w:trPr>
          <w:trHeight w:val="439"/>
        </w:trPr>
        <w:tc>
          <w:tcPr>
            <w:tcW w:w="3652" w:type="dxa"/>
          </w:tcPr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954" w:type="dxa"/>
            <w:shd w:val="clear" w:color="auto" w:fill="auto"/>
          </w:tcPr>
          <w:p w:rsidR="001926F4" w:rsidRPr="00B6704E" w:rsidRDefault="00406DF1" w:rsidP="00B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предусмотрены</w:t>
            </w:r>
          </w:p>
        </w:tc>
      </w:tr>
      <w:tr w:rsidR="00121011" w:rsidRPr="00B6704E" w:rsidTr="009808A5">
        <w:tc>
          <w:tcPr>
            <w:tcW w:w="3652" w:type="dxa"/>
          </w:tcPr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2908AB" w:rsidRPr="00B6704E" w:rsidRDefault="00355F85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предусмотрены</w:t>
            </w:r>
          </w:p>
        </w:tc>
      </w:tr>
      <w:tr w:rsidR="00121011" w:rsidRPr="00B6704E" w:rsidTr="009808A5">
        <w:tc>
          <w:tcPr>
            <w:tcW w:w="3652" w:type="dxa"/>
          </w:tcPr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C7502D" w:rsidRPr="00B6704E" w:rsidRDefault="0066724F" w:rsidP="00B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предусмотрены</w:t>
            </w:r>
          </w:p>
          <w:p w:rsidR="00CE17B4" w:rsidRPr="00B6704E" w:rsidRDefault="00CE17B4" w:rsidP="00B67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011" w:rsidRPr="00B6704E" w:rsidTr="009808A5">
        <w:tc>
          <w:tcPr>
            <w:tcW w:w="3652" w:type="dxa"/>
          </w:tcPr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Ведомственные </w:t>
            </w:r>
          </w:p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5954" w:type="dxa"/>
            <w:shd w:val="clear" w:color="auto" w:fill="auto"/>
          </w:tcPr>
          <w:p w:rsidR="00121011" w:rsidRPr="00B6704E" w:rsidRDefault="008770D3" w:rsidP="00B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предусмотрены</w:t>
            </w:r>
          </w:p>
        </w:tc>
      </w:tr>
      <w:tr w:rsidR="000B16DC" w:rsidRPr="00B6704E" w:rsidTr="009808A5">
        <w:trPr>
          <w:trHeight w:val="272"/>
        </w:trPr>
        <w:tc>
          <w:tcPr>
            <w:tcW w:w="3652" w:type="dxa"/>
          </w:tcPr>
          <w:p w:rsidR="000B16DC" w:rsidRPr="00B6704E" w:rsidRDefault="004472F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</w:p>
          <w:p w:rsidR="000B16DC" w:rsidRPr="00B6704E" w:rsidRDefault="000B16D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shd w:val="clear" w:color="auto" w:fill="auto"/>
          </w:tcPr>
          <w:p w:rsidR="000B16DC" w:rsidRPr="00B6704E" w:rsidRDefault="001359D5" w:rsidP="00B6704E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сбалансированности, устойчивости финансовой системы муниц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пального образования Апшеронский район, п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вышение</w:t>
            </w:r>
            <w:r w:rsidR="00995B70" w:rsidRPr="00B6704E">
              <w:rPr>
                <w:rFonts w:ascii="Times New Roman" w:hAnsi="Times New Roman"/>
                <w:sz w:val="28"/>
                <w:szCs w:val="28"/>
              </w:rPr>
              <w:t xml:space="preserve"> эффективности и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качества управления муниципальными финансами, обеспечение в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ы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полнения расходных обязательств муниципал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ь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ного образования Апшеронский район</w:t>
            </w:r>
          </w:p>
        </w:tc>
      </w:tr>
      <w:tr w:rsidR="000B16DC" w:rsidRPr="00B6704E" w:rsidTr="009808A5">
        <w:tc>
          <w:tcPr>
            <w:tcW w:w="3652" w:type="dxa"/>
          </w:tcPr>
          <w:p w:rsidR="000B16DC" w:rsidRPr="00B6704E" w:rsidRDefault="000B16D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</w:p>
          <w:p w:rsidR="000B16DC" w:rsidRPr="00B6704E" w:rsidRDefault="000B16D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shd w:val="clear" w:color="auto" w:fill="auto"/>
          </w:tcPr>
          <w:p w:rsidR="00894E63" w:rsidRPr="00B6704E" w:rsidRDefault="0052705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к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>ачественная и своевременная подготовка пр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>о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>екта районного бюджета на очередной фина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>н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>совый год и на плановый период</w:t>
            </w:r>
            <w:r w:rsidR="004E6721" w:rsidRPr="00B670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о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 xml:space="preserve">рганизация 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lastRenderedPageBreak/>
              <w:t>исполнения</w:t>
            </w:r>
            <w:r w:rsidR="00010940" w:rsidRPr="00B6704E">
              <w:rPr>
                <w:rFonts w:ascii="Times New Roman" w:hAnsi="Times New Roman"/>
                <w:sz w:val="28"/>
                <w:szCs w:val="28"/>
              </w:rPr>
              <w:t xml:space="preserve"> иконтроль за исполнением 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>райо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>н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>ного бюджета</w:t>
            </w:r>
            <w:r w:rsidR="00C376F0" w:rsidRPr="00B6704E">
              <w:rPr>
                <w:rFonts w:ascii="Times New Roman" w:hAnsi="Times New Roman"/>
                <w:sz w:val="28"/>
                <w:szCs w:val="28"/>
              </w:rPr>
              <w:t>,составление и утверждение о</w:t>
            </w:r>
            <w:r w:rsidR="00C376F0" w:rsidRPr="00B6704E">
              <w:rPr>
                <w:rFonts w:ascii="Times New Roman" w:hAnsi="Times New Roman"/>
                <w:sz w:val="28"/>
                <w:szCs w:val="28"/>
              </w:rPr>
              <w:t>т</w:t>
            </w:r>
            <w:r w:rsidR="00C376F0" w:rsidRPr="00B6704E">
              <w:rPr>
                <w:rFonts w:ascii="Times New Roman" w:hAnsi="Times New Roman"/>
                <w:sz w:val="28"/>
                <w:szCs w:val="28"/>
              </w:rPr>
              <w:t>чета об исполнении</w:t>
            </w:r>
            <w:r w:rsidR="00245C9F">
              <w:rPr>
                <w:rFonts w:ascii="Times New Roman" w:hAnsi="Times New Roman"/>
                <w:sz w:val="28"/>
                <w:szCs w:val="28"/>
              </w:rPr>
              <w:t xml:space="preserve"> районного</w:t>
            </w:r>
            <w:r w:rsidR="00C376F0" w:rsidRPr="00B6704E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>и фо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>р</w:t>
            </w:r>
            <w:r w:rsidR="000B16DC" w:rsidRPr="00B6704E">
              <w:rPr>
                <w:rFonts w:ascii="Times New Roman" w:hAnsi="Times New Roman"/>
                <w:sz w:val="28"/>
                <w:szCs w:val="28"/>
              </w:rPr>
              <w:t>мирование бюджетной отчетности</w:t>
            </w:r>
            <w:r w:rsidR="00C376F0" w:rsidRPr="00B670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54B67" w:rsidRPr="00B6704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="00D54B67" w:rsidRPr="00B6704E">
              <w:rPr>
                <w:rFonts w:ascii="Times New Roman" w:hAnsi="Times New Roman"/>
                <w:sz w:val="28"/>
                <w:szCs w:val="28"/>
              </w:rPr>
              <w:t>в</w:t>
            </w:r>
            <w:r w:rsidR="00D54B67" w:rsidRPr="00B6704E">
              <w:rPr>
                <w:rFonts w:ascii="Times New Roman" w:hAnsi="Times New Roman"/>
                <w:sz w:val="28"/>
                <w:szCs w:val="28"/>
              </w:rPr>
              <w:t>ление внутреннего муниципального финанс</w:t>
            </w:r>
            <w:r w:rsidR="00D54B67" w:rsidRPr="00B6704E">
              <w:rPr>
                <w:rFonts w:ascii="Times New Roman" w:hAnsi="Times New Roman"/>
                <w:sz w:val="28"/>
                <w:szCs w:val="28"/>
              </w:rPr>
              <w:t>о</w:t>
            </w:r>
            <w:r w:rsidR="00D54B67" w:rsidRPr="00B6704E">
              <w:rPr>
                <w:rFonts w:ascii="Times New Roman" w:hAnsi="Times New Roman"/>
                <w:sz w:val="28"/>
                <w:szCs w:val="28"/>
              </w:rPr>
              <w:t>вого контроля</w:t>
            </w:r>
            <w:r w:rsidR="00894E63" w:rsidRPr="00B670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5B15" w:rsidRPr="00B6704E" w:rsidRDefault="0001094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выравнивание бюджетной обеспеченности п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селений, содействие сбалансированности бю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д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жетов поселений </w:t>
            </w:r>
          </w:p>
        </w:tc>
      </w:tr>
      <w:tr w:rsidR="00121011" w:rsidRPr="00B6704E" w:rsidTr="009808A5">
        <w:tc>
          <w:tcPr>
            <w:tcW w:w="3652" w:type="dxa"/>
          </w:tcPr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показателей муниципальной</w:t>
            </w:r>
          </w:p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shd w:val="clear" w:color="auto" w:fill="auto"/>
          </w:tcPr>
          <w:p w:rsidR="007A518A" w:rsidRPr="00B6704E" w:rsidRDefault="00AF7ED9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исполнение доходной части </w:t>
            </w:r>
            <w:r w:rsidR="0074566A" w:rsidRPr="00B6704E">
              <w:rPr>
                <w:rFonts w:ascii="Times New Roman" w:hAnsi="Times New Roman"/>
                <w:sz w:val="28"/>
                <w:szCs w:val="28"/>
              </w:rPr>
              <w:t>бюджета муниц</w:t>
            </w:r>
            <w:r w:rsidR="0074566A" w:rsidRPr="00B6704E">
              <w:rPr>
                <w:rFonts w:ascii="Times New Roman" w:hAnsi="Times New Roman"/>
                <w:sz w:val="28"/>
                <w:szCs w:val="28"/>
              </w:rPr>
              <w:t>и</w:t>
            </w:r>
            <w:r w:rsidR="0074566A" w:rsidRPr="00B6704E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Апшеронский район 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по</w:t>
            </w:r>
            <w:r w:rsidR="007A518A" w:rsidRPr="00B6704E">
              <w:rPr>
                <w:rFonts w:ascii="Times New Roman" w:hAnsi="Times New Roman"/>
                <w:sz w:val="28"/>
                <w:szCs w:val="28"/>
              </w:rPr>
              <w:t xml:space="preserve"> налоговы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м</w:t>
            </w:r>
            <w:r w:rsidR="007A518A" w:rsidRPr="00B6704E">
              <w:rPr>
                <w:rFonts w:ascii="Times New Roman" w:hAnsi="Times New Roman"/>
                <w:sz w:val="28"/>
                <w:szCs w:val="28"/>
              </w:rPr>
              <w:t xml:space="preserve"> и неналоговы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м</w:t>
            </w:r>
            <w:r w:rsidR="007A518A" w:rsidRPr="00B6704E">
              <w:rPr>
                <w:rFonts w:ascii="Times New Roman" w:hAnsi="Times New Roman"/>
                <w:sz w:val="28"/>
                <w:szCs w:val="28"/>
              </w:rPr>
              <w:t xml:space="preserve"> доход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ам</w:t>
            </w:r>
          </w:p>
          <w:p w:rsidR="000029B9" w:rsidRPr="00B6704E" w:rsidRDefault="000029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2"/>
                <w:color w:val="000000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средн</w:t>
            </w:r>
            <w:r w:rsidR="00921CB8"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яя итоговая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оценк</w:t>
            </w:r>
            <w:r w:rsidR="00921CB8" w:rsidRPr="00B6704E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качества финансового менеджмента </w:t>
            </w:r>
            <w:r w:rsidRPr="00B6704E">
              <w:rPr>
                <w:rStyle w:val="12"/>
                <w:color w:val="000000"/>
                <w:sz w:val="28"/>
                <w:szCs w:val="28"/>
              </w:rPr>
              <w:t>главны</w:t>
            </w:r>
            <w:r w:rsidR="00921CB8" w:rsidRPr="00B6704E">
              <w:rPr>
                <w:rStyle w:val="12"/>
                <w:color w:val="000000"/>
                <w:sz w:val="28"/>
                <w:szCs w:val="28"/>
              </w:rPr>
              <w:t>х</w:t>
            </w:r>
            <w:r w:rsidRPr="00B6704E">
              <w:rPr>
                <w:rStyle w:val="12"/>
                <w:color w:val="000000"/>
                <w:sz w:val="28"/>
                <w:szCs w:val="28"/>
              </w:rPr>
              <w:t xml:space="preserve"> распорядител</w:t>
            </w:r>
            <w:r w:rsidR="00921CB8" w:rsidRPr="00B6704E">
              <w:rPr>
                <w:rStyle w:val="12"/>
                <w:color w:val="000000"/>
                <w:sz w:val="28"/>
                <w:szCs w:val="28"/>
              </w:rPr>
              <w:t>ей</w:t>
            </w:r>
            <w:r w:rsidRPr="00B6704E">
              <w:rPr>
                <w:rStyle w:val="12"/>
                <w:color w:val="000000"/>
                <w:sz w:val="28"/>
                <w:szCs w:val="28"/>
              </w:rPr>
              <w:t xml:space="preserve"> средств районного бюджета, главны</w:t>
            </w:r>
            <w:r w:rsidR="00921CB8" w:rsidRPr="00B6704E">
              <w:rPr>
                <w:rStyle w:val="12"/>
                <w:color w:val="000000"/>
                <w:sz w:val="28"/>
                <w:szCs w:val="28"/>
              </w:rPr>
              <w:t>х</w:t>
            </w:r>
            <w:r w:rsidRPr="00B6704E">
              <w:rPr>
                <w:rStyle w:val="12"/>
                <w:color w:val="000000"/>
                <w:sz w:val="28"/>
                <w:szCs w:val="28"/>
              </w:rPr>
              <w:t xml:space="preserve"> администратор</w:t>
            </w:r>
            <w:r w:rsidR="00921CB8" w:rsidRPr="00B6704E">
              <w:rPr>
                <w:rStyle w:val="12"/>
                <w:color w:val="000000"/>
                <w:sz w:val="28"/>
                <w:szCs w:val="28"/>
              </w:rPr>
              <w:t>ов</w:t>
            </w:r>
            <w:r w:rsidRPr="00B6704E">
              <w:rPr>
                <w:rStyle w:val="12"/>
                <w:color w:val="000000"/>
                <w:sz w:val="28"/>
                <w:szCs w:val="28"/>
              </w:rPr>
              <w:t xml:space="preserve"> доходов районного бюджета</w:t>
            </w:r>
          </w:p>
          <w:p w:rsidR="00A05418" w:rsidRPr="00B6704E" w:rsidRDefault="000A2F7F" w:rsidP="00B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A05418"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составленных и опубликованных бюджетов для граждан</w:t>
            </w:r>
          </w:p>
          <w:p w:rsidR="009F2565" w:rsidRPr="00B6704E" w:rsidRDefault="0059031B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с</w:t>
            </w:r>
            <w:r w:rsidR="00A05418" w:rsidRPr="00B6704E">
              <w:rPr>
                <w:rFonts w:ascii="Times New Roman" w:hAnsi="Times New Roman"/>
                <w:sz w:val="28"/>
                <w:szCs w:val="28"/>
              </w:rPr>
              <w:t xml:space="preserve">оотношение объема проверенных средств бюджета к общему объему расходов бюджета муниципального образования Апшеронский район </w:t>
            </w:r>
          </w:p>
          <w:p w:rsidR="009F2565" w:rsidRPr="00B6704E" w:rsidRDefault="009F256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соотношение объема проверенных средств бюджет</w:t>
            </w:r>
            <w:r w:rsidR="006D5D9D" w:rsidRPr="00B6704E">
              <w:rPr>
                <w:rFonts w:ascii="Times New Roman" w:hAnsi="Times New Roman"/>
                <w:sz w:val="28"/>
                <w:szCs w:val="28"/>
              </w:rPr>
              <w:t>ов поселений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к общему объему расх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дов бюджетов поселений </w:t>
            </w:r>
          </w:p>
          <w:p w:rsidR="007C05C4" w:rsidRPr="00B6704E" w:rsidRDefault="0059031B" w:rsidP="00B67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с</w:t>
            </w:r>
            <w:r w:rsidR="00A05418" w:rsidRPr="00B6704E">
              <w:rPr>
                <w:rFonts w:ascii="Times New Roman" w:hAnsi="Times New Roman"/>
                <w:sz w:val="28"/>
                <w:szCs w:val="28"/>
              </w:rPr>
              <w:t>окращение различий между наиболее обесп</w:t>
            </w:r>
            <w:r w:rsidR="00A05418" w:rsidRPr="00B6704E">
              <w:rPr>
                <w:rFonts w:ascii="Times New Roman" w:hAnsi="Times New Roman"/>
                <w:sz w:val="28"/>
                <w:szCs w:val="28"/>
              </w:rPr>
              <w:t>е</w:t>
            </w:r>
            <w:r w:rsidR="00A05418" w:rsidRPr="00B6704E">
              <w:rPr>
                <w:rFonts w:ascii="Times New Roman" w:hAnsi="Times New Roman"/>
                <w:sz w:val="28"/>
                <w:szCs w:val="28"/>
              </w:rPr>
              <w:t>ченными и наименее обеспеченными посел</w:t>
            </w:r>
            <w:r w:rsidR="00A05418" w:rsidRPr="00B6704E">
              <w:rPr>
                <w:rFonts w:ascii="Times New Roman" w:hAnsi="Times New Roman"/>
                <w:sz w:val="28"/>
                <w:szCs w:val="28"/>
              </w:rPr>
              <w:t>е</w:t>
            </w:r>
            <w:r w:rsidR="00A05418" w:rsidRPr="00B6704E">
              <w:rPr>
                <w:rFonts w:ascii="Times New Roman" w:hAnsi="Times New Roman"/>
                <w:sz w:val="28"/>
                <w:szCs w:val="28"/>
              </w:rPr>
              <w:t>ниями до и после выравнивания</w:t>
            </w:r>
            <w:r w:rsidR="00941B0B" w:rsidRPr="00B6704E">
              <w:rPr>
                <w:rFonts w:ascii="Times New Roman" w:hAnsi="Times New Roman"/>
                <w:sz w:val="28"/>
                <w:szCs w:val="28"/>
              </w:rPr>
              <w:t xml:space="preserve"> бюджетной обеспеченности поселений</w:t>
            </w:r>
          </w:p>
        </w:tc>
      </w:tr>
      <w:tr w:rsidR="00121011" w:rsidRPr="00B6704E" w:rsidTr="009808A5">
        <w:tc>
          <w:tcPr>
            <w:tcW w:w="3652" w:type="dxa"/>
          </w:tcPr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121011" w:rsidRPr="00B6704E" w:rsidRDefault="0012101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A3F69" w:rsidRPr="00B6704E" w:rsidRDefault="00FA3F69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  <w:p w:rsidR="00BB23A8" w:rsidRPr="00B6704E" w:rsidRDefault="005A6DD3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сроки реализации: </w:t>
            </w:r>
            <w:r w:rsidR="00BB23A8" w:rsidRPr="00B6704E">
              <w:rPr>
                <w:rFonts w:ascii="Times New Roman" w:hAnsi="Times New Roman"/>
                <w:sz w:val="28"/>
                <w:szCs w:val="28"/>
              </w:rPr>
              <w:t>20</w:t>
            </w:r>
            <w:r w:rsidR="009F3967" w:rsidRPr="00B6704E">
              <w:rPr>
                <w:rFonts w:ascii="Times New Roman" w:hAnsi="Times New Roman"/>
                <w:sz w:val="28"/>
                <w:szCs w:val="28"/>
              </w:rPr>
              <w:t>2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3</w:t>
            </w:r>
            <w:r w:rsidR="00CA42A0" w:rsidRPr="00B6704E">
              <w:rPr>
                <w:rFonts w:ascii="Times New Roman" w:hAnsi="Times New Roman"/>
                <w:sz w:val="28"/>
                <w:szCs w:val="28"/>
              </w:rPr>
              <w:t>-202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6</w:t>
            </w:r>
            <w:r w:rsidR="00BB23A8" w:rsidRPr="00B6704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B0DCA" w:rsidRPr="00B6704E" w:rsidTr="009808A5">
        <w:tc>
          <w:tcPr>
            <w:tcW w:w="3652" w:type="dxa"/>
          </w:tcPr>
          <w:p w:rsidR="00A719A1" w:rsidRPr="00B6704E" w:rsidRDefault="00EB0D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A719A1" w:rsidRPr="00B6704E">
              <w:rPr>
                <w:rFonts w:ascii="Times New Roman" w:hAnsi="Times New Roman"/>
                <w:sz w:val="28"/>
                <w:szCs w:val="28"/>
              </w:rPr>
              <w:t xml:space="preserve">и источники </w:t>
            </w:r>
          </w:p>
          <w:p w:rsidR="00AE6C86" w:rsidRPr="00B6704E" w:rsidRDefault="00A719A1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EB0DCA" w:rsidRPr="00B6704E" w:rsidRDefault="00EB0D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16DA8" w:rsidRPr="00B6704E" w:rsidRDefault="00A16DA8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 с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ставит </w:t>
            </w:r>
            <w:r w:rsidR="003E5529" w:rsidRPr="00B6704E">
              <w:rPr>
                <w:rFonts w:ascii="Times New Roman" w:hAnsi="Times New Roman"/>
                <w:sz w:val="28"/>
                <w:szCs w:val="28"/>
              </w:rPr>
              <w:t>1</w:t>
            </w:r>
            <w:r w:rsidR="008D55CD" w:rsidRPr="00B6704E">
              <w:rPr>
                <w:rFonts w:ascii="Times New Roman" w:hAnsi="Times New Roman"/>
                <w:sz w:val="28"/>
                <w:szCs w:val="28"/>
              </w:rPr>
              <w:t>8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9 907,8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E4C3C" w:rsidRPr="00B6704E" w:rsidRDefault="001E4C3C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3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53 0</w:t>
            </w:r>
            <w:r w:rsidR="003E5529" w:rsidRPr="00B6704E">
              <w:rPr>
                <w:rFonts w:ascii="Times New Roman" w:hAnsi="Times New Roman"/>
                <w:sz w:val="28"/>
                <w:szCs w:val="28"/>
              </w:rPr>
              <w:t>7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2,7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B5C06" w:rsidRPr="00B6704E" w:rsidRDefault="001B5C06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4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4</w:t>
            </w:r>
            <w:r w:rsidR="00FF6691" w:rsidRPr="00B6704E">
              <w:rPr>
                <w:rFonts w:ascii="Times New Roman" w:hAnsi="Times New Roman"/>
                <w:sz w:val="28"/>
                <w:szCs w:val="28"/>
              </w:rPr>
              <w:t>5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 259,3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309D" w:rsidRPr="00B6704E" w:rsidRDefault="00CD626F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2025</w:t>
            </w:r>
            <w:r w:rsidR="0062309D" w:rsidRPr="00B6704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C2635" w:rsidRPr="00B6704E">
              <w:rPr>
                <w:rFonts w:ascii="Times New Roman" w:hAnsi="Times New Roman"/>
                <w:sz w:val="28"/>
                <w:szCs w:val="28"/>
              </w:rPr>
              <w:t>4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5 787,5</w:t>
            </w:r>
            <w:r w:rsidR="0062309D" w:rsidRPr="00B6704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C2635" w:rsidRPr="00B6704E" w:rsidRDefault="00CD626F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2026</w:t>
            </w:r>
            <w:r w:rsidR="001C2635" w:rsidRPr="00B6704E">
              <w:rPr>
                <w:rFonts w:ascii="Times New Roman" w:hAnsi="Times New Roman"/>
                <w:sz w:val="28"/>
                <w:szCs w:val="28"/>
              </w:rPr>
              <w:t xml:space="preserve"> год – 4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5 788,3</w:t>
            </w:r>
            <w:r w:rsidR="001C2635" w:rsidRPr="00B6704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2244E" w:rsidRDefault="0062309D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из</w:t>
            </w:r>
            <w:r w:rsidR="00D063D5" w:rsidRPr="00B6704E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A16DA8" w:rsidRPr="00B6704E">
              <w:rPr>
                <w:rFonts w:ascii="Times New Roman" w:hAnsi="Times New Roman"/>
                <w:sz w:val="28"/>
                <w:szCs w:val="28"/>
              </w:rPr>
              <w:t xml:space="preserve"> районного бюджета </w:t>
            </w:r>
            <w:r w:rsidR="001C2635" w:rsidRPr="00B6704E">
              <w:rPr>
                <w:rFonts w:ascii="Times New Roman" w:hAnsi="Times New Roman"/>
                <w:sz w:val="28"/>
                <w:szCs w:val="28"/>
              </w:rPr>
              <w:t>1</w:t>
            </w:r>
            <w:r w:rsidR="00FF6691" w:rsidRPr="00B6704E">
              <w:rPr>
                <w:rFonts w:ascii="Times New Roman" w:hAnsi="Times New Roman"/>
                <w:sz w:val="28"/>
                <w:szCs w:val="28"/>
              </w:rPr>
              <w:t>8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8</w:t>
            </w:r>
            <w:r w:rsidR="00FF6691" w:rsidRPr="00B6704E">
              <w:rPr>
                <w:rFonts w:ascii="Times New Roman" w:hAnsi="Times New Roman"/>
                <w:sz w:val="28"/>
                <w:szCs w:val="28"/>
              </w:rPr>
              <w:t> 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1</w:t>
            </w:r>
            <w:r w:rsidR="00FF6691" w:rsidRPr="00B6704E">
              <w:rPr>
                <w:rFonts w:ascii="Times New Roman" w:hAnsi="Times New Roman"/>
                <w:sz w:val="28"/>
                <w:szCs w:val="28"/>
              </w:rPr>
              <w:t>4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6</w:t>
            </w:r>
            <w:r w:rsidR="00FF6691" w:rsidRPr="00B6704E">
              <w:rPr>
                <w:rFonts w:ascii="Times New Roman" w:hAnsi="Times New Roman"/>
                <w:sz w:val="28"/>
                <w:szCs w:val="28"/>
              </w:rPr>
              <w:t>,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5</w:t>
            </w:r>
            <w:r w:rsidR="00A16DA8" w:rsidRPr="00B6704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C2635" w:rsidRPr="00B6704E" w:rsidRDefault="00CD626F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2023</w:t>
            </w:r>
            <w:r w:rsidR="001C2635" w:rsidRPr="00B6704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52 346,5</w:t>
            </w:r>
            <w:r w:rsidR="001C2635" w:rsidRPr="00B6704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C2635" w:rsidRPr="00B6704E" w:rsidRDefault="00CD626F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2024</w:t>
            </w:r>
            <w:r w:rsidR="001C2635" w:rsidRPr="00B6704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44 224,2</w:t>
            </w:r>
            <w:r w:rsidR="001C2635" w:rsidRPr="00B6704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C2635" w:rsidRPr="00B6704E" w:rsidRDefault="00CD626F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2025</w:t>
            </w:r>
            <w:r w:rsidR="001C2635" w:rsidRPr="00B6704E">
              <w:rPr>
                <w:rFonts w:ascii="Times New Roman" w:hAnsi="Times New Roman"/>
                <w:sz w:val="28"/>
                <w:szCs w:val="28"/>
              </w:rPr>
              <w:t xml:space="preserve"> год – 4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5 787,5</w:t>
            </w:r>
            <w:r w:rsidR="001C2635" w:rsidRPr="00B6704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C2635" w:rsidRPr="00B6704E" w:rsidRDefault="001C2635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6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год – 4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5 788,3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16DA8" w:rsidRPr="00B6704E" w:rsidRDefault="00A16DA8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из средств бюджетов поселений муниципал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ь</w:t>
            </w:r>
            <w:r w:rsidRPr="00B670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ного образования Апшеронский район </w:t>
            </w:r>
            <w:r w:rsidR="00CD626F" w:rsidRPr="00B6704E">
              <w:rPr>
                <w:rFonts w:ascii="Times New Roman" w:hAnsi="Times New Roman"/>
                <w:sz w:val="28"/>
                <w:szCs w:val="28"/>
              </w:rPr>
              <w:t>1761,3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B5C06" w:rsidRPr="00B6704E" w:rsidRDefault="001E4C3C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</w:t>
            </w:r>
            <w:r w:rsidR="009F3967" w:rsidRPr="00B6704E">
              <w:rPr>
                <w:rFonts w:ascii="Times New Roman" w:hAnsi="Times New Roman"/>
                <w:sz w:val="28"/>
                <w:szCs w:val="28"/>
              </w:rPr>
              <w:t>2</w:t>
            </w:r>
            <w:r w:rsidR="001C2635" w:rsidRPr="00B6704E">
              <w:rPr>
                <w:rFonts w:ascii="Times New Roman" w:hAnsi="Times New Roman"/>
                <w:sz w:val="28"/>
                <w:szCs w:val="28"/>
              </w:rPr>
              <w:t>3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332D15" w:rsidRPr="00B6704E">
              <w:rPr>
                <w:rFonts w:ascii="Times New Roman" w:hAnsi="Times New Roman"/>
                <w:sz w:val="28"/>
                <w:szCs w:val="28"/>
              </w:rPr>
              <w:t>–</w:t>
            </w:r>
            <w:r w:rsidR="003C5B73" w:rsidRPr="00B6704E">
              <w:rPr>
                <w:rFonts w:ascii="Times New Roman" w:hAnsi="Times New Roman"/>
                <w:sz w:val="28"/>
                <w:szCs w:val="28"/>
              </w:rPr>
              <w:t>726,2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D626F" w:rsidRPr="00B6704E" w:rsidRDefault="00CD626F" w:rsidP="00B6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2024 год – 1 035,1 тыс. рублей</w:t>
            </w:r>
          </w:p>
        </w:tc>
      </w:tr>
    </w:tbl>
    <w:p w:rsidR="009941E8" w:rsidRPr="00B6704E" w:rsidRDefault="009941E8" w:rsidP="00B6704E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EEF" w:rsidRPr="00B6704E" w:rsidRDefault="00E64EEF" w:rsidP="00B6704E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EEF" w:rsidRPr="00B6704E" w:rsidRDefault="00E64EEF" w:rsidP="00B6704E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96" w:rsidRPr="00B6704E" w:rsidRDefault="00AE7496" w:rsidP="00B6704E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246" w:rsidRPr="00B6704E" w:rsidRDefault="00B32246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246" w:rsidRPr="00B6704E" w:rsidRDefault="00B32246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AF2" w:rsidRPr="00B6704E" w:rsidRDefault="00054AF2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AF2" w:rsidRPr="00B6704E" w:rsidRDefault="00054AF2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246" w:rsidRPr="00B6704E" w:rsidRDefault="00B32246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076" w:rsidRPr="00B6704E" w:rsidRDefault="00A45076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076" w:rsidRPr="00B6704E" w:rsidRDefault="00A45076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076" w:rsidRPr="00B6704E" w:rsidRDefault="00A45076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076" w:rsidRPr="00B6704E" w:rsidRDefault="00A45076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076" w:rsidRPr="00B6704E" w:rsidRDefault="00A45076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076" w:rsidRPr="00B6704E" w:rsidRDefault="00A45076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076" w:rsidRPr="00B6704E" w:rsidRDefault="00A45076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Pr="00B6704E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8DD" w:rsidRDefault="002308DD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44E" w:rsidRDefault="0072244E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E02" w:rsidRDefault="00FF1E02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44E" w:rsidRDefault="0072244E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44E" w:rsidRDefault="0072244E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44E" w:rsidRDefault="0072244E" w:rsidP="00B6704E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262" w:rsidRPr="00B6704E" w:rsidRDefault="00FD2238" w:rsidP="00B6704E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704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52262" w:rsidRPr="00B670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8128F" w:rsidRPr="00B6704E">
        <w:rPr>
          <w:rFonts w:ascii="Times New Roman" w:hAnsi="Times New Roman"/>
          <w:b/>
          <w:sz w:val="28"/>
          <w:szCs w:val="28"/>
          <w:shd w:val="clear" w:color="auto" w:fill="FFFFFF"/>
        </w:rPr>
        <w:t>Целевые показателимуниципальной программы</w:t>
      </w:r>
    </w:p>
    <w:p w:rsidR="000E6AD3" w:rsidRPr="00B6704E" w:rsidRDefault="000E6AD3" w:rsidP="00B6704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E247B" w:rsidRPr="00B6704E" w:rsidRDefault="002E247B" w:rsidP="00B6704E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В целом реализаци</w:t>
      </w:r>
      <w:r w:rsidR="00100EBC" w:rsidRPr="00B6704E">
        <w:rPr>
          <w:rFonts w:ascii="Times New Roman" w:hAnsi="Times New Roman"/>
          <w:sz w:val="28"/>
          <w:szCs w:val="28"/>
          <w:lang w:eastAsia="ru-RU"/>
        </w:rPr>
        <w:t>я</w:t>
      </w:r>
      <w:r w:rsidRPr="00B6704E">
        <w:rPr>
          <w:rFonts w:ascii="Times New Roman" w:hAnsi="Times New Roman"/>
          <w:sz w:val="28"/>
          <w:szCs w:val="28"/>
        </w:rPr>
        <w:t>муниципальной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591237" w:rsidRPr="00B6704E">
        <w:rPr>
          <w:rFonts w:ascii="Times New Roman" w:hAnsi="Times New Roman"/>
          <w:sz w:val="28"/>
          <w:szCs w:val="28"/>
        </w:rPr>
        <w:t>муниципального образ</w:t>
      </w:r>
      <w:r w:rsidR="00591237" w:rsidRPr="00B6704E">
        <w:rPr>
          <w:rFonts w:ascii="Times New Roman" w:hAnsi="Times New Roman"/>
          <w:sz w:val="28"/>
          <w:szCs w:val="28"/>
        </w:rPr>
        <w:t>о</w:t>
      </w:r>
      <w:r w:rsidR="00591237" w:rsidRPr="00B6704E">
        <w:rPr>
          <w:rFonts w:ascii="Times New Roman" w:hAnsi="Times New Roman"/>
          <w:sz w:val="28"/>
          <w:szCs w:val="28"/>
        </w:rPr>
        <w:t>вания Апшеронский район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«Управление </w:t>
      </w:r>
      <w:r w:rsidRPr="00B6704E">
        <w:rPr>
          <w:rFonts w:ascii="Times New Roman" w:hAnsi="Times New Roman"/>
          <w:sz w:val="28"/>
          <w:szCs w:val="28"/>
        </w:rPr>
        <w:t>муниципаль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ными финансами» (далее - </w:t>
      </w:r>
      <w:r w:rsidRPr="00B6704E">
        <w:rPr>
          <w:rFonts w:ascii="Times New Roman" w:hAnsi="Times New Roman"/>
          <w:sz w:val="28"/>
          <w:szCs w:val="28"/>
        </w:rPr>
        <w:t>муниципаль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ная программа) направлена на обеспечение функций эффективного управления средствами </w:t>
      </w:r>
      <w:r w:rsidR="00D07A55" w:rsidRPr="00B6704E">
        <w:rPr>
          <w:rFonts w:ascii="Times New Roman" w:hAnsi="Times New Roman"/>
          <w:sz w:val="28"/>
          <w:szCs w:val="28"/>
        </w:rPr>
        <w:t>районного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B32246" w:rsidRPr="00B6704E">
        <w:rPr>
          <w:rFonts w:ascii="Times New Roman" w:hAnsi="Times New Roman"/>
          <w:sz w:val="28"/>
          <w:szCs w:val="28"/>
          <w:lang w:eastAsia="ru-RU"/>
        </w:rPr>
        <w:t>.</w:t>
      </w:r>
    </w:p>
    <w:p w:rsidR="005000D4" w:rsidRPr="00B6704E" w:rsidRDefault="005000D4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В соответствии с приоритетами муниципальной политики определен</w:t>
      </w:r>
      <w:r w:rsidR="00100EBC" w:rsidRPr="00B6704E">
        <w:rPr>
          <w:rFonts w:ascii="Times New Roman" w:hAnsi="Times New Roman"/>
          <w:sz w:val="28"/>
          <w:szCs w:val="28"/>
        </w:rPr>
        <w:t>а</w:t>
      </w:r>
      <w:r w:rsidRPr="00B6704E">
        <w:rPr>
          <w:rFonts w:ascii="Times New Roman" w:hAnsi="Times New Roman"/>
          <w:sz w:val="28"/>
          <w:szCs w:val="28"/>
        </w:rPr>
        <w:t xml:space="preserve"> </w:t>
      </w:r>
      <w:r w:rsidRPr="00B6704E">
        <w:rPr>
          <w:rFonts w:ascii="Times New Roman" w:hAnsi="Times New Roman"/>
          <w:sz w:val="28"/>
          <w:szCs w:val="28"/>
        </w:rPr>
        <w:lastRenderedPageBreak/>
        <w:t>цел</w:t>
      </w:r>
      <w:r w:rsidR="00100EBC" w:rsidRPr="00B6704E">
        <w:rPr>
          <w:rFonts w:ascii="Times New Roman" w:hAnsi="Times New Roman"/>
          <w:sz w:val="28"/>
          <w:szCs w:val="28"/>
        </w:rPr>
        <w:t>ь</w:t>
      </w:r>
      <w:r w:rsidRPr="00B6704E">
        <w:rPr>
          <w:rFonts w:ascii="Times New Roman" w:hAnsi="Times New Roman"/>
          <w:sz w:val="28"/>
          <w:szCs w:val="28"/>
        </w:rPr>
        <w:t xml:space="preserve"> и задачи в сфере реализации программы.</w:t>
      </w:r>
    </w:p>
    <w:p w:rsidR="00965A0E" w:rsidRPr="00B6704E" w:rsidRDefault="00100EBC" w:rsidP="00B670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704E">
        <w:rPr>
          <w:rFonts w:ascii="Times New Roman" w:hAnsi="Times New Roman"/>
          <w:bCs/>
          <w:sz w:val="28"/>
          <w:szCs w:val="28"/>
          <w:lang w:eastAsia="ru-RU"/>
        </w:rPr>
        <w:t>Це</w:t>
      </w:r>
      <w:r w:rsidR="00965A0E" w:rsidRPr="00B6704E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Pr="00B6704E">
        <w:rPr>
          <w:rFonts w:ascii="Times New Roman" w:hAnsi="Times New Roman"/>
          <w:bCs/>
          <w:sz w:val="28"/>
          <w:szCs w:val="28"/>
          <w:lang w:eastAsia="ru-RU"/>
        </w:rPr>
        <w:t>ью</w:t>
      </w:r>
      <w:r w:rsidR="00F14735" w:rsidRPr="00B6704E"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965A0E" w:rsidRPr="00B6704E">
        <w:rPr>
          <w:rFonts w:ascii="Times New Roman" w:hAnsi="Times New Roman"/>
          <w:bCs/>
          <w:sz w:val="28"/>
          <w:szCs w:val="28"/>
          <w:lang w:eastAsia="ru-RU"/>
        </w:rPr>
        <w:t>ной программы явля</w:t>
      </w:r>
      <w:r w:rsidRPr="00B6704E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965A0E" w:rsidRPr="00B6704E">
        <w:rPr>
          <w:rFonts w:ascii="Times New Roman" w:hAnsi="Times New Roman"/>
          <w:bCs/>
          <w:sz w:val="28"/>
          <w:szCs w:val="28"/>
          <w:lang w:eastAsia="ru-RU"/>
        </w:rPr>
        <w:t>тся</w:t>
      </w:r>
      <w:r w:rsidR="005F20DC" w:rsidRPr="00B6704E">
        <w:rPr>
          <w:rFonts w:ascii="Times New Roman" w:hAnsi="Times New Roman"/>
          <w:sz w:val="28"/>
          <w:szCs w:val="28"/>
        </w:rPr>
        <w:t>обеспечение долгосрочной сбалансированности, устойчивости финансовой системы муниципального о</w:t>
      </w:r>
      <w:r w:rsidR="005F20DC" w:rsidRPr="00B6704E">
        <w:rPr>
          <w:rFonts w:ascii="Times New Roman" w:hAnsi="Times New Roman"/>
          <w:sz w:val="28"/>
          <w:szCs w:val="28"/>
        </w:rPr>
        <w:t>б</w:t>
      </w:r>
      <w:r w:rsidR="005F20DC" w:rsidRPr="00B6704E">
        <w:rPr>
          <w:rFonts w:ascii="Times New Roman" w:hAnsi="Times New Roman"/>
          <w:sz w:val="28"/>
          <w:szCs w:val="28"/>
        </w:rPr>
        <w:t xml:space="preserve">разования Апшеронский район, повышение </w:t>
      </w:r>
      <w:r w:rsidR="00652885" w:rsidRPr="00B6704E">
        <w:rPr>
          <w:rFonts w:ascii="Times New Roman" w:hAnsi="Times New Roman"/>
          <w:sz w:val="28"/>
          <w:szCs w:val="28"/>
        </w:rPr>
        <w:t xml:space="preserve">эффективности и </w:t>
      </w:r>
      <w:r w:rsidR="005F20DC" w:rsidRPr="00B6704E">
        <w:rPr>
          <w:rFonts w:ascii="Times New Roman" w:hAnsi="Times New Roman"/>
          <w:sz w:val="28"/>
          <w:szCs w:val="28"/>
        </w:rPr>
        <w:t>качества упра</w:t>
      </w:r>
      <w:r w:rsidR="005F20DC" w:rsidRPr="00B6704E">
        <w:rPr>
          <w:rFonts w:ascii="Times New Roman" w:hAnsi="Times New Roman"/>
          <w:sz w:val="28"/>
          <w:szCs w:val="28"/>
        </w:rPr>
        <w:t>в</w:t>
      </w:r>
      <w:r w:rsidR="005F20DC" w:rsidRPr="00B6704E">
        <w:rPr>
          <w:rFonts w:ascii="Times New Roman" w:hAnsi="Times New Roman"/>
          <w:sz w:val="28"/>
          <w:szCs w:val="28"/>
        </w:rPr>
        <w:t>ления муниципальными финансами, обеспечение выполнения расходных об</w:t>
      </w:r>
      <w:r w:rsidR="005F20DC" w:rsidRPr="00B6704E">
        <w:rPr>
          <w:rFonts w:ascii="Times New Roman" w:hAnsi="Times New Roman"/>
          <w:sz w:val="28"/>
          <w:szCs w:val="28"/>
        </w:rPr>
        <w:t>я</w:t>
      </w:r>
      <w:r w:rsidR="005F20DC" w:rsidRPr="00B6704E">
        <w:rPr>
          <w:rFonts w:ascii="Times New Roman" w:hAnsi="Times New Roman"/>
          <w:sz w:val="28"/>
          <w:szCs w:val="28"/>
        </w:rPr>
        <w:t>зательств муниципального образования Апшеронский район</w:t>
      </w:r>
      <w:r w:rsidR="003B5DF8" w:rsidRPr="00B6704E">
        <w:rPr>
          <w:rFonts w:ascii="Times New Roman" w:hAnsi="Times New Roman"/>
          <w:sz w:val="28"/>
          <w:szCs w:val="28"/>
        </w:rPr>
        <w:t>.</w:t>
      </w:r>
    </w:p>
    <w:p w:rsidR="00340229" w:rsidRPr="00B6704E" w:rsidRDefault="00A13D6B" w:rsidP="00B670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Д</w:t>
      </w:r>
      <w:r w:rsidR="00340229" w:rsidRPr="00B6704E">
        <w:rPr>
          <w:rFonts w:ascii="Times New Roman" w:hAnsi="Times New Roman"/>
          <w:sz w:val="28"/>
          <w:szCs w:val="28"/>
        </w:rPr>
        <w:t>остижени</w:t>
      </w:r>
      <w:r w:rsidRPr="00B6704E">
        <w:rPr>
          <w:rFonts w:ascii="Times New Roman" w:hAnsi="Times New Roman"/>
          <w:sz w:val="28"/>
          <w:szCs w:val="28"/>
        </w:rPr>
        <w:t>е</w:t>
      </w:r>
      <w:r w:rsidR="00340229" w:rsidRPr="00B6704E">
        <w:rPr>
          <w:rFonts w:ascii="Times New Roman" w:hAnsi="Times New Roman"/>
          <w:sz w:val="28"/>
          <w:szCs w:val="28"/>
        </w:rPr>
        <w:t xml:space="preserve"> цел</w:t>
      </w:r>
      <w:r w:rsidR="00652885" w:rsidRPr="00B6704E">
        <w:rPr>
          <w:rFonts w:ascii="Times New Roman" w:hAnsi="Times New Roman"/>
          <w:sz w:val="28"/>
          <w:szCs w:val="28"/>
        </w:rPr>
        <w:t>и</w:t>
      </w:r>
      <w:r w:rsidRPr="00B6704E">
        <w:rPr>
          <w:rFonts w:ascii="Times New Roman" w:hAnsi="Times New Roman"/>
          <w:sz w:val="28"/>
          <w:szCs w:val="28"/>
        </w:rPr>
        <w:t xml:space="preserve"> муниципальной программы требует</w:t>
      </w:r>
      <w:r w:rsidR="00340229" w:rsidRPr="00B6704E">
        <w:rPr>
          <w:rFonts w:ascii="Times New Roman" w:hAnsi="Times New Roman"/>
          <w:sz w:val="28"/>
          <w:szCs w:val="28"/>
        </w:rPr>
        <w:t xml:space="preserve"> решени</w:t>
      </w:r>
      <w:r w:rsidRPr="00B6704E">
        <w:rPr>
          <w:rFonts w:ascii="Times New Roman" w:hAnsi="Times New Roman"/>
          <w:sz w:val="28"/>
          <w:szCs w:val="28"/>
        </w:rPr>
        <w:t>я</w:t>
      </w:r>
      <w:r w:rsidR="00340229" w:rsidRPr="00B6704E">
        <w:rPr>
          <w:rFonts w:ascii="Times New Roman" w:hAnsi="Times New Roman"/>
          <w:sz w:val="28"/>
          <w:szCs w:val="28"/>
        </w:rPr>
        <w:t xml:space="preserve"> следу</w:t>
      </w:r>
      <w:r w:rsidR="00340229" w:rsidRPr="00B6704E">
        <w:rPr>
          <w:rFonts w:ascii="Times New Roman" w:hAnsi="Times New Roman"/>
          <w:sz w:val="28"/>
          <w:szCs w:val="28"/>
        </w:rPr>
        <w:t>ю</w:t>
      </w:r>
      <w:r w:rsidR="00340229" w:rsidRPr="00B6704E">
        <w:rPr>
          <w:rFonts w:ascii="Times New Roman" w:hAnsi="Times New Roman"/>
          <w:sz w:val="28"/>
          <w:szCs w:val="28"/>
        </w:rPr>
        <w:t>щих задач:</w:t>
      </w:r>
    </w:p>
    <w:p w:rsidR="00C6176D" w:rsidRPr="00B6704E" w:rsidRDefault="00C6176D" w:rsidP="00B6704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качественная и своевременная подготовка проекта районного бюджета на очередной финансовый год и на плановый период, организация исполнения</w:t>
      </w:r>
      <w:r w:rsidR="00010940" w:rsidRPr="00B6704E">
        <w:rPr>
          <w:rFonts w:ascii="Times New Roman" w:hAnsi="Times New Roman"/>
          <w:sz w:val="28"/>
          <w:szCs w:val="28"/>
        </w:rPr>
        <w:t xml:space="preserve"> иконтроль за исполнением </w:t>
      </w:r>
      <w:r w:rsidRPr="00B6704E">
        <w:rPr>
          <w:rFonts w:ascii="Times New Roman" w:hAnsi="Times New Roman"/>
          <w:sz w:val="28"/>
          <w:szCs w:val="28"/>
        </w:rPr>
        <w:t>районного бюджета, составление и утверждение о</w:t>
      </w:r>
      <w:r w:rsidRPr="00B6704E">
        <w:rPr>
          <w:rFonts w:ascii="Times New Roman" w:hAnsi="Times New Roman"/>
          <w:sz w:val="28"/>
          <w:szCs w:val="28"/>
        </w:rPr>
        <w:t>т</w:t>
      </w:r>
      <w:r w:rsidRPr="00B6704E">
        <w:rPr>
          <w:rFonts w:ascii="Times New Roman" w:hAnsi="Times New Roman"/>
          <w:sz w:val="28"/>
          <w:szCs w:val="28"/>
        </w:rPr>
        <w:t xml:space="preserve">чета об исполнении </w:t>
      </w:r>
      <w:r w:rsidR="00245C9F">
        <w:rPr>
          <w:rFonts w:ascii="Times New Roman" w:hAnsi="Times New Roman"/>
          <w:sz w:val="28"/>
          <w:szCs w:val="28"/>
        </w:rPr>
        <w:t xml:space="preserve">районного </w:t>
      </w:r>
      <w:r w:rsidRPr="00B6704E">
        <w:rPr>
          <w:rFonts w:ascii="Times New Roman" w:hAnsi="Times New Roman"/>
          <w:sz w:val="28"/>
          <w:szCs w:val="28"/>
        </w:rPr>
        <w:t>бюджета и формирование бюджетной отчетн</w:t>
      </w:r>
      <w:r w:rsidRPr="00B6704E">
        <w:rPr>
          <w:rFonts w:ascii="Times New Roman" w:hAnsi="Times New Roman"/>
          <w:sz w:val="28"/>
          <w:szCs w:val="28"/>
        </w:rPr>
        <w:t>о</w:t>
      </w:r>
      <w:r w:rsidRPr="00B6704E">
        <w:rPr>
          <w:rFonts w:ascii="Times New Roman" w:hAnsi="Times New Roman"/>
          <w:sz w:val="28"/>
          <w:szCs w:val="28"/>
        </w:rPr>
        <w:t>сти, осуществление внутреннего муниципального финансового контроля;</w:t>
      </w:r>
    </w:p>
    <w:p w:rsidR="00C6176D" w:rsidRPr="00B6704E" w:rsidRDefault="00010940" w:rsidP="00B6704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выравнивание бюджетной обеспеченности поселений, содействие сб</w:t>
      </w:r>
      <w:r w:rsidRPr="00B6704E">
        <w:rPr>
          <w:rFonts w:ascii="Times New Roman" w:hAnsi="Times New Roman"/>
          <w:sz w:val="28"/>
          <w:szCs w:val="28"/>
        </w:rPr>
        <w:t>а</w:t>
      </w:r>
      <w:r w:rsidRPr="00B6704E">
        <w:rPr>
          <w:rFonts w:ascii="Times New Roman" w:hAnsi="Times New Roman"/>
          <w:sz w:val="28"/>
          <w:szCs w:val="28"/>
        </w:rPr>
        <w:t>лансированности бюджетов поселений</w:t>
      </w:r>
      <w:r w:rsidR="00C6176D" w:rsidRPr="00B6704E">
        <w:rPr>
          <w:rFonts w:ascii="Times New Roman" w:hAnsi="Times New Roman"/>
          <w:sz w:val="28"/>
          <w:szCs w:val="28"/>
        </w:rPr>
        <w:t>.</w:t>
      </w:r>
    </w:p>
    <w:p w:rsidR="00B04A44" w:rsidRPr="00B6704E" w:rsidRDefault="00EC3187" w:rsidP="00B670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Целевые показатели</w:t>
      </w:r>
      <w:r w:rsidR="008E4FE2" w:rsidRPr="00B6704E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 </w:t>
      </w:r>
      <w:r w:rsidR="00A535A2" w:rsidRPr="00B6704E">
        <w:rPr>
          <w:rFonts w:ascii="Times New Roman" w:hAnsi="Times New Roman"/>
          <w:sz w:val="28"/>
          <w:szCs w:val="28"/>
          <w:shd w:val="clear" w:color="auto" w:fill="FFFFFF"/>
        </w:rPr>
        <w:t xml:space="preserve">приведены </w:t>
      </w:r>
      <w:r w:rsidR="00926FE3" w:rsidRPr="00B6704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4FE2" w:rsidRPr="00B6704E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</w:t>
      </w:r>
      <w:r w:rsidR="00F25D37" w:rsidRPr="00B6704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C82504" w:rsidRPr="00B670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3187" w:rsidRPr="00B6704E" w:rsidRDefault="00E524F3" w:rsidP="00B6704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В</w:t>
      </w:r>
      <w:r w:rsidRPr="00B6704E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</w:t>
      </w:r>
      <w:r w:rsidR="00923C5E" w:rsidRPr="00B6704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определены </w:t>
      </w:r>
      <w:r w:rsidR="00266258" w:rsidRPr="00B6704E">
        <w:rPr>
          <w:rFonts w:ascii="Times New Roman" w:hAnsi="Times New Roman"/>
          <w:sz w:val="28"/>
          <w:szCs w:val="28"/>
          <w:lang w:eastAsia="ru-RU"/>
        </w:rPr>
        <w:t>6</w:t>
      </w:r>
      <w:r w:rsidR="00D64EFE" w:rsidRPr="00B6704E">
        <w:rPr>
          <w:rFonts w:ascii="Times New Roman" w:hAnsi="Times New Roman"/>
          <w:sz w:val="28"/>
          <w:szCs w:val="28"/>
          <w:lang w:eastAsia="ru-RU"/>
        </w:rPr>
        <w:t xml:space="preserve"> целевых показателей.</w:t>
      </w:r>
    </w:p>
    <w:p w:rsidR="003D4719" w:rsidRPr="00B6704E" w:rsidRDefault="003B3EBF" w:rsidP="00B67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1.</w:t>
      </w:r>
      <w:r w:rsidR="00391C3D" w:rsidRPr="00B6704E">
        <w:rPr>
          <w:rFonts w:ascii="Times New Roman" w:hAnsi="Times New Roman"/>
          <w:sz w:val="28"/>
          <w:szCs w:val="28"/>
        </w:rPr>
        <w:t>Исполнение доходной части бюджета муниципального образования Апшеронский район по налоговым и неналоговым доходам</w:t>
      </w:r>
      <w:r w:rsidR="003D4719" w:rsidRPr="00B6704E">
        <w:rPr>
          <w:rFonts w:ascii="Times New Roman" w:hAnsi="Times New Roman"/>
          <w:sz w:val="28"/>
          <w:szCs w:val="28"/>
        </w:rPr>
        <w:t>.</w:t>
      </w:r>
    </w:p>
    <w:p w:rsidR="003B3EBF" w:rsidRPr="00B6704E" w:rsidRDefault="003D4719" w:rsidP="00B67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 xml:space="preserve">Показатель </w:t>
      </w:r>
      <w:r w:rsidR="003B3EBF" w:rsidRPr="00B6704E">
        <w:rPr>
          <w:rFonts w:ascii="Times New Roman" w:hAnsi="Times New Roman"/>
          <w:sz w:val="28"/>
          <w:szCs w:val="28"/>
          <w:lang w:eastAsia="ru-RU"/>
        </w:rPr>
        <w:t xml:space="preserve">рассчитывается ежегодно как </w:t>
      </w:r>
      <w:r w:rsidR="00391C3D" w:rsidRPr="00B6704E">
        <w:rPr>
          <w:rFonts w:ascii="Times New Roman" w:hAnsi="Times New Roman"/>
          <w:sz w:val="28"/>
          <w:szCs w:val="28"/>
          <w:lang w:eastAsia="ru-RU"/>
        </w:rPr>
        <w:t>отношение фактического об</w:t>
      </w:r>
      <w:r w:rsidR="00391C3D" w:rsidRPr="00B6704E">
        <w:rPr>
          <w:rFonts w:ascii="Times New Roman" w:hAnsi="Times New Roman"/>
          <w:sz w:val="28"/>
          <w:szCs w:val="28"/>
          <w:lang w:eastAsia="ru-RU"/>
        </w:rPr>
        <w:t>ъ</w:t>
      </w:r>
      <w:r w:rsidR="00391C3D" w:rsidRPr="00B6704E">
        <w:rPr>
          <w:rFonts w:ascii="Times New Roman" w:hAnsi="Times New Roman"/>
          <w:sz w:val="28"/>
          <w:szCs w:val="28"/>
          <w:lang w:eastAsia="ru-RU"/>
        </w:rPr>
        <w:t>ема поступлений по налоговым и неналоговым доходам к плановому годовому объему поступлений по налоговым и неналоговым доходам.</w:t>
      </w:r>
    </w:p>
    <w:p w:rsidR="002E0D5C" w:rsidRPr="00B6704E" w:rsidRDefault="003F58F4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2</w:t>
      </w:r>
      <w:r w:rsidR="009F6916" w:rsidRPr="00B670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Средняя итоговая оценка качества финансового менеджмента главных распорядителей средств </w:t>
      </w:r>
      <w:r w:rsidR="00B523B1" w:rsidRPr="00B6704E">
        <w:rPr>
          <w:rFonts w:ascii="Times New Roman" w:hAnsi="Times New Roman"/>
          <w:sz w:val="28"/>
          <w:szCs w:val="28"/>
        </w:rPr>
        <w:t>районного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 бюджета, главных администраторов дох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>о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дов </w:t>
      </w:r>
      <w:r w:rsidR="00B523B1" w:rsidRPr="00B6704E">
        <w:rPr>
          <w:rFonts w:ascii="Times New Roman" w:hAnsi="Times New Roman"/>
          <w:sz w:val="28"/>
          <w:szCs w:val="28"/>
        </w:rPr>
        <w:t>районного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 бюджета (далее - средняя итоговая оценка качества финансов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>о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>го менеджмента) рассчитывается ежегодно по следующей формуле:</w:t>
      </w:r>
    </w:p>
    <w:p w:rsidR="00613A56" w:rsidRPr="00B6704E" w:rsidRDefault="00613A56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0D5C" w:rsidRPr="00B6704E" w:rsidRDefault="00F9433E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Полотно 31" o:spid="_x0000_s1026" editas="canvas" style="width:498.85pt;height:55.45pt;mso-position-horizontal-relative:char;mso-position-vertical-relative:line" coordsize="63353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353;height:7042;visibility:visible">
              <v:fill o:detectmouseclick="t"/>
              <v:path o:connecttype="none"/>
            </v:shape>
            <v:rect id="Rectangle 33" o:spid="_x0000_s1028" style="position:absolute;width:1089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<v:rect id="Rectangle 34" o:spid="_x0000_s1029" style="position:absolute;left:286;top:1429;width:3054;height:4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72127D" w:rsidRDefault="0072127D" w:rsidP="00EA79D1">
                    <w:r w:rsidRPr="008E358E">
                      <w:rPr>
                        <w:rFonts w:ascii="Times New Roman" w:hAnsi="Times New Roman"/>
                        <w:noProof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295275" cy="257175"/>
                          <wp:effectExtent l="0" t="0" r="9525" b="9525"/>
                          <wp:docPr id="7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35" o:spid="_x0000_s1030" style="position:absolute;left:2965;top:1428;width:1079;height:37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72127D" w:rsidRDefault="0072127D" w:rsidP="00EA79D1">
                    <w:r>
                      <w:rPr>
                        <w:rFonts w:ascii="Times New Roman" w:hAnsi="Times New Roman"/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36" o:spid="_x0000_s1031" style="position:absolute;left:4584;top:381;width:2007;height:4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72127D" w:rsidRPr="00613A56" w:rsidRDefault="0072127D" w:rsidP="00EA79D1">
                    <w:pPr>
                      <w:rPr>
                        <w:lang w:val="en-US"/>
                      </w:rPr>
                    </w:pPr>
                    <w:r w:rsidRPr="002E0D5C">
                      <w:rPr>
                        <w:rFonts w:ascii="Arial" w:hAnsi="Arial" w:cs="Arial"/>
                        <w:noProof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200025" cy="257175"/>
                          <wp:effectExtent l="0" t="0" r="0" b="0"/>
                          <wp:docPr id="6" name="Рисунок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37" o:spid="_x0000_s1032" style="position:absolute;left:4585;top:2572;width:958;height:37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72127D" w:rsidRDefault="0072127D" w:rsidP="00EA79D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8" o:spid="_x0000_s1033" style="position:absolute;left:4489;top:2476;width:1149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LzL0A&#10;AADbAAAADwAAAGRycy9kb3ducmV2LnhtbESPzQrCMBCE74LvEFbwZtMKilSjFEH06g+el2Zti82m&#10;NrHWtzeC4G2XmZ1vdrXpTS06al1lWUESxSCIc6srLhRczrvJAoTzyBpry6TgTQ426+Fgham2Lz5S&#10;d/KFCCHsUlRQet+kUrq8JIMusg1x0G62NejD2hZSt/gK4aaW0zieS4MVB0KJDW1Lyu+np1Fgsnud&#10;ZPvk1l93Mu6ej0BqDkqNR322BOGp93/z7/qgQ/0ZfH8JA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vnLzL0AAADbAAAADwAAAAAAAAAAAAAAAACYAgAAZHJzL2Rvd25yZXYu&#10;eG1sUEsFBgAAAAAEAAQA9QAAAIIDAAAAAA==&#10;" fillcolor="black" strokeweight="42e-5mm"/>
            <v:rect id="Rectangle 39" o:spid="_x0000_s1034" style="position:absolute;left:6883;top:3810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72127D" w:rsidRDefault="0072127D" w:rsidP="00EA79D1"/>
                </w:txbxContent>
              </v:textbox>
            </v:rect>
            <v:rect id="Rectangle 40" o:spid="_x0000_s1035" style="position:absolute;left:8242;width:2464;height:65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72127D" w:rsidRDefault="0072127D" w:rsidP="00EA79D1">
                    <w:pPr>
                      <w:rPr>
                        <w:lang w:val="en-US"/>
                      </w:rPr>
                    </w:pPr>
                  </w:p>
                  <w:p w:rsidR="0072127D" w:rsidRPr="00606BD6" w:rsidRDefault="0072127D" w:rsidP="00EA79D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06BD6">
                      <w:rPr>
                        <w:rFonts w:ascii="Times New Roman" w:hAnsi="Times New Roman"/>
                        <w:sz w:val="24"/>
                        <w:szCs w:val="24"/>
                      </w:rPr>
                      <w:t>,где</w:t>
                    </w:r>
                  </w:p>
                </w:txbxContent>
              </v:textbox>
            </v:rect>
            <v:rect id="Rectangle 41" o:spid="_x0000_s1036" style="position:absolute;left:9061;top:1428;width:698;height:179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L9MUA&#10;AADbAAAADwAAAGRycy9kb3ducmV2LnhtbESPQWvCQBCF70L/wzIFb7qx0iLRVaTY2h6qaHLxNmTH&#10;JJidDdlV03/fORS8zfDevPfNYtW7Rt2oC7VnA5NxAoq48Lbm0kCefYxmoEJEtth4JgO/FGC1fBos&#10;MLX+zge6HWOpJIRDigaqGNtU61BU5DCMfUss2tl3DqOsXalth3cJd41+SZI37bBmaaiwpfeKisvx&#10;6gysXZnvN6fXn+8M8+xzl09xs9saM3zu13NQkfr4MP9ff1nBF1j5RQ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cv0xQAAANsAAAAPAAAAAAAAAAAAAAAAAJgCAABkcnMv&#10;ZG93bnJldi54bWxQSwUGAAAAAAQABAD1AAAAigMAAAAA&#10;" filled="f" stroked="f">
              <v:textbox inset="0,0,0,0">
                <w:txbxContent>
                  <w:p w:rsidR="0072127D" w:rsidRDefault="0072127D" w:rsidP="00EA79D1"/>
                </w:txbxContent>
              </v:textbox>
            </v:rect>
            <w10:wrap type="none"/>
            <w10:anchorlock/>
          </v:group>
        </w:pict>
      </w:r>
      <w:r w:rsidR="00E22E8F" w:rsidRPr="00B670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 - средняя итоговая оценка качества финансового менеджмента;</w:t>
      </w:r>
    </w:p>
    <w:p w:rsidR="002E0D5C" w:rsidRPr="00B6704E" w:rsidRDefault="00E22E8F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5717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 - итоговая оценка i-</w:t>
      </w:r>
      <w:r w:rsidR="00347834" w:rsidRPr="00B6704E">
        <w:rPr>
          <w:rFonts w:ascii="Times New Roman" w:hAnsi="Times New Roman"/>
          <w:sz w:val="28"/>
          <w:szCs w:val="28"/>
          <w:lang w:eastAsia="ru-RU"/>
        </w:rPr>
        <w:t>тых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 участн</w:t>
      </w:r>
      <w:r w:rsidR="00347834" w:rsidRPr="00B6704E">
        <w:rPr>
          <w:rFonts w:ascii="Times New Roman" w:hAnsi="Times New Roman"/>
          <w:sz w:val="28"/>
          <w:szCs w:val="28"/>
          <w:lang w:eastAsia="ru-RU"/>
        </w:rPr>
        <w:t>иков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 годового мониторинга качества финансового менеджмента главных распорядителей средств </w:t>
      </w:r>
      <w:r w:rsidR="00D51A05" w:rsidRPr="00B6704E">
        <w:rPr>
          <w:rFonts w:ascii="Times New Roman" w:hAnsi="Times New Roman"/>
          <w:sz w:val="28"/>
          <w:szCs w:val="28"/>
        </w:rPr>
        <w:t>районного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>д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жета, главных администраторов доходов </w:t>
      </w:r>
      <w:r w:rsidR="00D51A05" w:rsidRPr="00B6704E">
        <w:rPr>
          <w:rFonts w:ascii="Times New Roman" w:hAnsi="Times New Roman"/>
          <w:sz w:val="28"/>
          <w:szCs w:val="28"/>
        </w:rPr>
        <w:t>районного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916D4C" w:rsidRPr="00B6704E">
        <w:rPr>
          <w:rFonts w:ascii="Times New Roman" w:hAnsi="Times New Roman"/>
          <w:sz w:val="28"/>
          <w:szCs w:val="28"/>
          <w:lang w:eastAsia="ru-RU"/>
        </w:rPr>
        <w:t>, главных адм</w:t>
      </w:r>
      <w:r w:rsidR="00916D4C" w:rsidRPr="00B6704E">
        <w:rPr>
          <w:rFonts w:ascii="Times New Roman" w:hAnsi="Times New Roman"/>
          <w:sz w:val="28"/>
          <w:szCs w:val="28"/>
          <w:lang w:eastAsia="ru-RU"/>
        </w:rPr>
        <w:t>и</w:t>
      </w:r>
      <w:r w:rsidR="00916D4C" w:rsidRPr="00B6704E">
        <w:rPr>
          <w:rFonts w:ascii="Times New Roman" w:hAnsi="Times New Roman"/>
          <w:sz w:val="28"/>
          <w:szCs w:val="28"/>
          <w:lang w:eastAsia="ru-RU"/>
        </w:rPr>
        <w:t>нистраторов</w:t>
      </w:r>
      <w:bookmarkStart w:id="0" w:name="_GoBack"/>
      <w:bookmarkEnd w:id="0"/>
      <w:r w:rsidR="00916D4C" w:rsidRPr="00B6704E">
        <w:rPr>
          <w:rFonts w:ascii="Times New Roman" w:hAnsi="Times New Roman"/>
          <w:sz w:val="28"/>
          <w:szCs w:val="28"/>
          <w:lang w:eastAsia="ru-RU"/>
        </w:rPr>
        <w:t xml:space="preserve">источников финансирования дефицита </w:t>
      </w:r>
      <w:r w:rsidR="00916D4C" w:rsidRPr="00B6704E">
        <w:rPr>
          <w:rFonts w:ascii="Times New Roman" w:hAnsi="Times New Roman"/>
          <w:sz w:val="28"/>
          <w:szCs w:val="28"/>
        </w:rPr>
        <w:t>районного</w:t>
      </w:r>
      <w:r w:rsidR="00916D4C" w:rsidRPr="00B6704E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- мониторинг качества финансового менеджмента, участники мониторинга), рассчитанная в соответствии с </w:t>
      </w:r>
      <w:hyperlink r:id="rId9" w:history="1">
        <w:r w:rsidR="002E0D5C" w:rsidRPr="00B6704E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="00347834" w:rsidRPr="00B6704E">
        <w:rPr>
          <w:rFonts w:ascii="Times New Roman" w:hAnsi="Times New Roman"/>
          <w:sz w:val="28"/>
          <w:szCs w:val="28"/>
          <w:lang w:eastAsia="ru-RU"/>
        </w:rPr>
        <w:t>Финансового управл</w:t>
      </w:r>
      <w:r w:rsidR="00347834" w:rsidRPr="00B6704E">
        <w:rPr>
          <w:rFonts w:ascii="Times New Roman" w:hAnsi="Times New Roman"/>
          <w:sz w:val="28"/>
          <w:szCs w:val="28"/>
          <w:lang w:eastAsia="ru-RU"/>
        </w:rPr>
        <w:t>е</w:t>
      </w:r>
      <w:r w:rsidR="00347834" w:rsidRPr="00B6704E">
        <w:rPr>
          <w:rFonts w:ascii="Times New Roman" w:hAnsi="Times New Roman"/>
          <w:sz w:val="28"/>
          <w:szCs w:val="28"/>
          <w:lang w:eastAsia="ru-RU"/>
        </w:rPr>
        <w:t>ния</w:t>
      </w:r>
      <w:r w:rsidR="0072127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16D4C" w:rsidRPr="00B6704E">
        <w:rPr>
          <w:rFonts w:ascii="Times New Roman" w:hAnsi="Times New Roman"/>
          <w:sz w:val="28"/>
          <w:szCs w:val="28"/>
          <w:lang w:eastAsia="ru-RU"/>
        </w:rPr>
        <w:t xml:space="preserve">27декабря </w:t>
      </w:r>
      <w:r w:rsidR="00CA42A0" w:rsidRPr="00B6704E">
        <w:rPr>
          <w:rFonts w:ascii="Times New Roman" w:hAnsi="Times New Roman"/>
          <w:sz w:val="28"/>
          <w:szCs w:val="28"/>
          <w:lang w:eastAsia="ru-RU"/>
        </w:rPr>
        <w:t>20</w:t>
      </w:r>
      <w:r w:rsidR="00916D4C" w:rsidRPr="00B6704E">
        <w:rPr>
          <w:rFonts w:ascii="Times New Roman" w:hAnsi="Times New Roman"/>
          <w:sz w:val="28"/>
          <w:szCs w:val="28"/>
          <w:lang w:eastAsia="ru-RU"/>
        </w:rPr>
        <w:t>2</w:t>
      </w:r>
      <w:r w:rsidR="00CA42A0" w:rsidRPr="00B6704E">
        <w:rPr>
          <w:rFonts w:ascii="Times New Roman" w:hAnsi="Times New Roman"/>
          <w:sz w:val="28"/>
          <w:szCs w:val="28"/>
          <w:lang w:eastAsia="ru-RU"/>
        </w:rPr>
        <w:t xml:space="preserve">1 года № </w:t>
      </w:r>
      <w:r w:rsidR="00916D4C" w:rsidRPr="00B6704E">
        <w:rPr>
          <w:rFonts w:ascii="Times New Roman" w:hAnsi="Times New Roman"/>
          <w:sz w:val="28"/>
          <w:szCs w:val="28"/>
          <w:lang w:eastAsia="ru-RU"/>
        </w:rPr>
        <w:t>109</w:t>
      </w:r>
      <w:r w:rsidR="006A574C" w:rsidRPr="00B6704E">
        <w:rPr>
          <w:rFonts w:ascii="Times New Roman" w:hAnsi="Times New Roman"/>
          <w:sz w:val="28"/>
          <w:szCs w:val="28"/>
        </w:rPr>
        <w:t>«О</w:t>
      </w:r>
      <w:r w:rsidR="00916D4C" w:rsidRPr="00B6704E">
        <w:rPr>
          <w:rFonts w:ascii="Times New Roman" w:hAnsi="Times New Roman"/>
          <w:sz w:val="28"/>
          <w:szCs w:val="28"/>
        </w:rPr>
        <w:t>б утверждении порядка проведения Ф</w:t>
      </w:r>
      <w:r w:rsidR="00916D4C" w:rsidRPr="00B6704E">
        <w:rPr>
          <w:rFonts w:ascii="Times New Roman" w:hAnsi="Times New Roman"/>
          <w:sz w:val="28"/>
          <w:szCs w:val="28"/>
        </w:rPr>
        <w:t>и</w:t>
      </w:r>
      <w:r w:rsidR="00916D4C" w:rsidRPr="00B6704E">
        <w:rPr>
          <w:rFonts w:ascii="Times New Roman" w:hAnsi="Times New Roman"/>
          <w:sz w:val="28"/>
          <w:szCs w:val="28"/>
        </w:rPr>
        <w:t>нансовым управлением администрации муниципального образования Апш</w:t>
      </w:r>
      <w:r w:rsidR="00916D4C" w:rsidRPr="00B6704E">
        <w:rPr>
          <w:rFonts w:ascii="Times New Roman" w:hAnsi="Times New Roman"/>
          <w:sz w:val="28"/>
          <w:szCs w:val="28"/>
        </w:rPr>
        <w:t>е</w:t>
      </w:r>
      <w:r w:rsidR="00916D4C" w:rsidRPr="00B6704E">
        <w:rPr>
          <w:rFonts w:ascii="Times New Roman" w:hAnsi="Times New Roman"/>
          <w:sz w:val="28"/>
          <w:szCs w:val="28"/>
        </w:rPr>
        <w:t xml:space="preserve">ронский район </w:t>
      </w:r>
      <w:r w:rsidR="006A574C" w:rsidRPr="00B6704E">
        <w:rPr>
          <w:rFonts w:ascii="Times New Roman" w:hAnsi="Times New Roman"/>
          <w:sz w:val="28"/>
          <w:szCs w:val="28"/>
        </w:rPr>
        <w:t>мониторинг</w:t>
      </w:r>
      <w:r w:rsidR="00916D4C" w:rsidRPr="00B6704E">
        <w:rPr>
          <w:rFonts w:ascii="Times New Roman" w:hAnsi="Times New Roman"/>
          <w:sz w:val="28"/>
          <w:szCs w:val="28"/>
        </w:rPr>
        <w:t>а</w:t>
      </w:r>
      <w:r w:rsidR="006A574C" w:rsidRPr="00B6704E">
        <w:rPr>
          <w:rFonts w:ascii="Times New Roman" w:hAnsi="Times New Roman"/>
          <w:sz w:val="28"/>
          <w:szCs w:val="28"/>
        </w:rPr>
        <w:t xml:space="preserve"> качества финансового менеджмента главных ра</w:t>
      </w:r>
      <w:r w:rsidR="006A574C" w:rsidRPr="00B6704E">
        <w:rPr>
          <w:rFonts w:ascii="Times New Roman" w:hAnsi="Times New Roman"/>
          <w:sz w:val="28"/>
          <w:szCs w:val="28"/>
        </w:rPr>
        <w:t>с</w:t>
      </w:r>
      <w:r w:rsidR="006A574C" w:rsidRPr="00B6704E">
        <w:rPr>
          <w:rFonts w:ascii="Times New Roman" w:hAnsi="Times New Roman"/>
          <w:sz w:val="28"/>
          <w:szCs w:val="28"/>
        </w:rPr>
        <w:t>порядителей средств районного бюджета, главных администраторов доходов</w:t>
      </w:r>
      <w:r w:rsidR="00916D4C" w:rsidRPr="00B6704E">
        <w:rPr>
          <w:rFonts w:ascii="Times New Roman" w:hAnsi="Times New Roman"/>
          <w:sz w:val="28"/>
          <w:szCs w:val="28"/>
        </w:rPr>
        <w:t xml:space="preserve"> районного бюджета,главных администраторов источников финансирования дефицита районного бюджета</w:t>
      </w:r>
      <w:r w:rsidR="006A574C" w:rsidRPr="00B6704E">
        <w:rPr>
          <w:rFonts w:ascii="Times New Roman" w:hAnsi="Times New Roman"/>
          <w:sz w:val="28"/>
          <w:szCs w:val="28"/>
        </w:rPr>
        <w:t>»</w:t>
      </w:r>
      <w:r w:rsidR="00942397" w:rsidRPr="00B6704E">
        <w:rPr>
          <w:rFonts w:ascii="Times New Roman" w:hAnsi="Times New Roman"/>
          <w:sz w:val="28"/>
          <w:szCs w:val="28"/>
        </w:rPr>
        <w:t xml:space="preserve"> (с изменени</w:t>
      </w:r>
      <w:r w:rsidR="006D520F" w:rsidRPr="00B6704E">
        <w:rPr>
          <w:rFonts w:ascii="Times New Roman" w:hAnsi="Times New Roman"/>
          <w:sz w:val="28"/>
          <w:szCs w:val="28"/>
        </w:rPr>
        <w:t>ями)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>;</w:t>
      </w:r>
    </w:p>
    <w:p w:rsidR="002E0D5C" w:rsidRPr="00B6704E" w:rsidRDefault="00916D4C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val="en-US" w:eastAsia="ru-RU"/>
        </w:rPr>
        <w:t>n</w:t>
      </w:r>
      <w:r w:rsidR="002E0D5C" w:rsidRPr="00B6704E">
        <w:rPr>
          <w:rFonts w:ascii="Times New Roman" w:hAnsi="Times New Roman"/>
          <w:sz w:val="28"/>
          <w:szCs w:val="28"/>
          <w:lang w:eastAsia="ru-RU"/>
        </w:rPr>
        <w:t xml:space="preserve"> - общее количество участников мониторинга.</w:t>
      </w:r>
    </w:p>
    <w:p w:rsidR="002E0D5C" w:rsidRPr="00B6704E" w:rsidRDefault="002E0D5C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lastRenderedPageBreak/>
        <w:t>Показатель считается достигнутым при фактическом значении показат</w:t>
      </w:r>
      <w:r w:rsidRPr="00B6704E">
        <w:rPr>
          <w:rFonts w:ascii="Times New Roman" w:hAnsi="Times New Roman"/>
          <w:sz w:val="28"/>
          <w:szCs w:val="28"/>
          <w:lang w:eastAsia="ru-RU"/>
        </w:rPr>
        <w:t>е</w:t>
      </w:r>
      <w:r w:rsidRPr="00B6704E">
        <w:rPr>
          <w:rFonts w:ascii="Times New Roman" w:hAnsi="Times New Roman"/>
          <w:sz w:val="28"/>
          <w:szCs w:val="28"/>
          <w:lang w:eastAsia="ru-RU"/>
        </w:rPr>
        <w:t>ля не ниже запланированного.</w:t>
      </w:r>
    </w:p>
    <w:p w:rsidR="002E0D5C" w:rsidRPr="00B6704E" w:rsidRDefault="002E0D5C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При расчете плановых значений данного целевого показателя учитыв</w:t>
      </w:r>
      <w:r w:rsidRPr="00B6704E">
        <w:rPr>
          <w:rFonts w:ascii="Times New Roman" w:hAnsi="Times New Roman"/>
          <w:sz w:val="28"/>
          <w:szCs w:val="28"/>
          <w:lang w:eastAsia="ru-RU"/>
        </w:rPr>
        <w:t>а</w:t>
      </w:r>
      <w:r w:rsidRPr="00B6704E">
        <w:rPr>
          <w:rFonts w:ascii="Times New Roman" w:hAnsi="Times New Roman"/>
          <w:sz w:val="28"/>
          <w:szCs w:val="28"/>
          <w:lang w:eastAsia="ru-RU"/>
        </w:rPr>
        <w:t>лисьсложившиеся результаты оценки качества финансового менеджмента уч</w:t>
      </w:r>
      <w:r w:rsidRPr="00B6704E">
        <w:rPr>
          <w:rFonts w:ascii="Times New Roman" w:hAnsi="Times New Roman"/>
          <w:sz w:val="28"/>
          <w:szCs w:val="28"/>
          <w:lang w:eastAsia="ru-RU"/>
        </w:rPr>
        <w:t>а</w:t>
      </w:r>
      <w:r w:rsidRPr="00B6704E">
        <w:rPr>
          <w:rFonts w:ascii="Times New Roman" w:hAnsi="Times New Roman"/>
          <w:sz w:val="28"/>
          <w:szCs w:val="28"/>
          <w:lang w:eastAsia="ru-RU"/>
        </w:rPr>
        <w:t>стников мониторинга в 201</w:t>
      </w:r>
      <w:r w:rsidR="00494467" w:rsidRPr="00B6704E">
        <w:rPr>
          <w:rFonts w:ascii="Times New Roman" w:hAnsi="Times New Roman"/>
          <w:sz w:val="28"/>
          <w:szCs w:val="28"/>
          <w:lang w:eastAsia="ru-RU"/>
        </w:rPr>
        <w:t>2</w:t>
      </w:r>
      <w:r w:rsidRPr="00B6704E">
        <w:rPr>
          <w:rFonts w:ascii="Times New Roman" w:hAnsi="Times New Roman"/>
          <w:sz w:val="28"/>
          <w:szCs w:val="28"/>
          <w:lang w:eastAsia="ru-RU"/>
        </w:rPr>
        <w:t> - 20</w:t>
      </w:r>
      <w:r w:rsidR="000557D9" w:rsidRPr="00B6704E">
        <w:rPr>
          <w:rFonts w:ascii="Times New Roman" w:hAnsi="Times New Roman"/>
          <w:sz w:val="28"/>
          <w:szCs w:val="28"/>
          <w:lang w:eastAsia="ru-RU"/>
        </w:rPr>
        <w:t>2</w:t>
      </w:r>
      <w:r w:rsidR="00494467" w:rsidRPr="00B6704E">
        <w:rPr>
          <w:rFonts w:ascii="Times New Roman" w:hAnsi="Times New Roman"/>
          <w:sz w:val="28"/>
          <w:szCs w:val="28"/>
          <w:lang w:eastAsia="ru-RU"/>
        </w:rPr>
        <w:t>2</w:t>
      </w:r>
      <w:r w:rsidRPr="00B6704E">
        <w:rPr>
          <w:rFonts w:ascii="Times New Roman" w:hAnsi="Times New Roman"/>
          <w:sz w:val="28"/>
          <w:szCs w:val="28"/>
          <w:lang w:eastAsia="ru-RU"/>
        </w:rPr>
        <w:t> годах, экономическая ситуация и особе</w:t>
      </w:r>
      <w:r w:rsidRPr="00B6704E">
        <w:rPr>
          <w:rFonts w:ascii="Times New Roman" w:hAnsi="Times New Roman"/>
          <w:sz w:val="28"/>
          <w:szCs w:val="28"/>
          <w:lang w:eastAsia="ru-RU"/>
        </w:rPr>
        <w:t>н</w:t>
      </w:r>
      <w:r w:rsidRPr="00B6704E">
        <w:rPr>
          <w:rFonts w:ascii="Times New Roman" w:hAnsi="Times New Roman"/>
          <w:sz w:val="28"/>
          <w:szCs w:val="28"/>
          <w:lang w:eastAsia="ru-RU"/>
        </w:rPr>
        <w:t>ности осуществления бюджетного процесса в финансовом году, а также нео</w:t>
      </w:r>
      <w:r w:rsidRPr="00B6704E">
        <w:rPr>
          <w:rFonts w:ascii="Times New Roman" w:hAnsi="Times New Roman"/>
          <w:sz w:val="28"/>
          <w:szCs w:val="28"/>
          <w:lang w:eastAsia="ru-RU"/>
        </w:rPr>
        <w:t>б</w:t>
      </w:r>
      <w:r w:rsidRPr="00B6704E">
        <w:rPr>
          <w:rFonts w:ascii="Times New Roman" w:hAnsi="Times New Roman"/>
          <w:sz w:val="28"/>
          <w:szCs w:val="28"/>
          <w:lang w:eastAsia="ru-RU"/>
        </w:rPr>
        <w:t>ходимость постоянного проведения работы по оптимизации, совершенствов</w:t>
      </w:r>
      <w:r w:rsidRPr="00B6704E">
        <w:rPr>
          <w:rFonts w:ascii="Times New Roman" w:hAnsi="Times New Roman"/>
          <w:sz w:val="28"/>
          <w:szCs w:val="28"/>
          <w:lang w:eastAsia="ru-RU"/>
        </w:rPr>
        <w:t>а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нию и актуализации механизма оценки качества финансового менеджмента. Проведение мониторинга качества финансового менеджмента обусловлено требованиями, предъявляемыми к органам </w:t>
      </w:r>
      <w:r w:rsidR="004316E6" w:rsidRPr="00B6704E">
        <w:rPr>
          <w:rFonts w:ascii="Times New Roman" w:hAnsi="Times New Roman"/>
          <w:sz w:val="28"/>
          <w:szCs w:val="28"/>
          <w:lang w:eastAsia="ru-RU"/>
        </w:rPr>
        <w:t>мест</w:t>
      </w:r>
      <w:r w:rsidR="00953E9F" w:rsidRPr="00B6704E">
        <w:rPr>
          <w:rFonts w:ascii="Times New Roman" w:hAnsi="Times New Roman"/>
          <w:sz w:val="28"/>
          <w:szCs w:val="28"/>
          <w:lang w:eastAsia="ru-RU"/>
        </w:rPr>
        <w:t>ного самоуправления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 в услов</w:t>
      </w:r>
      <w:r w:rsidRPr="00B6704E">
        <w:rPr>
          <w:rFonts w:ascii="Times New Roman" w:hAnsi="Times New Roman"/>
          <w:sz w:val="28"/>
          <w:szCs w:val="28"/>
          <w:lang w:eastAsia="ru-RU"/>
        </w:rPr>
        <w:t>и</w:t>
      </w:r>
      <w:r w:rsidRPr="00B6704E">
        <w:rPr>
          <w:rFonts w:ascii="Times New Roman" w:hAnsi="Times New Roman"/>
          <w:sz w:val="28"/>
          <w:szCs w:val="28"/>
          <w:lang w:eastAsia="ru-RU"/>
        </w:rPr>
        <w:t>ях необходимости постоянного повышения эффективности и результативности использования бюджетных средств в рамках реализации полномочий как гла</w:t>
      </w:r>
      <w:r w:rsidRPr="00B6704E">
        <w:rPr>
          <w:rFonts w:ascii="Times New Roman" w:hAnsi="Times New Roman"/>
          <w:sz w:val="28"/>
          <w:szCs w:val="28"/>
          <w:lang w:eastAsia="ru-RU"/>
        </w:rPr>
        <w:t>в</w:t>
      </w:r>
      <w:r w:rsidRPr="00B6704E">
        <w:rPr>
          <w:rFonts w:ascii="Times New Roman" w:hAnsi="Times New Roman"/>
          <w:sz w:val="28"/>
          <w:szCs w:val="28"/>
          <w:lang w:eastAsia="ru-RU"/>
        </w:rPr>
        <w:t>ных распорядителей бюджетных средств на всех этапах осуществления ими бюджетного процесса.</w:t>
      </w:r>
    </w:p>
    <w:p w:rsidR="00A45076" w:rsidRPr="00B6704E" w:rsidRDefault="00010940" w:rsidP="00B67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3</w:t>
      </w:r>
      <w:r w:rsidR="00513347" w:rsidRPr="00B6704E">
        <w:rPr>
          <w:rFonts w:ascii="Times New Roman" w:hAnsi="Times New Roman"/>
          <w:sz w:val="28"/>
          <w:szCs w:val="28"/>
          <w:lang w:eastAsia="ru-RU"/>
        </w:rPr>
        <w:t>.</w:t>
      </w:r>
      <w:r w:rsidR="00266258" w:rsidRPr="00B6704E">
        <w:rPr>
          <w:rFonts w:ascii="Times New Roman" w:hAnsi="Times New Roman"/>
          <w:sz w:val="28"/>
          <w:szCs w:val="28"/>
          <w:lang w:eastAsia="ru-RU"/>
        </w:rPr>
        <w:t xml:space="preserve"> Количество составленных и опубликованных бюджетов для гра</w:t>
      </w:r>
      <w:r w:rsidR="00266258" w:rsidRPr="00B6704E">
        <w:rPr>
          <w:rFonts w:ascii="Times New Roman" w:hAnsi="Times New Roman"/>
          <w:sz w:val="28"/>
          <w:szCs w:val="28"/>
          <w:lang w:eastAsia="ru-RU"/>
        </w:rPr>
        <w:t>ж</w:t>
      </w:r>
      <w:r w:rsidR="00266258" w:rsidRPr="00B6704E">
        <w:rPr>
          <w:rFonts w:ascii="Times New Roman" w:hAnsi="Times New Roman"/>
          <w:sz w:val="28"/>
          <w:szCs w:val="28"/>
          <w:lang w:eastAsia="ru-RU"/>
        </w:rPr>
        <w:t>дан</w:t>
      </w:r>
      <w:r w:rsidR="00A45076" w:rsidRPr="00B6704E">
        <w:rPr>
          <w:rFonts w:ascii="Times New Roman" w:hAnsi="Times New Roman"/>
          <w:sz w:val="28"/>
          <w:szCs w:val="28"/>
          <w:lang w:eastAsia="ru-RU"/>
        </w:rPr>
        <w:t>.</w:t>
      </w:r>
      <w:r w:rsidR="009643FB" w:rsidRPr="00B6704E">
        <w:rPr>
          <w:rFonts w:ascii="Times New Roman" w:hAnsi="Times New Roman"/>
          <w:sz w:val="28"/>
          <w:szCs w:val="28"/>
          <w:lang w:eastAsia="ru-RU"/>
        </w:rPr>
        <w:t>Бюджет для граждан</w:t>
      </w:r>
      <w:r w:rsidR="00A45076" w:rsidRPr="00B6704E">
        <w:rPr>
          <w:rFonts w:ascii="Times New Roman" w:hAnsi="Times New Roman"/>
          <w:sz w:val="28"/>
          <w:szCs w:val="28"/>
          <w:lang w:eastAsia="ru-RU"/>
        </w:rPr>
        <w:t xml:space="preserve"> составл</w:t>
      </w:r>
      <w:r w:rsidR="009643FB" w:rsidRPr="00B6704E">
        <w:rPr>
          <w:rFonts w:ascii="Times New Roman" w:hAnsi="Times New Roman"/>
          <w:sz w:val="28"/>
          <w:szCs w:val="28"/>
          <w:lang w:eastAsia="ru-RU"/>
        </w:rPr>
        <w:t>яется и размещается</w:t>
      </w:r>
      <w:r w:rsidR="00A45076" w:rsidRPr="00B6704E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Финансового управления администрации муниципального образования Апш</w:t>
      </w:r>
      <w:r w:rsidR="00A45076" w:rsidRPr="00B6704E">
        <w:rPr>
          <w:rFonts w:ascii="Times New Roman" w:hAnsi="Times New Roman"/>
          <w:sz w:val="28"/>
          <w:szCs w:val="28"/>
          <w:lang w:eastAsia="ru-RU"/>
        </w:rPr>
        <w:t>е</w:t>
      </w:r>
      <w:r w:rsidR="00A45076" w:rsidRPr="00B6704E">
        <w:rPr>
          <w:rFonts w:ascii="Times New Roman" w:hAnsi="Times New Roman"/>
          <w:sz w:val="28"/>
          <w:szCs w:val="28"/>
          <w:lang w:eastAsia="ru-RU"/>
        </w:rPr>
        <w:t>ронский район в сети Интернет:</w:t>
      </w:r>
    </w:p>
    <w:p w:rsidR="00A45076" w:rsidRPr="00B6704E" w:rsidRDefault="00A45076" w:rsidP="00B67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по годовому отчету об исполнении районного бюджета за текущий ф</w:t>
      </w:r>
      <w:r w:rsidRPr="00B6704E">
        <w:rPr>
          <w:rFonts w:ascii="Times New Roman" w:hAnsi="Times New Roman"/>
          <w:sz w:val="28"/>
          <w:szCs w:val="28"/>
          <w:lang w:eastAsia="ru-RU"/>
        </w:rPr>
        <w:t>и</w:t>
      </w:r>
      <w:r w:rsidRPr="00B6704E">
        <w:rPr>
          <w:rFonts w:ascii="Times New Roman" w:hAnsi="Times New Roman"/>
          <w:sz w:val="28"/>
          <w:szCs w:val="28"/>
          <w:lang w:eastAsia="ru-RU"/>
        </w:rPr>
        <w:t>нансовый год</w:t>
      </w:r>
      <w:r w:rsidR="009643FB" w:rsidRPr="00B6704E">
        <w:rPr>
          <w:rFonts w:ascii="Times New Roman" w:hAnsi="Times New Roman"/>
          <w:sz w:val="28"/>
          <w:szCs w:val="28"/>
          <w:lang w:eastAsia="ru-RU"/>
        </w:rPr>
        <w:t>;</w:t>
      </w:r>
    </w:p>
    <w:p w:rsidR="00A45076" w:rsidRPr="00B6704E" w:rsidRDefault="00A45076" w:rsidP="00B67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по проекту районного бюджета на очередной финансовый год и на пл</w:t>
      </w:r>
      <w:r w:rsidRPr="00B6704E">
        <w:rPr>
          <w:rFonts w:ascii="Times New Roman" w:hAnsi="Times New Roman"/>
          <w:sz w:val="28"/>
          <w:szCs w:val="28"/>
          <w:lang w:eastAsia="ru-RU"/>
        </w:rPr>
        <w:t>а</w:t>
      </w:r>
      <w:r w:rsidRPr="00B6704E">
        <w:rPr>
          <w:rFonts w:ascii="Times New Roman" w:hAnsi="Times New Roman"/>
          <w:sz w:val="28"/>
          <w:szCs w:val="28"/>
          <w:lang w:eastAsia="ru-RU"/>
        </w:rPr>
        <w:t>новый период</w:t>
      </w:r>
      <w:r w:rsidR="009643FB" w:rsidRPr="00B6704E">
        <w:rPr>
          <w:rFonts w:ascii="Times New Roman" w:hAnsi="Times New Roman"/>
          <w:sz w:val="28"/>
          <w:szCs w:val="28"/>
          <w:lang w:eastAsia="ru-RU"/>
        </w:rPr>
        <w:t>;</w:t>
      </w:r>
    </w:p>
    <w:p w:rsidR="00A45076" w:rsidRPr="00B6704E" w:rsidRDefault="00A45076" w:rsidP="00B67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к решению Совета муниципального образования Апшеронский район на очередной финансовый год и плановый период.</w:t>
      </w:r>
    </w:p>
    <w:p w:rsidR="00E02A3F" w:rsidRPr="00B6704E" w:rsidRDefault="00A45076" w:rsidP="00B67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4.</w:t>
      </w:r>
      <w:r w:rsidR="00E02A3F" w:rsidRPr="00B6704E">
        <w:rPr>
          <w:rFonts w:ascii="Times New Roman" w:hAnsi="Times New Roman"/>
          <w:sz w:val="28"/>
          <w:szCs w:val="28"/>
        </w:rPr>
        <w:t>Соотношение объема проверенных средств бюджета к общему объему расходов бюджета муниципального образования Апшеронский район.</w:t>
      </w:r>
    </w:p>
    <w:p w:rsidR="00E02A3F" w:rsidRPr="00B6704E" w:rsidRDefault="00E02A3F" w:rsidP="00B67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Показатель рассчитывается ежегодно как отношение объема провере</w:t>
      </w:r>
      <w:r w:rsidRPr="00B6704E">
        <w:rPr>
          <w:rFonts w:ascii="Times New Roman" w:hAnsi="Times New Roman"/>
          <w:sz w:val="28"/>
          <w:szCs w:val="28"/>
        </w:rPr>
        <w:t>н</w:t>
      </w:r>
      <w:r w:rsidRPr="00B6704E">
        <w:rPr>
          <w:rFonts w:ascii="Times New Roman" w:hAnsi="Times New Roman"/>
          <w:sz w:val="28"/>
          <w:szCs w:val="28"/>
        </w:rPr>
        <w:t>ных средств бюджета к общему объему расходов бюджета муниципального образования Апшеронский район.</w:t>
      </w:r>
    </w:p>
    <w:p w:rsidR="00974D2D" w:rsidRPr="00B6704E" w:rsidRDefault="00A45076" w:rsidP="00B67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5</w:t>
      </w:r>
      <w:r w:rsidR="00974D2D" w:rsidRPr="00B670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74D2D" w:rsidRPr="00B6704E">
        <w:rPr>
          <w:rFonts w:ascii="Times New Roman" w:hAnsi="Times New Roman"/>
          <w:sz w:val="28"/>
          <w:szCs w:val="28"/>
        </w:rPr>
        <w:t>Соотношение объема проверенных средств бюджетов поселений к общему объему расходов бюджетов поселений.</w:t>
      </w:r>
    </w:p>
    <w:p w:rsidR="00974D2D" w:rsidRPr="00B6704E" w:rsidRDefault="00974D2D" w:rsidP="00B67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Показатель рассчитывается ежегодно как отношение объема провере</w:t>
      </w:r>
      <w:r w:rsidRPr="00B6704E">
        <w:rPr>
          <w:rFonts w:ascii="Times New Roman" w:hAnsi="Times New Roman"/>
          <w:sz w:val="28"/>
          <w:szCs w:val="28"/>
        </w:rPr>
        <w:t>н</w:t>
      </w:r>
      <w:r w:rsidRPr="00B6704E">
        <w:rPr>
          <w:rFonts w:ascii="Times New Roman" w:hAnsi="Times New Roman"/>
          <w:sz w:val="28"/>
          <w:szCs w:val="28"/>
        </w:rPr>
        <w:t>ных средств бюджетов поселений к общему объему расходов этих бюджетов.</w:t>
      </w:r>
    </w:p>
    <w:p w:rsidR="00C25B3C" w:rsidRPr="00B6704E" w:rsidRDefault="00A45076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6</w:t>
      </w:r>
      <w:r w:rsidR="00513347" w:rsidRPr="00B6704E">
        <w:rPr>
          <w:rFonts w:ascii="Times New Roman" w:hAnsi="Times New Roman"/>
          <w:sz w:val="28"/>
          <w:szCs w:val="28"/>
          <w:lang w:eastAsia="ru-RU"/>
        </w:rPr>
        <w:t>.</w:t>
      </w:r>
      <w:r w:rsidR="00C25B3C" w:rsidRPr="00B6704E">
        <w:rPr>
          <w:rFonts w:ascii="Times New Roman" w:hAnsi="Times New Roman"/>
          <w:sz w:val="28"/>
          <w:szCs w:val="28"/>
        </w:rPr>
        <w:t>Сокращение различий между наиболее обеспеченными и наименее обеспеченными поселениями до и после выравнивания бюджетной обеспече</w:t>
      </w:r>
      <w:r w:rsidR="00C25B3C" w:rsidRPr="00B6704E">
        <w:rPr>
          <w:rFonts w:ascii="Times New Roman" w:hAnsi="Times New Roman"/>
          <w:sz w:val="28"/>
          <w:szCs w:val="28"/>
        </w:rPr>
        <w:t>н</w:t>
      </w:r>
      <w:r w:rsidR="00C25B3C" w:rsidRPr="00B6704E">
        <w:rPr>
          <w:rFonts w:ascii="Times New Roman" w:hAnsi="Times New Roman"/>
          <w:sz w:val="28"/>
          <w:szCs w:val="28"/>
        </w:rPr>
        <w:t>ности поселений</w:t>
      </w:r>
      <w:r w:rsidR="00C9594E" w:rsidRPr="00B6704E">
        <w:rPr>
          <w:rFonts w:ascii="Times New Roman" w:hAnsi="Times New Roman"/>
          <w:sz w:val="28"/>
          <w:szCs w:val="28"/>
        </w:rPr>
        <w:t>.</w:t>
      </w:r>
    </w:p>
    <w:p w:rsidR="009B3A91" w:rsidRPr="00B6704E" w:rsidRDefault="009B3A91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Показатель (d) рассчитывается по следующей формуле:</w:t>
      </w:r>
    </w:p>
    <w:p w:rsidR="009B3A91" w:rsidRPr="00B6704E" w:rsidRDefault="009B3A91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d = (BOmax до / BOmin до) / (BOmax после / BOmin после), где</w:t>
      </w:r>
    </w:p>
    <w:p w:rsidR="009B3A91" w:rsidRPr="00B6704E" w:rsidRDefault="009B3A91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 xml:space="preserve">BOmax до - бюджетная обеспеченность </w:t>
      </w:r>
      <w:r w:rsidR="000F00CA" w:rsidRPr="00B6704E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9A547F" w:rsidRPr="00B6704E">
        <w:rPr>
          <w:rFonts w:ascii="Times New Roman" w:hAnsi="Times New Roman"/>
          <w:sz w:val="28"/>
          <w:szCs w:val="28"/>
          <w:lang w:eastAsia="ru-RU"/>
        </w:rPr>
        <w:t>я</w:t>
      </w:r>
      <w:r w:rsidRPr="00B6704E">
        <w:rPr>
          <w:rFonts w:ascii="Times New Roman" w:hAnsi="Times New Roman"/>
          <w:sz w:val="28"/>
          <w:szCs w:val="28"/>
          <w:lang w:eastAsia="ru-RU"/>
        </w:rPr>
        <w:t>, имеющего макс</w:t>
      </w:r>
      <w:r w:rsidRPr="00B6704E">
        <w:rPr>
          <w:rFonts w:ascii="Times New Roman" w:hAnsi="Times New Roman"/>
          <w:sz w:val="28"/>
          <w:szCs w:val="28"/>
          <w:lang w:eastAsia="ru-RU"/>
        </w:rPr>
        <w:t>и</w:t>
      </w:r>
      <w:r w:rsidRPr="00B6704E">
        <w:rPr>
          <w:rFonts w:ascii="Times New Roman" w:hAnsi="Times New Roman"/>
          <w:sz w:val="28"/>
          <w:szCs w:val="28"/>
          <w:lang w:eastAsia="ru-RU"/>
        </w:rPr>
        <w:t>мальную бюджетную обеспеченность, до выравнивания бюджетной обесп</w:t>
      </w:r>
      <w:r w:rsidRPr="00B6704E">
        <w:rPr>
          <w:rFonts w:ascii="Times New Roman" w:hAnsi="Times New Roman"/>
          <w:sz w:val="28"/>
          <w:szCs w:val="28"/>
          <w:lang w:eastAsia="ru-RU"/>
        </w:rPr>
        <w:t>е</w:t>
      </w:r>
      <w:r w:rsidRPr="00B6704E">
        <w:rPr>
          <w:rFonts w:ascii="Times New Roman" w:hAnsi="Times New Roman"/>
          <w:sz w:val="28"/>
          <w:szCs w:val="28"/>
          <w:lang w:eastAsia="ru-RU"/>
        </w:rPr>
        <w:t>ченности;</w:t>
      </w:r>
    </w:p>
    <w:p w:rsidR="009B3A91" w:rsidRPr="00B6704E" w:rsidRDefault="009B3A91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 xml:space="preserve">BOmin до - бюджетная обеспеченность </w:t>
      </w:r>
      <w:r w:rsidR="000F00CA" w:rsidRPr="00B6704E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D3667A" w:rsidRPr="00B6704E">
        <w:rPr>
          <w:rFonts w:ascii="Times New Roman" w:hAnsi="Times New Roman"/>
          <w:sz w:val="28"/>
          <w:szCs w:val="28"/>
          <w:lang w:eastAsia="ru-RU"/>
        </w:rPr>
        <w:t>я</w:t>
      </w:r>
      <w:r w:rsidRPr="00B6704E">
        <w:rPr>
          <w:rFonts w:ascii="Times New Roman" w:hAnsi="Times New Roman"/>
          <w:sz w:val="28"/>
          <w:szCs w:val="28"/>
          <w:lang w:eastAsia="ru-RU"/>
        </w:rPr>
        <w:t>, имеющего минимал</w:t>
      </w:r>
      <w:r w:rsidRPr="00B6704E">
        <w:rPr>
          <w:rFonts w:ascii="Times New Roman" w:hAnsi="Times New Roman"/>
          <w:sz w:val="28"/>
          <w:szCs w:val="28"/>
          <w:lang w:eastAsia="ru-RU"/>
        </w:rPr>
        <w:t>ь</w:t>
      </w:r>
      <w:r w:rsidRPr="00B6704E">
        <w:rPr>
          <w:rFonts w:ascii="Times New Roman" w:hAnsi="Times New Roman"/>
          <w:sz w:val="28"/>
          <w:szCs w:val="28"/>
          <w:lang w:eastAsia="ru-RU"/>
        </w:rPr>
        <w:t>ную бюджетную обеспеченность, до выравнивания бюджетной обеспеченн</w:t>
      </w:r>
      <w:r w:rsidRPr="00B6704E">
        <w:rPr>
          <w:rFonts w:ascii="Times New Roman" w:hAnsi="Times New Roman"/>
          <w:sz w:val="28"/>
          <w:szCs w:val="28"/>
          <w:lang w:eastAsia="ru-RU"/>
        </w:rPr>
        <w:t>о</w:t>
      </w:r>
      <w:r w:rsidRPr="00B6704E">
        <w:rPr>
          <w:rFonts w:ascii="Times New Roman" w:hAnsi="Times New Roman"/>
          <w:sz w:val="28"/>
          <w:szCs w:val="28"/>
          <w:lang w:eastAsia="ru-RU"/>
        </w:rPr>
        <w:t>сти;</w:t>
      </w:r>
    </w:p>
    <w:p w:rsidR="009B3A91" w:rsidRPr="00B6704E" w:rsidRDefault="009B3A91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 xml:space="preserve">BOmax после - бюджетная обеспеченность </w:t>
      </w:r>
      <w:r w:rsidR="000F00CA" w:rsidRPr="00B6704E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9A547F" w:rsidRPr="00B6704E">
        <w:rPr>
          <w:rFonts w:ascii="Times New Roman" w:hAnsi="Times New Roman"/>
          <w:sz w:val="28"/>
          <w:szCs w:val="28"/>
          <w:lang w:eastAsia="ru-RU"/>
        </w:rPr>
        <w:t>я</w:t>
      </w:r>
      <w:r w:rsidRPr="00B6704E">
        <w:rPr>
          <w:rFonts w:ascii="Times New Roman" w:hAnsi="Times New Roman"/>
          <w:sz w:val="28"/>
          <w:szCs w:val="28"/>
          <w:lang w:eastAsia="ru-RU"/>
        </w:rPr>
        <w:t>, имеющего макс</w:t>
      </w:r>
      <w:r w:rsidRPr="00B6704E">
        <w:rPr>
          <w:rFonts w:ascii="Times New Roman" w:hAnsi="Times New Roman"/>
          <w:sz w:val="28"/>
          <w:szCs w:val="28"/>
          <w:lang w:eastAsia="ru-RU"/>
        </w:rPr>
        <w:t>и</w:t>
      </w:r>
      <w:r w:rsidRPr="00B6704E">
        <w:rPr>
          <w:rFonts w:ascii="Times New Roman" w:hAnsi="Times New Roman"/>
          <w:sz w:val="28"/>
          <w:szCs w:val="28"/>
          <w:lang w:eastAsia="ru-RU"/>
        </w:rPr>
        <w:lastRenderedPageBreak/>
        <w:t>мальную бюджетную обеспеченность, после выравнивания бюджетной обе</w:t>
      </w:r>
      <w:r w:rsidRPr="00B6704E">
        <w:rPr>
          <w:rFonts w:ascii="Times New Roman" w:hAnsi="Times New Roman"/>
          <w:sz w:val="28"/>
          <w:szCs w:val="28"/>
          <w:lang w:eastAsia="ru-RU"/>
        </w:rPr>
        <w:t>с</w:t>
      </w:r>
      <w:r w:rsidRPr="00B6704E">
        <w:rPr>
          <w:rFonts w:ascii="Times New Roman" w:hAnsi="Times New Roman"/>
          <w:sz w:val="28"/>
          <w:szCs w:val="28"/>
          <w:lang w:eastAsia="ru-RU"/>
        </w:rPr>
        <w:t>печенности;</w:t>
      </w:r>
    </w:p>
    <w:p w:rsidR="009B3A91" w:rsidRPr="00B6704E" w:rsidRDefault="009B3A91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 xml:space="preserve">BOmin после - бюджетная обеспеченность </w:t>
      </w:r>
      <w:r w:rsidR="000F00CA" w:rsidRPr="00B6704E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D3667A" w:rsidRPr="00B6704E">
        <w:rPr>
          <w:rFonts w:ascii="Times New Roman" w:hAnsi="Times New Roman"/>
          <w:sz w:val="28"/>
          <w:szCs w:val="28"/>
          <w:lang w:eastAsia="ru-RU"/>
        </w:rPr>
        <w:t>я</w:t>
      </w:r>
      <w:r w:rsidRPr="00B6704E">
        <w:rPr>
          <w:rFonts w:ascii="Times New Roman" w:hAnsi="Times New Roman"/>
          <w:sz w:val="28"/>
          <w:szCs w:val="28"/>
          <w:lang w:eastAsia="ru-RU"/>
        </w:rPr>
        <w:t>, имеющего мин</w:t>
      </w:r>
      <w:r w:rsidRPr="00B6704E">
        <w:rPr>
          <w:rFonts w:ascii="Times New Roman" w:hAnsi="Times New Roman"/>
          <w:sz w:val="28"/>
          <w:szCs w:val="28"/>
          <w:lang w:eastAsia="ru-RU"/>
        </w:rPr>
        <w:t>и</w:t>
      </w:r>
      <w:r w:rsidRPr="00B6704E">
        <w:rPr>
          <w:rFonts w:ascii="Times New Roman" w:hAnsi="Times New Roman"/>
          <w:sz w:val="28"/>
          <w:szCs w:val="28"/>
          <w:lang w:eastAsia="ru-RU"/>
        </w:rPr>
        <w:t>мальную бюджетную обеспеченность, после выравнивания бюджетной обе</w:t>
      </w:r>
      <w:r w:rsidRPr="00B6704E">
        <w:rPr>
          <w:rFonts w:ascii="Times New Roman" w:hAnsi="Times New Roman"/>
          <w:sz w:val="28"/>
          <w:szCs w:val="28"/>
          <w:lang w:eastAsia="ru-RU"/>
        </w:rPr>
        <w:t>с</w:t>
      </w:r>
      <w:r w:rsidRPr="00B6704E">
        <w:rPr>
          <w:rFonts w:ascii="Times New Roman" w:hAnsi="Times New Roman"/>
          <w:sz w:val="28"/>
          <w:szCs w:val="28"/>
          <w:lang w:eastAsia="ru-RU"/>
        </w:rPr>
        <w:t>печенности.</w:t>
      </w:r>
    </w:p>
    <w:p w:rsidR="009B3A91" w:rsidRPr="00B6704E" w:rsidRDefault="009B3A91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Показатель рассчитывается ежегодно в текущем году на очередной ф</w:t>
      </w:r>
      <w:r w:rsidRPr="00B6704E">
        <w:rPr>
          <w:rFonts w:ascii="Times New Roman" w:hAnsi="Times New Roman"/>
          <w:sz w:val="28"/>
          <w:szCs w:val="28"/>
          <w:lang w:eastAsia="ru-RU"/>
        </w:rPr>
        <w:t>и</w:t>
      </w:r>
      <w:r w:rsidRPr="00B6704E">
        <w:rPr>
          <w:rFonts w:ascii="Times New Roman" w:hAnsi="Times New Roman"/>
          <w:sz w:val="28"/>
          <w:szCs w:val="28"/>
          <w:lang w:eastAsia="ru-RU"/>
        </w:rPr>
        <w:t>нансовый год.</w:t>
      </w:r>
    </w:p>
    <w:p w:rsidR="00A06642" w:rsidRPr="00B6704E" w:rsidRDefault="009B3A91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>Расчет показателя производится исходя из расчетной бюджетной обесп</w:t>
      </w:r>
      <w:r w:rsidRPr="00B6704E">
        <w:rPr>
          <w:rFonts w:ascii="Times New Roman" w:hAnsi="Times New Roman"/>
          <w:sz w:val="28"/>
          <w:szCs w:val="28"/>
          <w:lang w:eastAsia="ru-RU"/>
        </w:rPr>
        <w:t>е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ченности </w:t>
      </w:r>
      <w:r w:rsidR="008926AE" w:rsidRPr="00B6704E">
        <w:rPr>
          <w:rFonts w:ascii="Times New Roman" w:hAnsi="Times New Roman"/>
          <w:sz w:val="28"/>
          <w:szCs w:val="28"/>
          <w:lang w:eastAsia="ru-RU"/>
        </w:rPr>
        <w:t>поселений</w:t>
      </w:r>
      <w:r w:rsidRPr="00B6704E">
        <w:rPr>
          <w:rFonts w:ascii="Times New Roman" w:hAnsi="Times New Roman"/>
          <w:sz w:val="28"/>
          <w:szCs w:val="28"/>
          <w:lang w:eastAsia="ru-RU"/>
        </w:rPr>
        <w:t>, которая, в свою очередь, зависит от бюджетной обесп</w:t>
      </w:r>
      <w:r w:rsidRPr="00B6704E">
        <w:rPr>
          <w:rFonts w:ascii="Times New Roman" w:hAnsi="Times New Roman"/>
          <w:sz w:val="28"/>
          <w:szCs w:val="28"/>
          <w:lang w:eastAsia="ru-RU"/>
        </w:rPr>
        <w:t>е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ченности </w:t>
      </w:r>
      <w:r w:rsidR="00E4024C" w:rsidRPr="00B6704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, рассчитываемой по </w:t>
      </w:r>
      <w:r w:rsidR="00E4024C" w:rsidRPr="00B6704E">
        <w:rPr>
          <w:rFonts w:ascii="Times New Roman" w:hAnsi="Times New Roman"/>
          <w:sz w:val="28"/>
          <w:szCs w:val="28"/>
          <w:lang w:eastAsia="ru-RU"/>
        </w:rPr>
        <w:t>краевой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 методике. В связи с этим при выполнении данного показателя был установлен мин</w:t>
      </w:r>
      <w:r w:rsidRPr="00B6704E">
        <w:rPr>
          <w:rFonts w:ascii="Times New Roman" w:hAnsi="Times New Roman"/>
          <w:sz w:val="28"/>
          <w:szCs w:val="28"/>
          <w:lang w:eastAsia="ru-RU"/>
        </w:rPr>
        <w:t>и</w:t>
      </w:r>
      <w:r w:rsidRPr="00B6704E">
        <w:rPr>
          <w:rFonts w:ascii="Times New Roman" w:hAnsi="Times New Roman"/>
          <w:sz w:val="28"/>
          <w:szCs w:val="28"/>
          <w:lang w:eastAsia="ru-RU"/>
        </w:rPr>
        <w:t>мально гарантированный уровень и запланировано сохранение текущего зн</w:t>
      </w:r>
      <w:r w:rsidRPr="00B6704E">
        <w:rPr>
          <w:rFonts w:ascii="Times New Roman" w:hAnsi="Times New Roman"/>
          <w:sz w:val="28"/>
          <w:szCs w:val="28"/>
          <w:lang w:eastAsia="ru-RU"/>
        </w:rPr>
        <w:t>а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чения данного целевого показателя в течение срока реализации </w:t>
      </w:r>
      <w:r w:rsidR="00940F7A" w:rsidRPr="00B6704E">
        <w:rPr>
          <w:rFonts w:ascii="Times New Roman" w:hAnsi="Times New Roman"/>
          <w:sz w:val="28"/>
          <w:szCs w:val="28"/>
        </w:rPr>
        <w:t>муниципал</w:t>
      </w:r>
      <w:r w:rsidR="00940F7A" w:rsidRPr="00B6704E">
        <w:rPr>
          <w:rFonts w:ascii="Times New Roman" w:hAnsi="Times New Roman"/>
          <w:sz w:val="28"/>
          <w:szCs w:val="28"/>
        </w:rPr>
        <w:t>ь</w:t>
      </w:r>
      <w:r w:rsidRPr="00B6704E">
        <w:rPr>
          <w:rFonts w:ascii="Times New Roman" w:hAnsi="Times New Roman"/>
          <w:sz w:val="28"/>
          <w:szCs w:val="28"/>
          <w:lang w:eastAsia="ru-RU"/>
        </w:rPr>
        <w:t>ной программы.</w:t>
      </w:r>
    </w:p>
    <w:p w:rsidR="007A5FD0" w:rsidRPr="00B6704E" w:rsidRDefault="007A5FD0" w:rsidP="00B670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bCs/>
          <w:sz w:val="28"/>
          <w:szCs w:val="28"/>
          <w:lang w:eastAsia="ru-RU"/>
        </w:rPr>
        <w:t xml:space="preserve">Сроки реализации </w:t>
      </w:r>
      <w:r w:rsidRPr="00B6704E">
        <w:rPr>
          <w:rFonts w:ascii="Times New Roman" w:hAnsi="Times New Roman"/>
          <w:sz w:val="28"/>
          <w:szCs w:val="28"/>
        </w:rPr>
        <w:t>муниципаль</w:t>
      </w:r>
      <w:r w:rsidRPr="00B6704E">
        <w:rPr>
          <w:rFonts w:ascii="Times New Roman" w:hAnsi="Times New Roman"/>
          <w:bCs/>
          <w:sz w:val="28"/>
          <w:szCs w:val="28"/>
          <w:lang w:eastAsia="ru-RU"/>
        </w:rPr>
        <w:t>ной программы: 20</w:t>
      </w:r>
      <w:r w:rsidR="003A483E" w:rsidRPr="00B6704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03215" w:rsidRPr="00B6704E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B6704E">
        <w:rPr>
          <w:rFonts w:ascii="Times New Roman" w:hAnsi="Times New Roman"/>
          <w:bCs/>
          <w:sz w:val="28"/>
          <w:szCs w:val="28"/>
          <w:lang w:eastAsia="ru-RU"/>
        </w:rPr>
        <w:t xml:space="preserve"> - 20</w:t>
      </w:r>
      <w:r w:rsidR="00833311" w:rsidRPr="00B6704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03215" w:rsidRPr="00B6704E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B6704E">
        <w:rPr>
          <w:rFonts w:ascii="Times New Roman" w:hAnsi="Times New Roman"/>
          <w:bCs/>
          <w:sz w:val="28"/>
          <w:szCs w:val="28"/>
          <w:lang w:eastAsia="ru-RU"/>
        </w:rPr>
        <w:t xml:space="preserve"> годы.</w:t>
      </w:r>
    </w:p>
    <w:p w:rsidR="0013499E" w:rsidRPr="00B6704E" w:rsidRDefault="0013499E" w:rsidP="00B6704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 xml:space="preserve">В силу постоянного характера решаемых в рамках </w:t>
      </w:r>
      <w:r w:rsidRPr="00B6704E">
        <w:rPr>
          <w:rFonts w:ascii="Times New Roman" w:hAnsi="Times New Roman"/>
          <w:sz w:val="28"/>
          <w:szCs w:val="28"/>
        </w:rPr>
        <w:t>муниципаль</w:t>
      </w:r>
      <w:r w:rsidRPr="00B6704E">
        <w:rPr>
          <w:rFonts w:ascii="Times New Roman" w:hAnsi="Times New Roman"/>
          <w:sz w:val="28"/>
          <w:szCs w:val="28"/>
          <w:lang w:eastAsia="ru-RU"/>
        </w:rPr>
        <w:t>ной пр</w:t>
      </w:r>
      <w:r w:rsidRPr="00B6704E">
        <w:rPr>
          <w:rFonts w:ascii="Times New Roman" w:hAnsi="Times New Roman"/>
          <w:sz w:val="28"/>
          <w:szCs w:val="28"/>
          <w:lang w:eastAsia="ru-RU"/>
        </w:rPr>
        <w:t>о</w:t>
      </w:r>
      <w:r w:rsidRPr="00B6704E">
        <w:rPr>
          <w:rFonts w:ascii="Times New Roman" w:hAnsi="Times New Roman"/>
          <w:sz w:val="28"/>
          <w:szCs w:val="28"/>
          <w:lang w:eastAsia="ru-RU"/>
        </w:rPr>
        <w:t>граммы задач выделение отдельных этапов ее реализации не предусматривае</w:t>
      </w:r>
      <w:r w:rsidRPr="00B6704E">
        <w:rPr>
          <w:rFonts w:ascii="Times New Roman" w:hAnsi="Times New Roman"/>
          <w:sz w:val="28"/>
          <w:szCs w:val="28"/>
          <w:lang w:eastAsia="ru-RU"/>
        </w:rPr>
        <w:t>т</w:t>
      </w:r>
      <w:r w:rsidRPr="00B6704E">
        <w:rPr>
          <w:rFonts w:ascii="Times New Roman" w:hAnsi="Times New Roman"/>
          <w:sz w:val="28"/>
          <w:szCs w:val="28"/>
          <w:lang w:eastAsia="ru-RU"/>
        </w:rPr>
        <w:t>ся.</w:t>
      </w:r>
    </w:p>
    <w:p w:rsidR="00474E38" w:rsidRPr="00B6704E" w:rsidRDefault="00474E38" w:rsidP="00B6704E">
      <w:pPr>
        <w:rPr>
          <w:rFonts w:ascii="Times New Roman" w:hAnsi="Times New Roman"/>
          <w:sz w:val="28"/>
          <w:szCs w:val="28"/>
        </w:rPr>
      </w:pPr>
    </w:p>
    <w:p w:rsidR="00B04A44" w:rsidRPr="00B6704E" w:rsidRDefault="00B04A44" w:rsidP="00B6704E">
      <w:pPr>
        <w:rPr>
          <w:rFonts w:ascii="Times New Roman" w:hAnsi="Times New Roman"/>
          <w:sz w:val="28"/>
          <w:szCs w:val="28"/>
        </w:rPr>
        <w:sectPr w:rsidR="00B04A44" w:rsidRPr="00B6704E" w:rsidSect="009146D9">
          <w:headerReference w:type="default" r:id="rId10"/>
          <w:pgSz w:w="11906" w:h="16838" w:code="9"/>
          <w:pgMar w:top="1134" w:right="652" w:bottom="993" w:left="1701" w:header="567" w:footer="709" w:gutter="0"/>
          <w:cols w:space="708"/>
          <w:titlePg/>
          <w:docGrid w:linePitch="360"/>
        </w:sectPr>
      </w:pPr>
    </w:p>
    <w:p w:rsidR="007A01DD" w:rsidRPr="00B6704E" w:rsidRDefault="007A01DD" w:rsidP="00B670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lastRenderedPageBreak/>
        <w:t>Таблица</w:t>
      </w:r>
      <w:r w:rsidR="003D0C79" w:rsidRPr="00B6704E">
        <w:rPr>
          <w:rFonts w:ascii="Times New Roman" w:hAnsi="Times New Roman"/>
          <w:sz w:val="28"/>
          <w:szCs w:val="28"/>
        </w:rPr>
        <w:t xml:space="preserve"> 1</w:t>
      </w:r>
    </w:p>
    <w:p w:rsidR="00B04A44" w:rsidRPr="00B6704E" w:rsidRDefault="004001B3" w:rsidP="00B670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04E">
        <w:rPr>
          <w:rFonts w:ascii="Times New Roman" w:hAnsi="Times New Roman"/>
          <w:b/>
          <w:sz w:val="28"/>
          <w:szCs w:val="28"/>
        </w:rPr>
        <w:t>Це</w:t>
      </w:r>
      <w:r w:rsidR="00B04A44" w:rsidRPr="00B6704E">
        <w:rPr>
          <w:rFonts w:ascii="Times New Roman" w:hAnsi="Times New Roman"/>
          <w:b/>
          <w:sz w:val="28"/>
          <w:szCs w:val="28"/>
        </w:rPr>
        <w:t>левые показатели муниципальной программы</w:t>
      </w:r>
    </w:p>
    <w:p w:rsidR="00340301" w:rsidRPr="00B6704E" w:rsidRDefault="00340301" w:rsidP="00B6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04E"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340301" w:rsidRPr="00B6704E" w:rsidRDefault="00340301" w:rsidP="00B6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04E">
        <w:rPr>
          <w:rFonts w:ascii="Times New Roman" w:hAnsi="Times New Roman"/>
          <w:b/>
          <w:sz w:val="28"/>
          <w:szCs w:val="28"/>
        </w:rPr>
        <w:t>«</w:t>
      </w:r>
      <w:r w:rsidR="00945AE2" w:rsidRPr="00B6704E"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Pr="00B6704E">
        <w:rPr>
          <w:rFonts w:ascii="Times New Roman" w:hAnsi="Times New Roman"/>
          <w:b/>
          <w:sz w:val="28"/>
          <w:szCs w:val="28"/>
        </w:rPr>
        <w:t>»</w:t>
      </w:r>
    </w:p>
    <w:p w:rsidR="000A274D" w:rsidRPr="00B6704E" w:rsidRDefault="000A274D" w:rsidP="00B6704E">
      <w:pPr>
        <w:spacing w:after="0" w:line="240" w:lineRule="auto"/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7372"/>
        <w:gridCol w:w="992"/>
        <w:gridCol w:w="851"/>
        <w:gridCol w:w="1134"/>
        <w:gridCol w:w="1134"/>
        <w:gridCol w:w="1134"/>
        <w:gridCol w:w="992"/>
      </w:tblGrid>
      <w:tr w:rsidR="004B185A" w:rsidRPr="00B6704E" w:rsidTr="00833311">
        <w:tc>
          <w:tcPr>
            <w:tcW w:w="850" w:type="dxa"/>
            <w:vMerge w:val="restart"/>
            <w:shd w:val="clear" w:color="auto" w:fill="auto"/>
          </w:tcPr>
          <w:p w:rsidR="004B185A" w:rsidRPr="00B6704E" w:rsidRDefault="004B185A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4B185A" w:rsidRPr="00B6704E" w:rsidRDefault="004B185A" w:rsidP="00B6704E">
            <w:pPr>
              <w:spacing w:after="0" w:line="240" w:lineRule="auto"/>
              <w:jc w:val="center"/>
            </w:pPr>
          </w:p>
          <w:p w:rsidR="004B185A" w:rsidRPr="00B6704E" w:rsidRDefault="004B185A" w:rsidP="00B6704E">
            <w:pPr>
              <w:spacing w:after="0" w:line="240" w:lineRule="auto"/>
              <w:jc w:val="center"/>
            </w:pPr>
          </w:p>
        </w:tc>
        <w:tc>
          <w:tcPr>
            <w:tcW w:w="7372" w:type="dxa"/>
            <w:vMerge w:val="restart"/>
            <w:shd w:val="clear" w:color="auto" w:fill="auto"/>
          </w:tcPr>
          <w:p w:rsidR="004B185A" w:rsidRPr="00B6704E" w:rsidRDefault="004B185A" w:rsidP="00B6704E">
            <w:pPr>
              <w:spacing w:after="0" w:line="240" w:lineRule="auto"/>
              <w:jc w:val="center"/>
            </w:pPr>
            <w:r w:rsidRPr="00B6704E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185A" w:rsidRPr="00B6704E" w:rsidRDefault="004B185A" w:rsidP="00B6704E">
            <w:pPr>
              <w:spacing w:after="0" w:line="240" w:lineRule="auto"/>
              <w:jc w:val="center"/>
            </w:pPr>
            <w:r w:rsidRPr="00B6704E">
              <w:rPr>
                <w:rFonts w:ascii="Times New Roman" w:hAnsi="Times New Roman"/>
                <w:sz w:val="28"/>
                <w:szCs w:val="28"/>
              </w:rPr>
              <w:t>Ед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ница изм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B185A" w:rsidRPr="00B6704E" w:rsidRDefault="004B185A" w:rsidP="00B6704E">
            <w:pPr>
              <w:spacing w:after="0" w:line="240" w:lineRule="auto"/>
              <w:jc w:val="center"/>
            </w:pPr>
            <w:r w:rsidRPr="00B6704E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тус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B185A" w:rsidRPr="00B6704E" w:rsidRDefault="004B185A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D67F3" w:rsidRPr="00B6704E" w:rsidTr="001955DB">
        <w:tc>
          <w:tcPr>
            <w:tcW w:w="850" w:type="dxa"/>
            <w:vMerge/>
            <w:shd w:val="clear" w:color="auto" w:fill="auto"/>
          </w:tcPr>
          <w:p w:rsidR="003D67F3" w:rsidRPr="00B6704E" w:rsidRDefault="003D67F3" w:rsidP="00B6704E">
            <w:pPr>
              <w:spacing w:after="0" w:line="240" w:lineRule="auto"/>
              <w:jc w:val="center"/>
            </w:pPr>
          </w:p>
        </w:tc>
        <w:tc>
          <w:tcPr>
            <w:tcW w:w="7372" w:type="dxa"/>
            <w:vMerge/>
            <w:shd w:val="clear" w:color="auto" w:fill="auto"/>
          </w:tcPr>
          <w:p w:rsidR="003D67F3" w:rsidRPr="00B6704E" w:rsidRDefault="003D67F3" w:rsidP="00B6704E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67F3" w:rsidRPr="00B6704E" w:rsidRDefault="003D67F3" w:rsidP="00B6704E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D67F3" w:rsidRPr="00B6704E" w:rsidRDefault="003D67F3" w:rsidP="00B6704E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D67F3" w:rsidRPr="00B6704E" w:rsidRDefault="003D67F3" w:rsidP="00B6704E">
            <w:pPr>
              <w:spacing w:after="0" w:line="240" w:lineRule="auto"/>
              <w:jc w:val="center"/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</w:t>
            </w:r>
            <w:r w:rsidR="00703215" w:rsidRPr="00B6704E">
              <w:rPr>
                <w:rFonts w:ascii="Times New Roman" w:hAnsi="Times New Roman"/>
                <w:sz w:val="28"/>
                <w:szCs w:val="28"/>
              </w:rPr>
              <w:t>3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3D67F3" w:rsidRPr="00B6704E" w:rsidRDefault="003D67F3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</w:t>
            </w:r>
            <w:r w:rsidR="00703215" w:rsidRPr="00B6704E">
              <w:rPr>
                <w:rFonts w:ascii="Times New Roman" w:hAnsi="Times New Roman"/>
                <w:sz w:val="28"/>
                <w:szCs w:val="28"/>
              </w:rPr>
              <w:t>4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D67F3" w:rsidRPr="00B6704E" w:rsidRDefault="003D67F3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</w:t>
            </w:r>
            <w:r w:rsidR="00703215" w:rsidRPr="00B6704E">
              <w:rPr>
                <w:rFonts w:ascii="Times New Roman" w:hAnsi="Times New Roman"/>
                <w:sz w:val="28"/>
                <w:szCs w:val="28"/>
              </w:rPr>
              <w:t>5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3D67F3" w:rsidRPr="00B6704E" w:rsidRDefault="003D67F3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202</w:t>
            </w:r>
            <w:r w:rsidR="00703215" w:rsidRPr="00B6704E">
              <w:rPr>
                <w:rFonts w:ascii="Times New Roman" w:hAnsi="Times New Roman"/>
                <w:sz w:val="28"/>
                <w:szCs w:val="28"/>
              </w:rPr>
              <w:t>6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2851D3" w:rsidRPr="00B6704E" w:rsidRDefault="002851D3" w:rsidP="00B6704E">
      <w:pPr>
        <w:spacing w:after="0"/>
        <w:rPr>
          <w:vanish/>
          <w:sz w:val="2"/>
          <w:szCs w:val="2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7373"/>
        <w:gridCol w:w="992"/>
        <w:gridCol w:w="851"/>
        <w:gridCol w:w="1134"/>
        <w:gridCol w:w="1134"/>
        <w:gridCol w:w="1134"/>
        <w:gridCol w:w="992"/>
      </w:tblGrid>
      <w:tr w:rsidR="004B185A" w:rsidRPr="00B6704E" w:rsidTr="00833311">
        <w:trPr>
          <w:tblHeader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B6704E" w:rsidRDefault="004B185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B6704E" w:rsidRDefault="004B185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B6704E" w:rsidRDefault="004B185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B6704E" w:rsidRDefault="004B185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B6704E" w:rsidRDefault="004B185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B6704E" w:rsidRDefault="004B185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B6704E" w:rsidRDefault="004B185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B6704E" w:rsidRDefault="004B185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ACC" w:rsidRPr="00B6704E" w:rsidTr="00833311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04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</w:tr>
      <w:tr w:rsidR="00912ACC" w:rsidRPr="00B6704E" w:rsidTr="00833311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12ACC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Исполнение доходной части бюджета муниципального о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б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разования Апшеронский район по налоговым и неналог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вым доходам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D67F3" w:rsidRPr="00B6704E" w:rsidTr="004F7A6B">
        <w:trPr>
          <w:trHeight w:val="974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3" w:rsidRPr="00B6704E" w:rsidRDefault="003D67F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1.</w:t>
            </w:r>
            <w:r w:rsidR="005E4ED0" w:rsidRPr="00B670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3" w:rsidRPr="00B6704E" w:rsidRDefault="003D67F3" w:rsidP="00B6704E">
            <w:pPr>
              <w:tabs>
                <w:tab w:val="left" w:pos="3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итоговая оценка качества финансового менед</w:t>
            </w: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мента главных распорядителей средств 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</w:t>
            </w: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та, главных администраторов доходов 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F3" w:rsidRPr="00B6704E" w:rsidRDefault="003D67F3" w:rsidP="00B6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баллы (не менее)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F3" w:rsidRPr="00B6704E" w:rsidRDefault="003D67F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F3" w:rsidRPr="00B6704E" w:rsidRDefault="003D67F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7</w:t>
            </w:r>
            <w:r w:rsidR="00942397" w:rsidRPr="00B670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F3" w:rsidRPr="00B6704E" w:rsidRDefault="003D67F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F3" w:rsidRPr="00B6704E" w:rsidRDefault="003D67F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F3" w:rsidRPr="00B6704E" w:rsidRDefault="003D67F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912ACC" w:rsidRPr="00B6704E" w:rsidTr="007E3EE3">
        <w:trPr>
          <w:trHeight w:val="652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5E4ED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1.</w:t>
            </w:r>
            <w:r w:rsidR="00010940"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12ACC" w:rsidP="00B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составленных и опубликованных бюджетов для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2ACC" w:rsidRPr="00B6704E" w:rsidTr="00991FC6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F06CA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1.</w:t>
            </w:r>
            <w:r w:rsidR="00010940" w:rsidRPr="00B670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Соотношение объема проверенных средств бюджета к о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б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щему объему расходов бюджета муниципального образ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вания Апшеронский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ACC" w:rsidRPr="00B6704E" w:rsidRDefault="00912ACC" w:rsidP="00B67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12ACC" w:rsidRPr="00B6704E" w:rsidRDefault="00912ACC" w:rsidP="00B6704E">
            <w:pPr>
              <w:jc w:val="center"/>
              <w:rPr>
                <w:rFonts w:ascii="Times New Roman" w:hAnsi="Times New Roman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ACC" w:rsidRPr="00B6704E" w:rsidRDefault="00912ACC" w:rsidP="00B67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ACC" w:rsidRPr="00B6704E" w:rsidRDefault="00912ACC" w:rsidP="00B67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ACC" w:rsidRPr="00B6704E" w:rsidRDefault="00912ACC" w:rsidP="00B67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12ACC" w:rsidRPr="00B6704E" w:rsidTr="00991FC6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F06CA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1.</w:t>
            </w:r>
            <w:r w:rsidR="00010940" w:rsidRPr="00B6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F256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Соотношение объема проверенных средств бюджет</w:t>
            </w:r>
            <w:r w:rsidR="00C9594E" w:rsidRPr="00B6704E">
              <w:rPr>
                <w:rFonts w:ascii="Times New Roman" w:hAnsi="Times New Roman"/>
                <w:sz w:val="28"/>
                <w:szCs w:val="28"/>
              </w:rPr>
              <w:t>ов пос</w:t>
            </w:r>
            <w:r w:rsidR="00C9594E" w:rsidRPr="00B6704E">
              <w:rPr>
                <w:rFonts w:ascii="Times New Roman" w:hAnsi="Times New Roman"/>
                <w:sz w:val="28"/>
                <w:szCs w:val="28"/>
              </w:rPr>
              <w:t>е</w:t>
            </w:r>
            <w:r w:rsidR="00C9594E" w:rsidRPr="00B6704E">
              <w:rPr>
                <w:rFonts w:ascii="Times New Roman" w:hAnsi="Times New Roman"/>
                <w:sz w:val="28"/>
                <w:szCs w:val="28"/>
              </w:rPr>
              <w:t>лений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 xml:space="preserve"> к общему объему расходов бюджетов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spacing w:after="0"/>
              <w:jc w:val="center"/>
              <w:rPr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7032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F256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CC" w:rsidRPr="00B6704E" w:rsidTr="00833311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C4477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</w:t>
            </w:r>
            <w:r w:rsidR="00912ACC" w:rsidRPr="00B6704E">
              <w:rPr>
                <w:rFonts w:ascii="Times New Roman" w:hAnsi="Times New Roman"/>
                <w:sz w:val="28"/>
                <w:szCs w:val="28"/>
              </w:rPr>
              <w:t>.</w:t>
            </w:r>
            <w:r w:rsidR="00770F4E" w:rsidRPr="00B670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C" w:rsidRPr="00B6704E" w:rsidRDefault="00912ACC" w:rsidP="00B67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Сокращение различий между наиболее обеспеченными и наименее обеспеченными поселениями до и после выра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в</w:t>
            </w:r>
            <w:r w:rsidRPr="00B6704E">
              <w:rPr>
                <w:rFonts w:ascii="Times New Roman" w:hAnsi="Times New Roman"/>
                <w:sz w:val="28"/>
                <w:szCs w:val="28"/>
              </w:rPr>
              <w:t>нивания бюджетной обеспеченности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5D7EE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CC" w:rsidRPr="00B6704E" w:rsidRDefault="00912A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04E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</w:tbl>
    <w:p w:rsidR="00B04A44" w:rsidRPr="00B6704E" w:rsidRDefault="00B04A44" w:rsidP="00B6704E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B04A44" w:rsidRPr="00B6704E" w:rsidSect="007F4942">
          <w:headerReference w:type="default" r:id="rId11"/>
          <w:pgSz w:w="16838" w:h="11906" w:orient="landscape" w:code="9"/>
          <w:pgMar w:top="1701" w:right="1134" w:bottom="567" w:left="1134" w:header="567" w:footer="709" w:gutter="0"/>
          <w:pgNumType w:start="7"/>
          <w:cols w:space="708"/>
          <w:docGrid w:linePitch="360"/>
        </w:sectPr>
      </w:pPr>
    </w:p>
    <w:p w:rsidR="00E35CFB" w:rsidRPr="00B6704E" w:rsidRDefault="00E35CFB" w:rsidP="00B6704E">
      <w:pPr>
        <w:tabs>
          <w:tab w:val="left" w:pos="709"/>
          <w:tab w:val="left" w:pos="851"/>
        </w:tabs>
        <w:spacing w:after="0" w:line="240" w:lineRule="auto"/>
        <w:ind w:right="77"/>
        <w:jc w:val="center"/>
        <w:rPr>
          <w:rFonts w:ascii="Times New Roman" w:hAnsi="Times New Roman"/>
          <w:b/>
          <w:sz w:val="28"/>
          <w:szCs w:val="28"/>
        </w:rPr>
      </w:pPr>
      <w:r w:rsidRPr="00B670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 w:rsidRPr="00B670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 w:rsidRPr="00B6704E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B670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муниципальной </w:t>
      </w:r>
      <w:r w:rsidRPr="00B6704E">
        <w:rPr>
          <w:rFonts w:ascii="Times New Roman" w:hAnsi="Times New Roman"/>
          <w:b/>
          <w:sz w:val="28"/>
          <w:szCs w:val="28"/>
        </w:rPr>
        <w:t>программы</w:t>
      </w:r>
    </w:p>
    <w:p w:rsidR="00A60DB7" w:rsidRPr="00B6704E" w:rsidRDefault="00A60DB7" w:rsidP="00B6704E">
      <w:pPr>
        <w:tabs>
          <w:tab w:val="left" w:pos="851"/>
        </w:tabs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</w:rPr>
        <w:t>Таблица 2</w:t>
      </w:r>
    </w:p>
    <w:p w:rsidR="00771676" w:rsidRPr="00B6704E" w:rsidRDefault="00771676" w:rsidP="00B6704E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70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Перечень основных мероприятий </w:t>
      </w:r>
      <w:r w:rsidRPr="00B6704E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BC1506" w:rsidRPr="00B6704E" w:rsidRDefault="00BC1506" w:rsidP="00B6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704E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Апшеронский район </w:t>
      </w:r>
    </w:p>
    <w:p w:rsidR="00BC1506" w:rsidRPr="00B6704E" w:rsidRDefault="00BC1506" w:rsidP="00B6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704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471BC9" w:rsidRPr="00B6704E">
        <w:rPr>
          <w:rFonts w:ascii="Times New Roman" w:hAnsi="Times New Roman"/>
          <w:b/>
          <w:color w:val="000000"/>
          <w:sz w:val="28"/>
          <w:szCs w:val="28"/>
        </w:rPr>
        <w:t>Управление муниципальными финансами</w:t>
      </w:r>
      <w:r w:rsidRPr="00B6704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71676" w:rsidRPr="00B6704E" w:rsidRDefault="00771676" w:rsidP="00B670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2551"/>
        <w:gridCol w:w="709"/>
        <w:gridCol w:w="1701"/>
        <w:gridCol w:w="1163"/>
        <w:gridCol w:w="1134"/>
        <w:gridCol w:w="1134"/>
        <w:gridCol w:w="1134"/>
        <w:gridCol w:w="1275"/>
        <w:gridCol w:w="1276"/>
        <w:gridCol w:w="1389"/>
      </w:tblGrid>
      <w:tr w:rsidR="00790987" w:rsidRPr="00B6704E" w:rsidTr="00513485">
        <w:tc>
          <w:tcPr>
            <w:tcW w:w="1106" w:type="dxa"/>
            <w:vMerge w:val="restart"/>
            <w:shd w:val="clear" w:color="auto" w:fill="auto"/>
          </w:tcPr>
          <w:p w:rsidR="00790987" w:rsidRPr="00B6704E" w:rsidRDefault="00790987" w:rsidP="00B6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790987" w:rsidRPr="00B6704E" w:rsidRDefault="00790987" w:rsidP="00B6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90987" w:rsidRPr="00B6704E" w:rsidRDefault="00790987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приятия                                                                                           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90987" w:rsidRPr="00B6704E" w:rsidRDefault="00790987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Ст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тус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0987" w:rsidRPr="00B6704E" w:rsidRDefault="00790987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90987" w:rsidRPr="00B6704E" w:rsidRDefault="00790987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ния, вс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го (тыс. руб.)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790987" w:rsidRPr="00B6704E" w:rsidRDefault="00790987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0987" w:rsidRPr="00B6704E" w:rsidRDefault="00790987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Непосред</w:t>
            </w:r>
          </w:p>
          <w:p w:rsidR="00790987" w:rsidRPr="00B6704E" w:rsidRDefault="00790987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ственный результат реализ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ции м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я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790987" w:rsidRPr="00B6704E" w:rsidRDefault="00790987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пальный заказчик, главный распоряд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тель (ра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тель) бю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жетных средств, исполн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</w:tr>
      <w:tr w:rsidR="006B2C2D" w:rsidRPr="00B6704E" w:rsidTr="00513485">
        <w:tc>
          <w:tcPr>
            <w:tcW w:w="1106" w:type="dxa"/>
            <w:vMerge/>
            <w:shd w:val="clear" w:color="auto" w:fill="auto"/>
          </w:tcPr>
          <w:p w:rsidR="006B2C2D" w:rsidRPr="00B6704E" w:rsidRDefault="006B2C2D" w:rsidP="00B67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B2C2D" w:rsidRPr="00B6704E" w:rsidRDefault="006B2C2D" w:rsidP="00B67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2C2D" w:rsidRPr="00B6704E" w:rsidRDefault="006B2C2D" w:rsidP="00B67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2C2D" w:rsidRPr="00B6704E" w:rsidRDefault="006B2C2D" w:rsidP="00B67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B2C2D" w:rsidRPr="00B6704E" w:rsidRDefault="006B2C2D" w:rsidP="00B67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B2C2D" w:rsidRPr="00B6704E" w:rsidRDefault="006B2C2D" w:rsidP="00B6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202</w:t>
            </w:r>
            <w:r w:rsidR="00513485"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6B2C2D" w:rsidRPr="00B6704E" w:rsidRDefault="006B2C2D" w:rsidP="00B6704E">
            <w:pPr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202</w:t>
            </w:r>
            <w:r w:rsidR="00513485" w:rsidRPr="00B6704E">
              <w:rPr>
                <w:rFonts w:ascii="Times New Roman" w:hAnsi="Times New Roman"/>
                <w:sz w:val="24"/>
                <w:szCs w:val="24"/>
              </w:rPr>
              <w:t>4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B2C2D" w:rsidRPr="00B6704E" w:rsidRDefault="006B2C2D" w:rsidP="00B6704E">
            <w:pPr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202</w:t>
            </w:r>
            <w:r w:rsidR="00513485" w:rsidRPr="00B6704E">
              <w:rPr>
                <w:rFonts w:ascii="Times New Roman" w:hAnsi="Times New Roman"/>
                <w:sz w:val="24"/>
                <w:szCs w:val="24"/>
              </w:rPr>
              <w:t>5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6B2C2D" w:rsidRPr="00B6704E" w:rsidRDefault="006B2C2D" w:rsidP="00B6704E">
            <w:pPr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202</w:t>
            </w:r>
            <w:r w:rsidR="00513485" w:rsidRPr="00B6704E">
              <w:rPr>
                <w:rFonts w:ascii="Times New Roman" w:hAnsi="Times New Roman"/>
                <w:sz w:val="24"/>
                <w:szCs w:val="24"/>
              </w:rPr>
              <w:t>6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6B2C2D" w:rsidRPr="00B6704E" w:rsidRDefault="006B2C2D" w:rsidP="00B67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2C2D" w:rsidRPr="00B6704E" w:rsidRDefault="006B2C2D" w:rsidP="00B67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185A" w:rsidRPr="00B6704E" w:rsidRDefault="004B185A" w:rsidP="00B6704E">
      <w:pPr>
        <w:spacing w:after="0"/>
        <w:rPr>
          <w:rFonts w:ascii="Times New Roman" w:hAnsi="Times New Roman"/>
          <w:vanish/>
          <w:sz w:val="2"/>
          <w:szCs w:val="2"/>
        </w:rPr>
      </w:pPr>
    </w:p>
    <w:tbl>
      <w:tblPr>
        <w:tblW w:w="1445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551"/>
        <w:gridCol w:w="709"/>
        <w:gridCol w:w="1701"/>
        <w:gridCol w:w="1276"/>
        <w:gridCol w:w="1134"/>
        <w:gridCol w:w="1134"/>
        <w:gridCol w:w="1134"/>
        <w:gridCol w:w="1275"/>
        <w:gridCol w:w="1275"/>
        <w:gridCol w:w="1276"/>
      </w:tblGrid>
      <w:tr w:rsidR="008B32F6" w:rsidRPr="00B6704E" w:rsidTr="00790987">
        <w:trPr>
          <w:tblHeader/>
          <w:tblCellSpacing w:w="5" w:type="nil"/>
          <w:jc w:val="center"/>
        </w:trPr>
        <w:tc>
          <w:tcPr>
            <w:tcW w:w="993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32F6" w:rsidRPr="00B6704E" w:rsidTr="00AE2ADC">
        <w:trPr>
          <w:trHeight w:val="286"/>
          <w:tblCellSpacing w:w="5" w:type="nil"/>
          <w:jc w:val="center"/>
        </w:trPr>
        <w:tc>
          <w:tcPr>
            <w:tcW w:w="993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5" w:type="dxa"/>
            <w:gridSpan w:val="10"/>
          </w:tcPr>
          <w:p w:rsidR="00790987" w:rsidRPr="00B6704E" w:rsidRDefault="008B32F6" w:rsidP="00B6704E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Цель - обеспечение долгосрочной сбалансированности, устойчивости финансовой системы муниципального образования Апш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ронский район, повышение эффективности и качества управления муниципальными финансами, обеспечение выполнения ра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ходных обязательств муниципального образования Апшеронский район</w:t>
            </w:r>
          </w:p>
        </w:tc>
      </w:tr>
      <w:tr w:rsidR="008B32F6" w:rsidRPr="00B6704E" w:rsidTr="00AE2ADC">
        <w:trPr>
          <w:tblCellSpacing w:w="5" w:type="nil"/>
          <w:jc w:val="center"/>
        </w:trPr>
        <w:tc>
          <w:tcPr>
            <w:tcW w:w="993" w:type="dxa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465" w:type="dxa"/>
            <w:gridSpan w:val="10"/>
          </w:tcPr>
          <w:p w:rsidR="008B32F6" w:rsidRPr="00B6704E" w:rsidRDefault="008B32F6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Задача - качественная и своевременная подготовка проекта районного бюджета на очередной финансовый год и на плановый п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риод, организация исполнения</w:t>
            </w:r>
            <w:r w:rsidR="00010940" w:rsidRPr="00B6704E">
              <w:rPr>
                <w:rFonts w:ascii="Times New Roman" w:hAnsi="Times New Roman"/>
                <w:sz w:val="24"/>
                <w:szCs w:val="24"/>
              </w:rPr>
              <w:t xml:space="preserve"> иконтроль за исполнением 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районного бюджета</w:t>
            </w:r>
            <w:r w:rsidR="009F2565" w:rsidRPr="00B6704E">
              <w:rPr>
                <w:rFonts w:ascii="Times New Roman" w:hAnsi="Times New Roman"/>
                <w:sz w:val="24"/>
                <w:szCs w:val="24"/>
              </w:rPr>
              <w:t>,составление</w:t>
            </w:r>
            <w:r w:rsidR="00E46556" w:rsidRPr="00B6704E">
              <w:rPr>
                <w:rFonts w:ascii="Times New Roman" w:hAnsi="Times New Roman"/>
                <w:sz w:val="24"/>
                <w:szCs w:val="24"/>
              </w:rPr>
              <w:t xml:space="preserve"> и утверждение отчета об исполнении бюджета муниципального района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 и формирование бюджетной отчетности</w:t>
            </w:r>
            <w:r w:rsidR="00E46556" w:rsidRPr="00B6704E">
              <w:rPr>
                <w:rFonts w:ascii="Times New Roman" w:hAnsi="Times New Roman"/>
                <w:sz w:val="24"/>
                <w:szCs w:val="24"/>
              </w:rPr>
              <w:t>, осуществление внутреннего муниципального фина</w:t>
            </w:r>
            <w:r w:rsidR="00E46556" w:rsidRPr="00B6704E">
              <w:rPr>
                <w:rFonts w:ascii="Times New Roman" w:hAnsi="Times New Roman"/>
                <w:sz w:val="24"/>
                <w:szCs w:val="24"/>
              </w:rPr>
              <w:t>н</w:t>
            </w:r>
            <w:r w:rsidR="00E46556" w:rsidRPr="00B6704E">
              <w:rPr>
                <w:rFonts w:ascii="Times New Roman" w:hAnsi="Times New Roman"/>
                <w:sz w:val="24"/>
                <w:szCs w:val="24"/>
              </w:rPr>
              <w:t>сового контроля муниципального образования Апшеронский район и поселений</w:t>
            </w:r>
          </w:p>
          <w:p w:rsidR="003462C0" w:rsidRPr="00B6704E" w:rsidRDefault="003462C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763" w:rsidRPr="00B6704E" w:rsidTr="00F533CC">
        <w:trPr>
          <w:trHeight w:val="246"/>
          <w:tblCellSpacing w:w="5" w:type="nil"/>
          <w:jc w:val="center"/>
        </w:trPr>
        <w:tc>
          <w:tcPr>
            <w:tcW w:w="993" w:type="dxa"/>
            <w:vMerge w:val="restart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vMerge w:val="restart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Основное меропри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 xml:space="preserve">тие № 1  </w:t>
            </w:r>
          </w:p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эффективного и ответственного управления муниц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пальными финанс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ми, в том числе:</w:t>
            </w:r>
          </w:p>
        </w:tc>
        <w:tc>
          <w:tcPr>
            <w:tcW w:w="709" w:type="dxa"/>
            <w:vMerge w:val="restart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12</w:t>
            </w:r>
            <w:r w:rsidR="00920C6C" w:rsidRPr="00B6704E">
              <w:rPr>
                <w:rFonts w:ascii="Times New Roman" w:hAnsi="Times New Roman"/>
                <w:sz w:val="24"/>
                <w:szCs w:val="24"/>
              </w:rPr>
              <w:t>9 827,5</w:t>
            </w:r>
          </w:p>
        </w:tc>
        <w:tc>
          <w:tcPr>
            <w:tcW w:w="1134" w:type="dxa"/>
          </w:tcPr>
          <w:p w:rsidR="002F1763" w:rsidRPr="00B6704E" w:rsidRDefault="00920C6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30 743,6</w:t>
            </w:r>
          </w:p>
        </w:tc>
        <w:tc>
          <w:tcPr>
            <w:tcW w:w="1134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="0006418F" w:rsidRPr="00B6704E">
              <w:rPr>
                <w:rFonts w:ascii="Times New Roman" w:hAnsi="Times New Roman"/>
                <w:sz w:val="24"/>
                <w:szCs w:val="24"/>
              </w:rPr>
              <w:t>1</w:t>
            </w:r>
            <w:r w:rsidR="00AA2D18" w:rsidRPr="00B6704E">
              <w:rPr>
                <w:rFonts w:ascii="Times New Roman" w:hAnsi="Times New Roman"/>
                <w:sz w:val="24"/>
                <w:szCs w:val="24"/>
              </w:rPr>
              <w:t> </w:t>
            </w:r>
            <w:r w:rsidR="008D55CD" w:rsidRPr="00B6704E">
              <w:rPr>
                <w:rFonts w:ascii="Times New Roman" w:hAnsi="Times New Roman"/>
                <w:sz w:val="24"/>
                <w:szCs w:val="24"/>
              </w:rPr>
              <w:t>7</w:t>
            </w:r>
            <w:r w:rsidR="0006418F" w:rsidRPr="00B6704E">
              <w:rPr>
                <w:rFonts w:ascii="Times New Roman" w:hAnsi="Times New Roman"/>
                <w:sz w:val="24"/>
                <w:szCs w:val="24"/>
              </w:rPr>
              <w:t>2</w:t>
            </w:r>
            <w:r w:rsidR="00AA2D18" w:rsidRPr="00B6704E">
              <w:rPr>
                <w:rFonts w:ascii="Times New Roman" w:hAnsi="Times New Roman"/>
                <w:sz w:val="24"/>
                <w:szCs w:val="24"/>
              </w:rPr>
              <w:t>4,</w:t>
            </w:r>
            <w:r w:rsidR="0006418F" w:rsidRPr="00B670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="005500D0" w:rsidRPr="00B6704E">
              <w:rPr>
                <w:rFonts w:ascii="Times New Roman" w:hAnsi="Times New Roman"/>
                <w:sz w:val="24"/>
                <w:szCs w:val="24"/>
              </w:rPr>
              <w:t>3 679,1</w:t>
            </w:r>
          </w:p>
        </w:tc>
        <w:tc>
          <w:tcPr>
            <w:tcW w:w="1275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="005500D0" w:rsidRPr="00B6704E">
              <w:rPr>
                <w:rFonts w:ascii="Times New Roman" w:hAnsi="Times New Roman"/>
                <w:sz w:val="24"/>
                <w:szCs w:val="24"/>
              </w:rPr>
              <w:t>3 679,9</w:t>
            </w:r>
          </w:p>
        </w:tc>
        <w:tc>
          <w:tcPr>
            <w:tcW w:w="1275" w:type="dxa"/>
            <w:vMerge w:val="restart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763" w:rsidRPr="00B6704E" w:rsidTr="00F533CC">
        <w:trPr>
          <w:trHeight w:val="312"/>
          <w:tblCellSpacing w:w="5" w:type="nil"/>
          <w:jc w:val="center"/>
        </w:trPr>
        <w:tc>
          <w:tcPr>
            <w:tcW w:w="993" w:type="dxa"/>
            <w:vMerge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12</w:t>
            </w:r>
            <w:r w:rsidR="006B49B0" w:rsidRPr="00B6704E">
              <w:rPr>
                <w:rFonts w:ascii="Times New Roman" w:hAnsi="Times New Roman"/>
                <w:sz w:val="24"/>
                <w:szCs w:val="24"/>
              </w:rPr>
              <w:t>9 827,5</w:t>
            </w:r>
          </w:p>
        </w:tc>
        <w:tc>
          <w:tcPr>
            <w:tcW w:w="1134" w:type="dxa"/>
          </w:tcPr>
          <w:p w:rsidR="002F1763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30 743,6</w:t>
            </w:r>
          </w:p>
        </w:tc>
        <w:tc>
          <w:tcPr>
            <w:tcW w:w="1134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="006B49B0" w:rsidRPr="00B6704E">
              <w:rPr>
                <w:rFonts w:ascii="Times New Roman" w:hAnsi="Times New Roman"/>
                <w:sz w:val="24"/>
                <w:szCs w:val="24"/>
              </w:rPr>
              <w:t>1</w:t>
            </w:r>
            <w:r w:rsidR="00AA2D18" w:rsidRPr="00B6704E">
              <w:rPr>
                <w:rFonts w:ascii="Times New Roman" w:hAnsi="Times New Roman"/>
                <w:sz w:val="24"/>
                <w:szCs w:val="24"/>
              </w:rPr>
              <w:t> </w:t>
            </w:r>
            <w:r w:rsidR="00703765" w:rsidRPr="00B6704E">
              <w:rPr>
                <w:rFonts w:ascii="Times New Roman" w:hAnsi="Times New Roman"/>
                <w:sz w:val="24"/>
                <w:szCs w:val="24"/>
              </w:rPr>
              <w:t>7</w:t>
            </w:r>
            <w:r w:rsidR="006B49B0" w:rsidRPr="00B6704E">
              <w:rPr>
                <w:rFonts w:ascii="Times New Roman" w:hAnsi="Times New Roman"/>
                <w:sz w:val="24"/>
                <w:szCs w:val="24"/>
              </w:rPr>
              <w:t>2</w:t>
            </w:r>
            <w:r w:rsidR="00AA2D18" w:rsidRPr="00B6704E">
              <w:rPr>
                <w:rFonts w:ascii="Times New Roman" w:hAnsi="Times New Roman"/>
                <w:sz w:val="24"/>
                <w:szCs w:val="24"/>
              </w:rPr>
              <w:t>4,</w:t>
            </w:r>
            <w:r w:rsidR="006B49B0" w:rsidRPr="00B670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="006B49B0" w:rsidRPr="00B6704E">
              <w:rPr>
                <w:rFonts w:ascii="Times New Roman" w:hAnsi="Times New Roman"/>
                <w:sz w:val="24"/>
                <w:szCs w:val="24"/>
              </w:rPr>
              <w:t>3 679,1</w:t>
            </w:r>
          </w:p>
        </w:tc>
        <w:tc>
          <w:tcPr>
            <w:tcW w:w="1275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="006B49B0" w:rsidRPr="00B6704E">
              <w:rPr>
                <w:rFonts w:ascii="Times New Roman" w:hAnsi="Times New Roman"/>
                <w:sz w:val="24"/>
                <w:szCs w:val="24"/>
              </w:rPr>
              <w:t>3 679,9</w:t>
            </w:r>
          </w:p>
        </w:tc>
        <w:tc>
          <w:tcPr>
            <w:tcW w:w="1275" w:type="dxa"/>
            <w:vMerge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763" w:rsidRPr="00B6704E" w:rsidTr="00F533CC">
        <w:trPr>
          <w:trHeight w:val="559"/>
          <w:tblCellSpacing w:w="5" w:type="nil"/>
          <w:jc w:val="center"/>
        </w:trPr>
        <w:tc>
          <w:tcPr>
            <w:tcW w:w="993" w:type="dxa"/>
            <w:vMerge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763" w:rsidRPr="00B6704E" w:rsidTr="00F533CC">
        <w:trPr>
          <w:trHeight w:val="419"/>
          <w:tblCellSpacing w:w="5" w:type="nil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Финансовое обеспеч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ние деятельности Ф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нансового управления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12</w:t>
            </w:r>
            <w:r w:rsidR="006B49B0" w:rsidRPr="00B6704E">
              <w:rPr>
                <w:rFonts w:ascii="Times New Roman" w:hAnsi="Times New Roman"/>
                <w:sz w:val="24"/>
                <w:szCs w:val="24"/>
              </w:rPr>
              <w:t>8 996,6</w:t>
            </w:r>
          </w:p>
        </w:tc>
        <w:tc>
          <w:tcPr>
            <w:tcW w:w="1134" w:type="dxa"/>
          </w:tcPr>
          <w:p w:rsidR="002F1763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30 422,2</w:t>
            </w:r>
          </w:p>
        </w:tc>
        <w:tc>
          <w:tcPr>
            <w:tcW w:w="1134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="006B49B0" w:rsidRPr="00B6704E">
              <w:rPr>
                <w:rFonts w:ascii="Times New Roman" w:hAnsi="Times New Roman"/>
                <w:sz w:val="24"/>
                <w:szCs w:val="24"/>
              </w:rPr>
              <w:t>1 </w:t>
            </w:r>
            <w:r w:rsidR="008A2352" w:rsidRPr="00B6704E">
              <w:rPr>
                <w:rFonts w:ascii="Times New Roman" w:hAnsi="Times New Roman"/>
                <w:sz w:val="24"/>
                <w:szCs w:val="24"/>
              </w:rPr>
              <w:t>4</w:t>
            </w:r>
            <w:r w:rsidR="006B49B0" w:rsidRPr="00B6704E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="006B49B0" w:rsidRPr="00B6704E">
              <w:rPr>
                <w:rFonts w:ascii="Times New Roman" w:hAnsi="Times New Roman"/>
                <w:sz w:val="24"/>
                <w:szCs w:val="24"/>
              </w:rPr>
              <w:t>3 563,5</w:t>
            </w:r>
          </w:p>
        </w:tc>
        <w:tc>
          <w:tcPr>
            <w:tcW w:w="1275" w:type="dxa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="006B49B0" w:rsidRPr="00B6704E">
              <w:rPr>
                <w:rFonts w:ascii="Times New Roman" w:hAnsi="Times New Roman"/>
                <w:sz w:val="24"/>
                <w:szCs w:val="24"/>
              </w:rPr>
              <w:t>3 564,3</w:t>
            </w:r>
          </w:p>
        </w:tc>
        <w:tc>
          <w:tcPr>
            <w:tcW w:w="1275" w:type="dxa"/>
            <w:vMerge w:val="restart"/>
          </w:tcPr>
          <w:p w:rsidR="002F1763" w:rsidRPr="00B6704E" w:rsidRDefault="005217A4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ни</w:t>
            </w:r>
            <w:r w:rsidR="0057603C"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 фун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ций и з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дачФ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нансового управл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ния -100%, ежегодно</w:t>
            </w:r>
          </w:p>
          <w:p w:rsidR="0057603C" w:rsidRPr="00B6704E" w:rsidRDefault="0057603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Финанс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вое упра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6B49B0" w:rsidRPr="00B6704E" w:rsidTr="00F533CC">
        <w:trPr>
          <w:trHeight w:val="383"/>
          <w:tblCellSpacing w:w="5" w:type="nil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128 996,6</w:t>
            </w:r>
          </w:p>
        </w:tc>
        <w:tc>
          <w:tcPr>
            <w:tcW w:w="1134" w:type="dxa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30 422,2</w:t>
            </w:r>
          </w:p>
        </w:tc>
        <w:tc>
          <w:tcPr>
            <w:tcW w:w="1134" w:type="dxa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31 446,6</w:t>
            </w:r>
          </w:p>
        </w:tc>
        <w:tc>
          <w:tcPr>
            <w:tcW w:w="1134" w:type="dxa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33 563,5</w:t>
            </w:r>
          </w:p>
        </w:tc>
        <w:tc>
          <w:tcPr>
            <w:tcW w:w="1275" w:type="dxa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33 564,3</w:t>
            </w:r>
          </w:p>
        </w:tc>
        <w:tc>
          <w:tcPr>
            <w:tcW w:w="1275" w:type="dxa"/>
            <w:vMerge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763" w:rsidRPr="00B6704E" w:rsidTr="00172CDF">
        <w:trPr>
          <w:trHeight w:val="1114"/>
          <w:tblCellSpacing w:w="5" w:type="nil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F" w:rsidRPr="00B6704E" w:rsidTr="00020DC4">
        <w:trPr>
          <w:trHeight w:val="513"/>
          <w:tblCellSpacing w:w="5" w:type="nil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Мероприятие № 2</w:t>
            </w:r>
          </w:p>
          <w:p w:rsidR="00172CDF" w:rsidRPr="00B6704E" w:rsidRDefault="00172CDF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Переподготовка и п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вышение квалифик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ции кадров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72CDF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  <w:shd w:val="clear" w:color="auto" w:fill="auto"/>
          </w:tcPr>
          <w:p w:rsidR="00172CDF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134" w:type="dxa"/>
            <w:shd w:val="clear" w:color="auto" w:fill="auto"/>
          </w:tcPr>
          <w:p w:rsidR="00172CDF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134" w:type="dxa"/>
            <w:shd w:val="clear" w:color="auto" w:fill="auto"/>
          </w:tcPr>
          <w:p w:rsidR="00172CDF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5" w:type="dxa"/>
            <w:shd w:val="clear" w:color="auto" w:fill="auto"/>
          </w:tcPr>
          <w:p w:rsidR="00172CDF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72CDF" w:rsidRPr="00B6704E" w:rsidRDefault="005B5CAF" w:rsidP="005B5CAF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>исло р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>а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>ботников проше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>д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>ших об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>у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>чение в т.ч. по годам: 202</w:t>
            </w:r>
            <w:r w:rsidR="006B49B0" w:rsidRPr="00B6704E">
              <w:rPr>
                <w:rFonts w:ascii="Times New Roman" w:hAnsi="Times New Roman"/>
                <w:sz w:val="23"/>
                <w:szCs w:val="23"/>
              </w:rPr>
              <w:t>3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 xml:space="preserve"> г.-8 чел.;202</w:t>
            </w:r>
            <w:r w:rsidR="006B49B0" w:rsidRPr="00B6704E">
              <w:rPr>
                <w:rFonts w:ascii="Times New Roman" w:hAnsi="Times New Roman"/>
                <w:sz w:val="23"/>
                <w:szCs w:val="23"/>
              </w:rPr>
              <w:t>4г.-9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 xml:space="preserve"> чел.;202</w:t>
            </w:r>
            <w:r w:rsidR="006B49B0" w:rsidRPr="00B6704E">
              <w:rPr>
                <w:rFonts w:ascii="Times New Roman" w:hAnsi="Times New Roman"/>
                <w:sz w:val="23"/>
                <w:szCs w:val="23"/>
              </w:rPr>
              <w:t>5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 xml:space="preserve"> г.-</w:t>
            </w:r>
            <w:r w:rsidR="006B49B0" w:rsidRPr="00B6704E">
              <w:rPr>
                <w:rFonts w:ascii="Times New Roman" w:hAnsi="Times New Roman"/>
                <w:sz w:val="23"/>
                <w:szCs w:val="23"/>
              </w:rPr>
              <w:t>8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 xml:space="preserve"> чел.;202</w:t>
            </w:r>
            <w:r w:rsidR="006B49B0" w:rsidRPr="00B6704E">
              <w:rPr>
                <w:rFonts w:ascii="Times New Roman" w:hAnsi="Times New Roman"/>
                <w:sz w:val="23"/>
                <w:szCs w:val="23"/>
              </w:rPr>
              <w:t>6</w:t>
            </w:r>
            <w:r w:rsidR="00172CDF" w:rsidRPr="00B6704E">
              <w:rPr>
                <w:rFonts w:ascii="Times New Roman" w:hAnsi="Times New Roman"/>
                <w:sz w:val="23"/>
                <w:szCs w:val="23"/>
              </w:rPr>
              <w:t xml:space="preserve"> г.-8 чел.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Финансо-вое управ-ление</w:t>
            </w:r>
          </w:p>
        </w:tc>
      </w:tr>
      <w:tr w:rsidR="006B49B0" w:rsidRPr="00B6704E" w:rsidTr="006B49B0">
        <w:trPr>
          <w:trHeight w:val="234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49B0" w:rsidRPr="00B6704E" w:rsidRDefault="006B49B0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  <w:shd w:val="clear" w:color="auto" w:fill="auto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134" w:type="dxa"/>
            <w:shd w:val="clear" w:color="auto" w:fill="auto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134" w:type="dxa"/>
            <w:shd w:val="clear" w:color="auto" w:fill="auto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5" w:type="dxa"/>
            <w:shd w:val="clear" w:color="auto" w:fill="auto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49B0" w:rsidRPr="00B6704E" w:rsidRDefault="006B49B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F" w:rsidRPr="00B6704E" w:rsidTr="0057145F">
        <w:trPr>
          <w:trHeight w:val="855"/>
          <w:tblCellSpacing w:w="5" w:type="nil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CDF" w:rsidRPr="00B6704E" w:rsidRDefault="00172CDF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CDF" w:rsidRPr="00B6704E" w:rsidRDefault="00172CD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7F2" w:rsidRPr="00B6704E" w:rsidTr="00F053A0">
        <w:trPr>
          <w:trHeight w:val="551"/>
          <w:tblCellSpacing w:w="5" w:type="nil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1.1.1.3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Мероприятие № 3</w:t>
            </w:r>
          </w:p>
          <w:p w:rsidR="002167F2" w:rsidRPr="00B6704E" w:rsidRDefault="002167F2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Материально-техническое обеспеч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ние деятельности о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4E">
              <w:rPr>
                <w:rFonts w:ascii="Times New Roman" w:hAnsi="Times New Roman"/>
                <w:sz w:val="24"/>
                <w:szCs w:val="24"/>
              </w:rPr>
              <w:lastRenderedPageBreak/>
              <w:t>ганов местного сам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управления муниц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418,7</w:t>
            </w:r>
          </w:p>
        </w:tc>
        <w:tc>
          <w:tcPr>
            <w:tcW w:w="1134" w:type="dxa"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134" w:type="dxa"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1134" w:type="dxa"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67F2" w:rsidRPr="00B6704E" w:rsidRDefault="005B5CAF" w:rsidP="005B5CAF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беспеч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е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ние в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ы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полнения меропри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я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lastRenderedPageBreak/>
              <w:t>тий по м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а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териально-технич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е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скому обеспеч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е</w:t>
            </w:r>
            <w:r w:rsidR="002167F2" w:rsidRPr="00B6704E">
              <w:rPr>
                <w:rFonts w:ascii="Times New Roman" w:hAnsi="Times New Roman"/>
                <w:sz w:val="23"/>
                <w:szCs w:val="23"/>
              </w:rPr>
              <w:t>нию:        2023 г. -100%; 2024 г. -100%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lastRenderedPageBreak/>
              <w:t>Финансо-вое упра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в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</w:tr>
      <w:tr w:rsidR="002167F2" w:rsidRPr="00B6704E" w:rsidTr="00F053A0">
        <w:trPr>
          <w:trHeight w:val="551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167F2" w:rsidRPr="00B6704E" w:rsidRDefault="002167F2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67F2" w:rsidRPr="00B6704E" w:rsidRDefault="002167F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352" w:rsidRPr="00B6704E" w:rsidTr="00F053A0">
        <w:trPr>
          <w:trHeight w:val="551"/>
          <w:tblCellSpacing w:w="5" w:type="nil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2352" w:rsidRPr="00B6704E" w:rsidRDefault="008A235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2352" w:rsidRPr="00B6704E" w:rsidRDefault="008A2352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2352" w:rsidRPr="00B6704E" w:rsidRDefault="008A235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352" w:rsidRPr="00B6704E" w:rsidRDefault="008A235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352" w:rsidRPr="00B6704E" w:rsidRDefault="008A235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352" w:rsidRPr="00B6704E" w:rsidRDefault="008A235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352" w:rsidRPr="00B6704E" w:rsidRDefault="008A235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352" w:rsidRPr="00B6704E" w:rsidRDefault="008A235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352" w:rsidRPr="00B6704E" w:rsidRDefault="008A235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2352" w:rsidRPr="00B6704E" w:rsidRDefault="008A235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2352" w:rsidRPr="00B6704E" w:rsidRDefault="008A2352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763" w:rsidRPr="00B6704E" w:rsidTr="00172CDF">
        <w:trPr>
          <w:trHeight w:val="551"/>
          <w:tblCellSpacing w:w="5" w:type="nil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Основное меропри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 xml:space="preserve">тие № 2 </w:t>
            </w:r>
          </w:p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Информатизация деятельности органов местного самоупра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ления,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</w:t>
            </w:r>
            <w:r w:rsidR="002167F2" w:rsidRPr="00B6704E">
              <w:rPr>
                <w:rFonts w:ascii="Times New Roman" w:hAnsi="Times New Roman"/>
                <w:sz w:val="24"/>
                <w:szCs w:val="24"/>
              </w:rPr>
              <w:t>2 822,4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="002167F2" w:rsidRPr="00B6704E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1</w:t>
            </w:r>
            <w:r w:rsidR="002167F2" w:rsidRPr="00B6704E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 481,7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1763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3 090,8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F1763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3 090,</w:t>
            </w:r>
            <w:r w:rsidR="002F1763" w:rsidRPr="00B670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DE" w:rsidRPr="00B6704E" w:rsidTr="004861A4">
        <w:trPr>
          <w:trHeight w:val="234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12 822,4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3 159,1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3 481,7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3 090,8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3 090,8</w:t>
            </w:r>
          </w:p>
        </w:tc>
        <w:tc>
          <w:tcPr>
            <w:tcW w:w="1275" w:type="dxa"/>
            <w:vMerge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763" w:rsidRPr="00B6704E" w:rsidTr="00F805DF">
        <w:trPr>
          <w:trHeight w:val="234"/>
          <w:tblCellSpacing w:w="5" w:type="nil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1763" w:rsidRPr="00B6704E" w:rsidRDefault="002F1763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DE" w:rsidRPr="00B6704E" w:rsidTr="004861A4">
        <w:trPr>
          <w:trHeight w:val="562"/>
          <w:tblCellSpacing w:w="5" w:type="nil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1.1.2.1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Комплексная автом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тизация всех участн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ков бюджетного пр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цесса и их электронное взаимодействие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12 822,4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3 159,1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3 481,7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3 090,8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3 090,8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96D69" w:rsidRPr="00B6704E" w:rsidRDefault="005B5CAF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риобр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тение и сопрово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ж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дение пр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о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граммного обеспеч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ния в ф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нансовом органе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 xml:space="preserve"> в 2023 г.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- 2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6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 xml:space="preserve"> раб.</w:t>
            </w:r>
            <w:r w:rsidR="00A96D69" w:rsidRPr="00B6704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62CDE" w:rsidRPr="00B6704E">
              <w:rPr>
                <w:rFonts w:ascii="Times New Roman" w:hAnsi="Times New Roman"/>
                <w:sz w:val="24"/>
                <w:szCs w:val="24"/>
              </w:rPr>
              <w:t>ест</w:t>
            </w:r>
            <w:r w:rsidR="00A96D69" w:rsidRPr="00B670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в 2024 г. -27 раб. мест;</w:t>
            </w:r>
            <w:r w:rsidR="00A96D69" w:rsidRPr="00B6704E">
              <w:rPr>
                <w:rFonts w:ascii="Times New Roman" w:hAnsi="Times New Roman"/>
                <w:sz w:val="24"/>
                <w:szCs w:val="24"/>
              </w:rPr>
              <w:t xml:space="preserve">           в2025 г. -27 раб. мест; </w:t>
            </w:r>
          </w:p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 2026 г. -</w:t>
            </w:r>
            <w:r w:rsidRPr="00B67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раб. мест; </w:t>
            </w:r>
          </w:p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удаленных клиентов- 50 раб. мест, еж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вое упра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D62CDE" w:rsidRPr="00B6704E" w:rsidTr="004861A4">
        <w:trPr>
          <w:trHeight w:val="426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12 822,4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3 159,1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3 481,7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3 090,8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3 090,8</w:t>
            </w:r>
          </w:p>
        </w:tc>
        <w:tc>
          <w:tcPr>
            <w:tcW w:w="1275" w:type="dxa"/>
            <w:vMerge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3CC" w:rsidRPr="00B6704E" w:rsidTr="00F805DF">
        <w:trPr>
          <w:trHeight w:val="426"/>
          <w:tblCellSpacing w:w="5" w:type="nil"/>
          <w:jc w:val="center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15" w:rsidRPr="00B6704E" w:rsidTr="00020DC4">
        <w:trPr>
          <w:trHeight w:val="519"/>
          <w:tblCellSpacing w:w="5" w:type="nil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Основное меропри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 xml:space="preserve">тие № 3 </w:t>
            </w:r>
          </w:p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Осуществление части полномочий по р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шению вопросов м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стного значения в с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ответствии с закл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ченными соглаш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ниями, 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1B15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03765" w:rsidRPr="00B6704E">
              <w:rPr>
                <w:rFonts w:ascii="Times New Roman" w:hAnsi="Times New Roman"/>
                <w:sz w:val="24"/>
                <w:szCs w:val="24"/>
              </w:rPr>
              <w:t>76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1</w:t>
            </w:r>
            <w:r w:rsidR="00703765" w:rsidRPr="00B6704E">
              <w:rPr>
                <w:rFonts w:ascii="Times New Roman" w:hAnsi="Times New Roman"/>
                <w:sz w:val="24"/>
                <w:szCs w:val="24"/>
              </w:rPr>
              <w:t>,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726,2</w:t>
            </w:r>
          </w:p>
        </w:tc>
        <w:tc>
          <w:tcPr>
            <w:tcW w:w="1134" w:type="dxa"/>
            <w:shd w:val="clear" w:color="auto" w:fill="auto"/>
          </w:tcPr>
          <w:p w:rsidR="00D62CDE" w:rsidRPr="00B6704E" w:rsidRDefault="00D62CDE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1 035,1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15" w:rsidRPr="00B6704E" w:rsidTr="00091B15">
        <w:trPr>
          <w:trHeight w:val="84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C08" w:rsidRPr="00B6704E" w:rsidTr="00091B15">
        <w:trPr>
          <w:trHeight w:val="84"/>
          <w:tblCellSpacing w:w="5" w:type="nil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1 761,3</w:t>
            </w:r>
          </w:p>
        </w:tc>
        <w:tc>
          <w:tcPr>
            <w:tcW w:w="1134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726,2</w:t>
            </w:r>
          </w:p>
        </w:tc>
        <w:tc>
          <w:tcPr>
            <w:tcW w:w="1134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1 035,1</w:t>
            </w:r>
          </w:p>
        </w:tc>
        <w:tc>
          <w:tcPr>
            <w:tcW w:w="1134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C08" w:rsidRPr="00B6704E" w:rsidTr="00091B15">
        <w:trPr>
          <w:trHeight w:val="450"/>
          <w:tblCellSpacing w:w="5" w:type="nil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1.1.3.1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Осуществление вну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реннего муниципал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ного финансового ко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троля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1 761,3</w:t>
            </w:r>
          </w:p>
        </w:tc>
        <w:tc>
          <w:tcPr>
            <w:tcW w:w="1134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726,2</w:t>
            </w:r>
          </w:p>
        </w:tc>
        <w:tc>
          <w:tcPr>
            <w:tcW w:w="1134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1 035,1</w:t>
            </w:r>
          </w:p>
        </w:tc>
        <w:tc>
          <w:tcPr>
            <w:tcW w:w="1134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обеспеч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ние пр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вомерн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го, резул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тативного и эконо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ного и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пользов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средств 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бюджетов поселений в 2023 г. – 5 посел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ний, в 2024 г. – 5 поселений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Финанс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вое упра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091B15" w:rsidRPr="00B6704E" w:rsidTr="00091B15">
        <w:trPr>
          <w:trHeight w:val="84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7C08" w:rsidRPr="00B6704E" w:rsidTr="00091B15">
        <w:trPr>
          <w:trHeight w:val="84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1 761,3</w:t>
            </w:r>
          </w:p>
        </w:tc>
        <w:tc>
          <w:tcPr>
            <w:tcW w:w="1134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726,2</w:t>
            </w:r>
          </w:p>
        </w:tc>
        <w:tc>
          <w:tcPr>
            <w:tcW w:w="1134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1 035,1</w:t>
            </w:r>
          </w:p>
        </w:tc>
        <w:tc>
          <w:tcPr>
            <w:tcW w:w="1134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7C08" w:rsidRPr="00B6704E" w:rsidRDefault="00237C0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B15" w:rsidRPr="00B6704E" w:rsidTr="00091B15">
        <w:trPr>
          <w:trHeight w:val="84"/>
          <w:tblCellSpacing w:w="5" w:type="nil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Основное меропри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 xml:space="preserve">тие № 4 </w:t>
            </w:r>
          </w:p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Пожарная безопа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ность в органах м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стного самоуправл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ния,в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6</w:t>
            </w:r>
            <w:r w:rsidR="004D48EE" w:rsidRPr="00B6704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</w:t>
            </w:r>
            <w:r w:rsidR="004D48EE" w:rsidRPr="00B6704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</w:t>
            </w:r>
            <w:r w:rsidR="004D48EE" w:rsidRPr="00B6704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17,</w:t>
            </w:r>
            <w:r w:rsidR="004D48EE" w:rsidRPr="00B670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17,</w:t>
            </w:r>
            <w:r w:rsidR="004D48EE" w:rsidRPr="00B670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6D" w:rsidRPr="00B6704E" w:rsidTr="00091B15">
        <w:trPr>
          <w:trHeight w:val="84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vMerge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15" w:rsidRPr="00B6704E" w:rsidTr="00091B15">
        <w:trPr>
          <w:trHeight w:val="84"/>
          <w:tblCellSpacing w:w="5" w:type="nil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6D" w:rsidRPr="00B6704E" w:rsidTr="00091B15">
        <w:trPr>
          <w:trHeight w:val="332"/>
          <w:tblCellSpacing w:w="5" w:type="nil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1.1.4.1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Обеспечение пожа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ной безопасности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4696D" w:rsidRPr="00B6704E" w:rsidRDefault="005B5CAF" w:rsidP="005B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ние о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б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служив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а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ния авт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о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матич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х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ранно-пожарной сигнал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="0064696D" w:rsidRPr="00B6704E">
              <w:rPr>
                <w:rFonts w:ascii="Times New Roman" w:hAnsi="Times New Roman"/>
                <w:sz w:val="24"/>
                <w:szCs w:val="24"/>
              </w:rPr>
              <w:t>зации 100%, ежегодно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Финанс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вое упра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64696D" w:rsidRPr="00B6704E" w:rsidTr="00091B15">
        <w:trPr>
          <w:trHeight w:val="156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vMerge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696D" w:rsidRPr="00B6704E" w:rsidRDefault="0064696D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B15" w:rsidRPr="00B6704E" w:rsidTr="00091B15">
        <w:trPr>
          <w:trHeight w:val="156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33CC" w:rsidRPr="00B6704E" w:rsidTr="00770F4E">
        <w:trPr>
          <w:trHeight w:val="360"/>
          <w:tblCellSpacing w:w="5" w:type="nil"/>
          <w:jc w:val="center"/>
        </w:trPr>
        <w:tc>
          <w:tcPr>
            <w:tcW w:w="993" w:type="dxa"/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465" w:type="dxa"/>
            <w:gridSpan w:val="10"/>
            <w:shd w:val="clear" w:color="auto" w:fill="auto"/>
          </w:tcPr>
          <w:p w:rsidR="00F533CC" w:rsidRPr="00B6704E" w:rsidRDefault="00F533CC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Задача - </w:t>
            </w:r>
            <w:r w:rsidR="00770F4E" w:rsidRPr="00B6704E">
              <w:rPr>
                <w:rFonts w:ascii="Times New Roman" w:hAnsi="Times New Roman"/>
                <w:sz w:val="24"/>
                <w:szCs w:val="24"/>
              </w:rPr>
              <w:t>выравнивание бюджетной обеспеченности поселений, содействие сбалансированности бюджетов поселений</w:t>
            </w:r>
          </w:p>
        </w:tc>
      </w:tr>
      <w:tr w:rsidR="00091B15" w:rsidRPr="00B6704E" w:rsidTr="00C3504B">
        <w:trPr>
          <w:trHeight w:val="360"/>
          <w:tblCellSpacing w:w="5" w:type="nil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Основное меропри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 xml:space="preserve">тие № 5 </w:t>
            </w:r>
          </w:p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Выравнивание ф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нансовых возможн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6704E">
              <w:rPr>
                <w:rFonts w:ascii="Times New Roman" w:hAnsi="Times New Roman"/>
                <w:b/>
                <w:sz w:val="24"/>
                <w:szCs w:val="24"/>
              </w:rPr>
              <w:t>стей бюджетов,в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1B15" w:rsidRPr="00B6704E" w:rsidRDefault="009354B8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</w:t>
            </w:r>
            <w:r w:rsidR="00761847" w:rsidRPr="00B6704E">
              <w:rPr>
                <w:rFonts w:ascii="Times New Roman" w:hAnsi="Times New Roman"/>
                <w:sz w:val="24"/>
                <w:szCs w:val="24"/>
              </w:rPr>
              <w:t>5</w:t>
            </w:r>
            <w:r w:rsidR="00A96D69" w:rsidRPr="00B6704E">
              <w:rPr>
                <w:rFonts w:ascii="Times New Roman" w:hAnsi="Times New Roman"/>
                <w:sz w:val="24"/>
                <w:szCs w:val="24"/>
              </w:rPr>
              <w:t> 429,4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</w:t>
            </w:r>
            <w:r w:rsidR="00A96D69" w:rsidRPr="00B6704E">
              <w:rPr>
                <w:rFonts w:ascii="Times New Roman" w:hAnsi="Times New Roman"/>
                <w:sz w:val="24"/>
                <w:szCs w:val="24"/>
              </w:rPr>
              <w:t>8 429,4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</w:t>
            </w:r>
            <w:r w:rsidR="00091B15" w:rsidRPr="00B6704E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0</w:t>
            </w:r>
            <w:r w:rsidR="00091B15" w:rsidRPr="00B6704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091B15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</w:t>
            </w:r>
            <w:r w:rsidR="00091B15" w:rsidRPr="00B6704E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0</w:t>
            </w:r>
            <w:r w:rsidR="00091B15" w:rsidRPr="00B6704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9" w:rsidRPr="00B6704E" w:rsidTr="00C3504B">
        <w:trPr>
          <w:trHeight w:val="360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45 429,4</w:t>
            </w:r>
          </w:p>
        </w:tc>
        <w:tc>
          <w:tcPr>
            <w:tcW w:w="1134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18 429,4</w:t>
            </w:r>
          </w:p>
        </w:tc>
        <w:tc>
          <w:tcPr>
            <w:tcW w:w="1134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275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275" w:type="dxa"/>
            <w:vMerge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15" w:rsidRPr="00B6704E" w:rsidTr="00C3504B">
        <w:trPr>
          <w:trHeight w:val="360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B15" w:rsidRPr="00B6704E" w:rsidRDefault="00091B1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9" w:rsidRPr="00B6704E" w:rsidTr="005F28B9">
        <w:trPr>
          <w:trHeight w:val="426"/>
          <w:tblCellSpacing w:w="5" w:type="nil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1.2.1.1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A96D69" w:rsidRPr="00B6704E" w:rsidRDefault="00A96D69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Сокращение различий между наиболее обе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печенными и наименее обеспеченными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лениями до и после выравниваниябюдже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ной обеспеченности поселений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34 500,0</w:t>
            </w:r>
          </w:p>
        </w:tc>
        <w:tc>
          <w:tcPr>
            <w:tcW w:w="1134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275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повыш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ние бю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жетной обесп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 xml:space="preserve">ченности не менее чем у 75% поселений </w:t>
            </w:r>
            <w:r w:rsidRPr="00B6704E">
              <w:rPr>
                <w:rFonts w:ascii="Times New Roman" w:hAnsi="Times New Roman"/>
                <w:sz w:val="24"/>
                <w:szCs w:val="24"/>
              </w:rPr>
              <w:lastRenderedPageBreak/>
              <w:t>Апшеро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й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она путем выравн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вания и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ходя из уровня расчетной бюдже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ной обе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печенн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сти, еж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вое упра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A96D69" w:rsidRPr="00B6704E" w:rsidTr="005F28B9">
        <w:trPr>
          <w:trHeight w:val="360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6D69" w:rsidRPr="00B6704E" w:rsidRDefault="00A96D69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34 500,0</w:t>
            </w:r>
          </w:p>
        </w:tc>
        <w:tc>
          <w:tcPr>
            <w:tcW w:w="1134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275" w:type="dxa"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275" w:type="dxa"/>
            <w:vMerge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6D6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E0" w:rsidRPr="00B6704E" w:rsidTr="005F28B9">
        <w:trPr>
          <w:trHeight w:val="360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1D50E0" w:rsidRPr="00B6704E" w:rsidRDefault="001D50E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50E0" w:rsidRPr="00B6704E" w:rsidRDefault="001D50E0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50E0" w:rsidRPr="00B6704E" w:rsidRDefault="001D50E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0E0" w:rsidRPr="00B6704E" w:rsidRDefault="001D50E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1D50E0" w:rsidRPr="00B6704E" w:rsidRDefault="001D50E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50E0" w:rsidRPr="00B6704E" w:rsidRDefault="001D50E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50E0" w:rsidRPr="00B6704E" w:rsidRDefault="001D50E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50E0" w:rsidRPr="00B6704E" w:rsidRDefault="001D50E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50E0" w:rsidRPr="00B6704E" w:rsidRDefault="001D50E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shd w:val="clear" w:color="auto" w:fill="auto"/>
          </w:tcPr>
          <w:p w:rsidR="001D50E0" w:rsidRPr="00B6704E" w:rsidRDefault="001D50E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50E0" w:rsidRPr="00B6704E" w:rsidRDefault="001D50E0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8B9" w:rsidRPr="00B6704E" w:rsidTr="005F28B9">
        <w:trPr>
          <w:trHeight w:val="305"/>
          <w:tblCellSpacing w:w="5" w:type="nil"/>
          <w:jc w:val="center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F28B9" w:rsidRPr="00B6704E" w:rsidRDefault="005F28B9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</w:rPr>
              <w:t>Мероприятие № 2 Поддержка мер по обеспечению сбала</w:t>
            </w:r>
            <w:r w:rsidRPr="00B6704E">
              <w:rPr>
                <w:rFonts w:ascii="Times New Roman" w:hAnsi="Times New Roman"/>
                <w:sz w:val="24"/>
              </w:rPr>
              <w:t>н</w:t>
            </w:r>
            <w:r w:rsidRPr="00B6704E">
              <w:rPr>
                <w:rFonts w:ascii="Times New Roman" w:hAnsi="Times New Roman"/>
                <w:sz w:val="24"/>
              </w:rPr>
              <w:t>сированности бюдж</w:t>
            </w:r>
            <w:r w:rsidRPr="00B6704E">
              <w:rPr>
                <w:rFonts w:ascii="Times New Roman" w:hAnsi="Times New Roman"/>
                <w:sz w:val="24"/>
              </w:rPr>
              <w:t>е</w:t>
            </w:r>
            <w:r w:rsidRPr="00B6704E">
              <w:rPr>
                <w:rFonts w:ascii="Times New Roman" w:hAnsi="Times New Roman"/>
                <w:sz w:val="24"/>
              </w:rPr>
              <w:t>тов поселений на ф</w:t>
            </w:r>
            <w:r w:rsidRPr="00B6704E">
              <w:rPr>
                <w:rFonts w:ascii="Times New Roman" w:hAnsi="Times New Roman"/>
                <w:sz w:val="24"/>
              </w:rPr>
              <w:t>и</w:t>
            </w:r>
            <w:r w:rsidRPr="00B6704E">
              <w:rPr>
                <w:rFonts w:ascii="Times New Roman" w:hAnsi="Times New Roman"/>
                <w:sz w:val="24"/>
              </w:rPr>
              <w:t>нансовое обеспечение расходных обяз</w:t>
            </w:r>
            <w:r w:rsidRPr="00B6704E">
              <w:rPr>
                <w:rFonts w:ascii="Times New Roman" w:hAnsi="Times New Roman"/>
                <w:sz w:val="24"/>
              </w:rPr>
              <w:t>а</w:t>
            </w:r>
            <w:r w:rsidRPr="00B6704E">
              <w:rPr>
                <w:rFonts w:ascii="Times New Roman" w:hAnsi="Times New Roman"/>
                <w:sz w:val="24"/>
              </w:rPr>
              <w:t>тельств, связанных с решением вопросов местного значения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F28B9" w:rsidRPr="00B6704E" w:rsidRDefault="00A96D6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10 929,4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28B9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10 929,4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28B9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ние сб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лансир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ванности бюджетов посел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ний</w:t>
            </w:r>
            <w:r w:rsidR="0028069C" w:rsidRPr="00B670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1229" w:rsidRPr="00B6704E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F24D32" w:rsidRPr="00B6704E">
              <w:rPr>
                <w:rFonts w:ascii="Times New Roman" w:hAnsi="Times New Roman"/>
                <w:sz w:val="24"/>
                <w:szCs w:val="24"/>
              </w:rPr>
              <w:t xml:space="preserve">году у </w:t>
            </w:r>
            <w:r w:rsidR="00EF304B" w:rsidRPr="00B6704E">
              <w:rPr>
                <w:rFonts w:ascii="Times New Roman" w:hAnsi="Times New Roman"/>
                <w:sz w:val="24"/>
                <w:szCs w:val="24"/>
              </w:rPr>
              <w:t>58</w:t>
            </w:r>
            <w:r w:rsidR="008046DD" w:rsidRPr="00B6704E">
              <w:rPr>
                <w:rFonts w:ascii="Times New Roman" w:hAnsi="Times New Roman"/>
                <w:sz w:val="24"/>
                <w:szCs w:val="24"/>
              </w:rPr>
              <w:t>,3</w:t>
            </w:r>
            <w:r w:rsidR="00F24D32" w:rsidRPr="00B6704E">
              <w:rPr>
                <w:rFonts w:ascii="Times New Roman" w:hAnsi="Times New Roman"/>
                <w:sz w:val="24"/>
                <w:szCs w:val="24"/>
              </w:rPr>
              <w:t>% п</w:t>
            </w:r>
            <w:r w:rsidR="00F24D32" w:rsidRPr="00B6704E">
              <w:rPr>
                <w:rFonts w:ascii="Times New Roman" w:hAnsi="Times New Roman"/>
                <w:sz w:val="24"/>
                <w:szCs w:val="24"/>
              </w:rPr>
              <w:t>о</w:t>
            </w:r>
            <w:r w:rsidR="00F24D32" w:rsidRPr="00B6704E">
              <w:rPr>
                <w:rFonts w:ascii="Times New Roman" w:hAnsi="Times New Roman"/>
                <w:sz w:val="24"/>
                <w:szCs w:val="24"/>
              </w:rPr>
              <w:t>селений Апшеро</w:t>
            </w:r>
            <w:r w:rsidR="00F24D32" w:rsidRPr="00B6704E">
              <w:rPr>
                <w:rFonts w:ascii="Times New Roman" w:hAnsi="Times New Roman"/>
                <w:sz w:val="24"/>
                <w:szCs w:val="24"/>
              </w:rPr>
              <w:t>н</w:t>
            </w:r>
            <w:r w:rsidR="00F24D32" w:rsidRPr="00B6704E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="00F24D32" w:rsidRPr="00B6704E">
              <w:rPr>
                <w:rFonts w:ascii="Times New Roman" w:hAnsi="Times New Roman"/>
                <w:sz w:val="24"/>
                <w:szCs w:val="24"/>
              </w:rPr>
              <w:t>й</w:t>
            </w:r>
            <w:r w:rsidR="00F24D32" w:rsidRPr="00B6704E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Финанс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вое упра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04E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1F10CA" w:rsidRPr="00B6704E" w:rsidTr="004861A4">
        <w:trPr>
          <w:trHeight w:val="360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10CA" w:rsidRPr="00B6704E" w:rsidRDefault="001F10CA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10 929,4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10 929,4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8B9" w:rsidRPr="00B6704E" w:rsidTr="005F28B9">
        <w:trPr>
          <w:trHeight w:val="360"/>
          <w:tblCellSpacing w:w="5" w:type="nil"/>
          <w:jc w:val="center"/>
        </w:trPr>
        <w:tc>
          <w:tcPr>
            <w:tcW w:w="993" w:type="dxa"/>
            <w:vMerge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F28B9" w:rsidRPr="00B6704E" w:rsidRDefault="005F28B9" w:rsidP="00B6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vMerge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CF5" w:rsidRPr="00B6704E" w:rsidTr="00172CDF">
        <w:trPr>
          <w:trHeight w:val="329"/>
          <w:tblCellSpacing w:w="5" w:type="nil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CF5" w:rsidRPr="00B6704E" w:rsidRDefault="00E04CF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CF5" w:rsidRPr="00B6704E" w:rsidRDefault="00E04CF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CF5" w:rsidRPr="00B6704E" w:rsidRDefault="00E04CF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4CF5" w:rsidRPr="00B6704E" w:rsidRDefault="00E04CF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04CF5" w:rsidRPr="00B6704E" w:rsidRDefault="00E04CF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18</w:t>
            </w:r>
            <w:r w:rsidR="001F10CA" w:rsidRPr="00B6704E">
              <w:rPr>
                <w:rFonts w:ascii="Times New Roman" w:hAnsi="Times New Roman"/>
                <w:sz w:val="24"/>
                <w:szCs w:val="24"/>
              </w:rPr>
              <w:t>9 907,8</w:t>
            </w:r>
          </w:p>
        </w:tc>
        <w:tc>
          <w:tcPr>
            <w:tcW w:w="1134" w:type="dxa"/>
            <w:shd w:val="clear" w:color="auto" w:fill="auto"/>
          </w:tcPr>
          <w:p w:rsidR="00E04CF5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53 0</w:t>
            </w:r>
            <w:r w:rsidR="00E04CF5" w:rsidRPr="00B6704E">
              <w:rPr>
                <w:rFonts w:ascii="Times New Roman" w:hAnsi="Times New Roman"/>
                <w:sz w:val="24"/>
                <w:szCs w:val="24"/>
              </w:rPr>
              <w:t>7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E04CF5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</w:t>
            </w:r>
            <w:r w:rsidR="00E04CF5" w:rsidRPr="00B6704E">
              <w:rPr>
                <w:rFonts w:ascii="Times New Roman" w:hAnsi="Times New Roman"/>
                <w:sz w:val="24"/>
                <w:szCs w:val="24"/>
              </w:rPr>
              <w:t>5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 259,3</w:t>
            </w:r>
          </w:p>
        </w:tc>
        <w:tc>
          <w:tcPr>
            <w:tcW w:w="1134" w:type="dxa"/>
            <w:shd w:val="clear" w:color="auto" w:fill="auto"/>
          </w:tcPr>
          <w:p w:rsidR="00E04CF5" w:rsidRPr="00B6704E" w:rsidRDefault="00E04CF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</w:t>
            </w:r>
            <w:r w:rsidR="001F10CA" w:rsidRPr="00B6704E">
              <w:rPr>
                <w:rFonts w:ascii="Times New Roman" w:hAnsi="Times New Roman"/>
                <w:sz w:val="24"/>
                <w:szCs w:val="24"/>
              </w:rPr>
              <w:t>5 787,5</w:t>
            </w:r>
          </w:p>
        </w:tc>
        <w:tc>
          <w:tcPr>
            <w:tcW w:w="1275" w:type="dxa"/>
            <w:shd w:val="clear" w:color="auto" w:fill="auto"/>
          </w:tcPr>
          <w:p w:rsidR="00E04CF5" w:rsidRPr="00B6704E" w:rsidRDefault="00E04CF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</w:t>
            </w:r>
            <w:r w:rsidR="001F10CA" w:rsidRPr="00B6704E">
              <w:rPr>
                <w:rFonts w:ascii="Times New Roman" w:hAnsi="Times New Roman"/>
                <w:sz w:val="24"/>
                <w:szCs w:val="24"/>
              </w:rPr>
              <w:t>5 788,3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4CF5" w:rsidRPr="00B6704E" w:rsidRDefault="00E04CF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4CF5" w:rsidRPr="00B6704E" w:rsidRDefault="00E04CF5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0CA" w:rsidRPr="00B6704E" w:rsidTr="005F28B9">
        <w:trPr>
          <w:tblCellSpacing w:w="5" w:type="nil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188 146,5</w:t>
            </w:r>
          </w:p>
        </w:tc>
        <w:tc>
          <w:tcPr>
            <w:tcW w:w="1134" w:type="dxa"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52 346,5</w:t>
            </w:r>
          </w:p>
        </w:tc>
        <w:tc>
          <w:tcPr>
            <w:tcW w:w="1134" w:type="dxa"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44 224,2</w:t>
            </w:r>
          </w:p>
        </w:tc>
        <w:tc>
          <w:tcPr>
            <w:tcW w:w="1134" w:type="dxa"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45 787,5</w:t>
            </w:r>
          </w:p>
        </w:tc>
        <w:tc>
          <w:tcPr>
            <w:tcW w:w="1275" w:type="dxa"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45 788,3</w:t>
            </w:r>
          </w:p>
        </w:tc>
        <w:tc>
          <w:tcPr>
            <w:tcW w:w="1275" w:type="dxa"/>
            <w:vMerge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10CA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8B9" w:rsidRPr="00B6704E" w:rsidTr="005F28B9">
        <w:trPr>
          <w:tblCellSpacing w:w="5" w:type="nil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5F28B9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354B8" w:rsidRPr="00B6704E">
              <w:rPr>
                <w:rFonts w:ascii="Times New Roman" w:hAnsi="Times New Roman"/>
                <w:sz w:val="24"/>
                <w:szCs w:val="24"/>
              </w:rPr>
              <w:t>76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1</w:t>
            </w:r>
            <w:r w:rsidR="009354B8" w:rsidRPr="00B6704E">
              <w:rPr>
                <w:rFonts w:ascii="Times New Roman" w:hAnsi="Times New Roman"/>
                <w:sz w:val="24"/>
                <w:szCs w:val="24"/>
              </w:rPr>
              <w:t>,</w:t>
            </w:r>
            <w:r w:rsidRPr="00B670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28B9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726,2</w:t>
            </w:r>
          </w:p>
        </w:tc>
        <w:tc>
          <w:tcPr>
            <w:tcW w:w="1134" w:type="dxa"/>
            <w:shd w:val="clear" w:color="auto" w:fill="auto"/>
          </w:tcPr>
          <w:p w:rsidR="005F28B9" w:rsidRPr="00B6704E" w:rsidRDefault="001F10CA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1 035,1</w:t>
            </w:r>
          </w:p>
        </w:tc>
        <w:tc>
          <w:tcPr>
            <w:tcW w:w="1134" w:type="dxa"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8B9" w:rsidRPr="00B6704E" w:rsidRDefault="005F28B9" w:rsidP="00B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D21" w:rsidRPr="00B6704E" w:rsidRDefault="001F6D21" w:rsidP="00B6704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  <w:sectPr w:rsidR="001F6D21" w:rsidRPr="00B6704E" w:rsidSect="00135505">
          <w:headerReference w:type="default" r:id="rId12"/>
          <w:pgSz w:w="16838" w:h="11906" w:orient="landscape" w:code="9"/>
          <w:pgMar w:top="1701" w:right="1134" w:bottom="567" w:left="1134" w:header="567" w:footer="709" w:gutter="0"/>
          <w:cols w:space="708"/>
          <w:docGrid w:linePitch="360"/>
        </w:sectPr>
      </w:pPr>
    </w:p>
    <w:p w:rsidR="005B5CAF" w:rsidRDefault="006B2C2D" w:rsidP="00B6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325"/>
      <w:bookmarkEnd w:id="1"/>
      <w:r w:rsidRPr="00B6704E">
        <w:rPr>
          <w:rFonts w:ascii="Times New Roman" w:hAnsi="Times New Roman"/>
          <w:b/>
          <w:sz w:val="28"/>
          <w:szCs w:val="28"/>
        </w:rPr>
        <w:lastRenderedPageBreak/>
        <w:t>3</w:t>
      </w:r>
      <w:r w:rsidR="00023CFB" w:rsidRPr="00B6704E">
        <w:rPr>
          <w:rFonts w:ascii="Times New Roman" w:hAnsi="Times New Roman"/>
          <w:b/>
          <w:sz w:val="28"/>
          <w:szCs w:val="28"/>
        </w:rPr>
        <w:t xml:space="preserve">. Методика оценки эффективности реализации </w:t>
      </w:r>
    </w:p>
    <w:p w:rsidR="002B1505" w:rsidRPr="00B6704E" w:rsidRDefault="00023CFB" w:rsidP="00B6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04E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Pr="00B6704E">
        <w:rPr>
          <w:rFonts w:ascii="Times New Roman" w:hAnsi="Times New Roman"/>
          <w:b/>
          <w:sz w:val="28"/>
          <w:szCs w:val="28"/>
        </w:rPr>
        <w:t xml:space="preserve">ной </w:t>
      </w:r>
      <w:r w:rsidR="00151E8D" w:rsidRPr="00B6704E">
        <w:rPr>
          <w:rFonts w:ascii="Times New Roman" w:hAnsi="Times New Roman"/>
          <w:b/>
          <w:sz w:val="28"/>
          <w:szCs w:val="28"/>
        </w:rPr>
        <w:t>п</w:t>
      </w:r>
      <w:r w:rsidRPr="00B6704E">
        <w:rPr>
          <w:rFonts w:ascii="Times New Roman" w:hAnsi="Times New Roman"/>
          <w:b/>
          <w:sz w:val="28"/>
          <w:szCs w:val="28"/>
        </w:rPr>
        <w:t>рограммы</w:t>
      </w:r>
    </w:p>
    <w:p w:rsidR="00107929" w:rsidRPr="00043C07" w:rsidRDefault="00107929" w:rsidP="00B670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55E6" w:rsidRPr="00B6704E" w:rsidRDefault="00592688" w:rsidP="00B670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О</w:t>
      </w:r>
      <w:r w:rsidR="00B8096C" w:rsidRPr="00B6704E">
        <w:rPr>
          <w:rFonts w:ascii="Times New Roman" w:hAnsi="Times New Roman"/>
          <w:sz w:val="28"/>
          <w:szCs w:val="28"/>
        </w:rPr>
        <w:t>ценк</w:t>
      </w:r>
      <w:r w:rsidRPr="00B6704E">
        <w:rPr>
          <w:rFonts w:ascii="Times New Roman" w:hAnsi="Times New Roman"/>
          <w:sz w:val="28"/>
          <w:szCs w:val="28"/>
        </w:rPr>
        <w:t>а</w:t>
      </w:r>
      <w:r w:rsidR="00B8096C" w:rsidRPr="00B6704E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 пров</w:t>
      </w:r>
      <w:r w:rsidR="00B8096C" w:rsidRPr="00B6704E">
        <w:rPr>
          <w:rFonts w:ascii="Times New Roman" w:hAnsi="Times New Roman"/>
          <w:sz w:val="28"/>
          <w:szCs w:val="28"/>
        </w:rPr>
        <w:t>о</w:t>
      </w:r>
      <w:r w:rsidR="00B8096C" w:rsidRPr="00B6704E">
        <w:rPr>
          <w:rFonts w:ascii="Times New Roman" w:hAnsi="Times New Roman"/>
          <w:sz w:val="28"/>
          <w:szCs w:val="28"/>
        </w:rPr>
        <w:t xml:space="preserve">дится </w:t>
      </w:r>
      <w:r w:rsidR="00151E8D" w:rsidRPr="00B6704E">
        <w:rPr>
          <w:rFonts w:ascii="Times New Roman" w:hAnsi="Times New Roman"/>
          <w:sz w:val="28"/>
          <w:szCs w:val="28"/>
        </w:rPr>
        <w:t xml:space="preserve">ежегодно </w:t>
      </w:r>
      <w:r w:rsidRPr="00B6704E">
        <w:rPr>
          <w:rFonts w:ascii="Times New Roman" w:hAnsi="Times New Roman"/>
          <w:sz w:val="28"/>
          <w:szCs w:val="28"/>
        </w:rPr>
        <w:t>в соответствии с Типовой</w:t>
      </w:r>
      <w:r w:rsidR="006F70E9" w:rsidRPr="00B6704E">
        <w:rPr>
          <w:rFonts w:ascii="Times New Roman" w:hAnsi="Times New Roman"/>
          <w:sz w:val="28"/>
          <w:szCs w:val="28"/>
        </w:rPr>
        <w:t xml:space="preserve"> методикой оценки эффективности реализации муниципальной программы</w:t>
      </w:r>
      <w:r w:rsidR="00457998" w:rsidRPr="00B6704E">
        <w:rPr>
          <w:rFonts w:ascii="Times New Roman" w:hAnsi="Times New Roman"/>
          <w:sz w:val="28"/>
          <w:szCs w:val="28"/>
        </w:rPr>
        <w:t xml:space="preserve">, </w:t>
      </w:r>
      <w:r w:rsidR="006D5D9D" w:rsidRPr="00B6704E">
        <w:rPr>
          <w:rFonts w:ascii="Times New Roman" w:hAnsi="Times New Roman"/>
          <w:sz w:val="28"/>
          <w:szCs w:val="28"/>
        </w:rPr>
        <w:t xml:space="preserve">являющейся </w:t>
      </w:r>
      <w:r w:rsidR="00457998" w:rsidRPr="00B6704E">
        <w:rPr>
          <w:rFonts w:ascii="Times New Roman" w:hAnsi="Times New Roman"/>
          <w:sz w:val="28"/>
          <w:szCs w:val="28"/>
        </w:rPr>
        <w:t>Приложение</w:t>
      </w:r>
      <w:r w:rsidR="00116EF3" w:rsidRPr="00B6704E">
        <w:rPr>
          <w:rFonts w:ascii="Times New Roman" w:hAnsi="Times New Roman"/>
          <w:sz w:val="28"/>
          <w:szCs w:val="28"/>
        </w:rPr>
        <w:t>м</w:t>
      </w:r>
      <w:r w:rsidR="00457998" w:rsidRPr="00B6704E">
        <w:rPr>
          <w:rFonts w:ascii="Times New Roman" w:hAnsi="Times New Roman"/>
          <w:sz w:val="28"/>
          <w:szCs w:val="28"/>
        </w:rPr>
        <w:t xml:space="preserve"> № </w:t>
      </w:r>
      <w:r w:rsidR="006B2C2D" w:rsidRPr="00B6704E">
        <w:rPr>
          <w:rFonts w:ascii="Times New Roman" w:hAnsi="Times New Roman"/>
          <w:sz w:val="28"/>
          <w:szCs w:val="28"/>
        </w:rPr>
        <w:t>5</w:t>
      </w:r>
      <w:r w:rsidR="00457998" w:rsidRPr="00B6704E">
        <w:rPr>
          <w:rFonts w:ascii="Times New Roman" w:hAnsi="Times New Roman"/>
          <w:sz w:val="28"/>
          <w:szCs w:val="28"/>
        </w:rPr>
        <w:t xml:space="preserve"> к П</w:t>
      </w:r>
      <w:r w:rsidR="00457998" w:rsidRPr="00B6704E">
        <w:rPr>
          <w:rFonts w:ascii="Times New Roman" w:hAnsi="Times New Roman"/>
          <w:sz w:val="28"/>
          <w:szCs w:val="28"/>
        </w:rPr>
        <w:t>о</w:t>
      </w:r>
      <w:r w:rsidR="00457998" w:rsidRPr="00B6704E">
        <w:rPr>
          <w:rFonts w:ascii="Times New Roman" w:hAnsi="Times New Roman"/>
          <w:sz w:val="28"/>
          <w:szCs w:val="28"/>
        </w:rPr>
        <w:t>рядку принятия решения о разработке, формирования, реализации и оценки эффективности реализации муниципальных программ муниципального обр</w:t>
      </w:r>
      <w:r w:rsidR="00457998" w:rsidRPr="00B6704E">
        <w:rPr>
          <w:rFonts w:ascii="Times New Roman" w:hAnsi="Times New Roman"/>
          <w:sz w:val="28"/>
          <w:szCs w:val="28"/>
        </w:rPr>
        <w:t>а</w:t>
      </w:r>
      <w:r w:rsidR="00457998" w:rsidRPr="00B6704E">
        <w:rPr>
          <w:rFonts w:ascii="Times New Roman" w:hAnsi="Times New Roman"/>
          <w:sz w:val="28"/>
          <w:szCs w:val="28"/>
        </w:rPr>
        <w:t>зования Апшеронский район</w:t>
      </w:r>
      <w:r w:rsidR="00457998" w:rsidRPr="00B6704E">
        <w:rPr>
          <w:rFonts w:ascii="Times New Roman" w:hAnsi="Times New Roman"/>
          <w:bCs/>
          <w:sz w:val="28"/>
          <w:szCs w:val="28"/>
        </w:rPr>
        <w:t xml:space="preserve">, </w:t>
      </w:r>
      <w:r w:rsidR="00457998" w:rsidRPr="00B6704E">
        <w:rPr>
          <w:rFonts w:ascii="Times New Roman" w:hAnsi="Times New Roman"/>
          <w:sz w:val="28"/>
          <w:szCs w:val="28"/>
        </w:rPr>
        <w:t>утвержденн</w:t>
      </w:r>
      <w:r w:rsidR="00116EF3" w:rsidRPr="00B6704E">
        <w:rPr>
          <w:rFonts w:ascii="Times New Roman" w:hAnsi="Times New Roman"/>
          <w:sz w:val="28"/>
          <w:szCs w:val="28"/>
        </w:rPr>
        <w:t>ому</w:t>
      </w:r>
      <w:r w:rsidR="00457998" w:rsidRPr="00B6704E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Апшеронский район от </w:t>
      </w:r>
      <w:r w:rsidR="006B2C2D" w:rsidRPr="00B6704E">
        <w:rPr>
          <w:rFonts w:ascii="Times New Roman" w:hAnsi="Times New Roman"/>
          <w:sz w:val="28"/>
          <w:szCs w:val="28"/>
        </w:rPr>
        <w:t>27декабря</w:t>
      </w:r>
      <w:r w:rsidR="00457998" w:rsidRPr="00B6704E">
        <w:rPr>
          <w:rFonts w:ascii="Times New Roman" w:hAnsi="Times New Roman"/>
          <w:sz w:val="28"/>
          <w:szCs w:val="28"/>
        </w:rPr>
        <w:t>20</w:t>
      </w:r>
      <w:r w:rsidR="006B2C2D" w:rsidRPr="00B6704E">
        <w:rPr>
          <w:rFonts w:ascii="Times New Roman" w:hAnsi="Times New Roman"/>
          <w:sz w:val="28"/>
          <w:szCs w:val="28"/>
        </w:rPr>
        <w:t>22</w:t>
      </w:r>
      <w:r w:rsidR="00457998" w:rsidRPr="00B6704E">
        <w:rPr>
          <w:rFonts w:ascii="Times New Roman" w:hAnsi="Times New Roman"/>
          <w:sz w:val="28"/>
          <w:szCs w:val="28"/>
        </w:rPr>
        <w:t xml:space="preserve"> года № </w:t>
      </w:r>
      <w:r w:rsidR="006B2C2D" w:rsidRPr="00B6704E">
        <w:rPr>
          <w:rFonts w:ascii="Times New Roman" w:hAnsi="Times New Roman"/>
          <w:sz w:val="28"/>
          <w:szCs w:val="28"/>
        </w:rPr>
        <w:t>1</w:t>
      </w:r>
      <w:r w:rsidR="00457998" w:rsidRPr="00B6704E">
        <w:rPr>
          <w:rFonts w:ascii="Times New Roman" w:hAnsi="Times New Roman"/>
          <w:sz w:val="28"/>
          <w:szCs w:val="28"/>
        </w:rPr>
        <w:t>2</w:t>
      </w:r>
      <w:r w:rsidR="006B2C2D" w:rsidRPr="00B6704E">
        <w:rPr>
          <w:rFonts w:ascii="Times New Roman" w:hAnsi="Times New Roman"/>
          <w:sz w:val="28"/>
          <w:szCs w:val="28"/>
        </w:rPr>
        <w:t>01</w:t>
      </w:r>
      <w:r w:rsidR="00457998" w:rsidRPr="00B6704E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</w:t>
      </w:r>
      <w:r w:rsidR="00457998" w:rsidRPr="00B6704E">
        <w:rPr>
          <w:rFonts w:ascii="Times New Roman" w:hAnsi="Times New Roman"/>
          <w:sz w:val="28"/>
          <w:szCs w:val="28"/>
        </w:rPr>
        <w:t>а</w:t>
      </w:r>
      <w:r w:rsidR="00457998" w:rsidRPr="00B6704E">
        <w:rPr>
          <w:rFonts w:ascii="Times New Roman" w:hAnsi="Times New Roman"/>
          <w:sz w:val="28"/>
          <w:szCs w:val="28"/>
        </w:rPr>
        <w:t>ния, реализации и оценки эффективности реализации муниципальных пр</w:t>
      </w:r>
      <w:r w:rsidR="00457998" w:rsidRPr="00B6704E">
        <w:rPr>
          <w:rFonts w:ascii="Times New Roman" w:hAnsi="Times New Roman"/>
          <w:sz w:val="28"/>
          <w:szCs w:val="28"/>
        </w:rPr>
        <w:t>о</w:t>
      </w:r>
      <w:r w:rsidR="00457998" w:rsidRPr="00B6704E">
        <w:rPr>
          <w:rFonts w:ascii="Times New Roman" w:hAnsi="Times New Roman"/>
          <w:sz w:val="28"/>
          <w:szCs w:val="28"/>
        </w:rPr>
        <w:t>грамм муниципального образования Апшеронский район»</w:t>
      </w:r>
      <w:r w:rsidR="00D008CC" w:rsidRPr="00B6704E">
        <w:rPr>
          <w:rFonts w:ascii="Times New Roman" w:hAnsi="Times New Roman"/>
          <w:sz w:val="28"/>
          <w:szCs w:val="28"/>
        </w:rPr>
        <w:t xml:space="preserve"> (с изменениями)</w:t>
      </w:r>
      <w:r w:rsidR="006F70E9" w:rsidRPr="00B6704E">
        <w:rPr>
          <w:rFonts w:ascii="Times New Roman" w:hAnsi="Times New Roman"/>
          <w:sz w:val="28"/>
          <w:szCs w:val="28"/>
        </w:rPr>
        <w:t>.</w:t>
      </w:r>
    </w:p>
    <w:p w:rsidR="00B8096C" w:rsidRPr="00043C07" w:rsidRDefault="00B8096C" w:rsidP="00B670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5CAF" w:rsidRDefault="006B2C2D" w:rsidP="005B5C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6704E">
        <w:rPr>
          <w:rFonts w:ascii="Times New Roman" w:hAnsi="Times New Roman"/>
          <w:b/>
          <w:sz w:val="28"/>
          <w:szCs w:val="28"/>
        </w:rPr>
        <w:t>4</w:t>
      </w:r>
      <w:r w:rsidR="001A7BA0" w:rsidRPr="00B6704E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1A7BA0" w:rsidRPr="00B6704E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="001A7BA0" w:rsidRPr="00B6704E">
        <w:rPr>
          <w:rFonts w:ascii="Times New Roman" w:hAnsi="Times New Roman"/>
          <w:b/>
          <w:sz w:val="28"/>
          <w:szCs w:val="28"/>
        </w:rPr>
        <w:t>ной программы</w:t>
      </w:r>
    </w:p>
    <w:p w:rsidR="001A7BA0" w:rsidRPr="00B6704E" w:rsidRDefault="001A7BA0" w:rsidP="005B5C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6704E">
        <w:rPr>
          <w:rFonts w:ascii="Times New Roman" w:hAnsi="Times New Roman"/>
          <w:b/>
          <w:sz w:val="28"/>
          <w:szCs w:val="28"/>
        </w:rPr>
        <w:t xml:space="preserve">и контроль за ее </w:t>
      </w:r>
      <w:r w:rsidR="001F10CA" w:rsidRPr="00B6704E">
        <w:rPr>
          <w:rFonts w:ascii="Times New Roman" w:hAnsi="Times New Roman"/>
          <w:b/>
          <w:sz w:val="28"/>
          <w:szCs w:val="28"/>
        </w:rPr>
        <w:t>в</w:t>
      </w:r>
      <w:r w:rsidRPr="00B6704E">
        <w:rPr>
          <w:rFonts w:ascii="Times New Roman" w:hAnsi="Times New Roman"/>
          <w:b/>
          <w:sz w:val="28"/>
          <w:szCs w:val="28"/>
        </w:rPr>
        <w:t>ыполнением</w:t>
      </w:r>
    </w:p>
    <w:p w:rsidR="00EA5E56" w:rsidRPr="00043C07" w:rsidRDefault="00EA5E56" w:rsidP="00B670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4D4B" w:rsidRPr="00B6704E" w:rsidRDefault="00EB4D4B" w:rsidP="00B6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 xml:space="preserve">Текущее управление </w:t>
      </w:r>
      <w:r w:rsidRPr="00B6704E">
        <w:rPr>
          <w:rFonts w:ascii="Times New Roman" w:hAnsi="Times New Roman"/>
          <w:sz w:val="28"/>
          <w:szCs w:val="28"/>
        </w:rPr>
        <w:t>муниципаль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ной программы осуществляет </w:t>
      </w:r>
      <w:r w:rsidR="009C5C1B" w:rsidRPr="00B6704E">
        <w:rPr>
          <w:rFonts w:ascii="Times New Roman" w:hAnsi="Times New Roman"/>
          <w:sz w:val="28"/>
          <w:szCs w:val="28"/>
          <w:lang w:eastAsia="ru-RU"/>
        </w:rPr>
        <w:t>Фина</w:t>
      </w:r>
      <w:r w:rsidR="009C5C1B" w:rsidRPr="00B6704E">
        <w:rPr>
          <w:rFonts w:ascii="Times New Roman" w:hAnsi="Times New Roman"/>
          <w:sz w:val="28"/>
          <w:szCs w:val="28"/>
          <w:lang w:eastAsia="ru-RU"/>
        </w:rPr>
        <w:t>н</w:t>
      </w:r>
      <w:r w:rsidR="009C5C1B" w:rsidRPr="00B6704E">
        <w:rPr>
          <w:rFonts w:ascii="Times New Roman" w:hAnsi="Times New Roman"/>
          <w:sz w:val="28"/>
          <w:szCs w:val="28"/>
          <w:lang w:eastAsia="ru-RU"/>
        </w:rPr>
        <w:t xml:space="preserve">совое управление – </w:t>
      </w:r>
      <w:r w:rsidRPr="00B6704E">
        <w:rPr>
          <w:rFonts w:ascii="Times New Roman" w:hAnsi="Times New Roman"/>
          <w:sz w:val="28"/>
          <w:szCs w:val="28"/>
          <w:lang w:eastAsia="ru-RU"/>
        </w:rPr>
        <w:t xml:space="preserve">координатор </w:t>
      </w:r>
      <w:r w:rsidRPr="00B6704E">
        <w:rPr>
          <w:rFonts w:ascii="Times New Roman" w:hAnsi="Times New Roman"/>
          <w:sz w:val="28"/>
          <w:szCs w:val="28"/>
        </w:rPr>
        <w:t>муниципаль</w:t>
      </w:r>
      <w:r w:rsidRPr="00B6704E">
        <w:rPr>
          <w:rFonts w:ascii="Times New Roman" w:hAnsi="Times New Roman"/>
          <w:sz w:val="28"/>
          <w:szCs w:val="28"/>
          <w:lang w:eastAsia="ru-RU"/>
        </w:rPr>
        <w:t>ной программы.</w:t>
      </w:r>
    </w:p>
    <w:p w:rsidR="00EB4D4B" w:rsidRPr="00B6704E" w:rsidRDefault="009C5C1B" w:rsidP="00B6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  <w:lang w:eastAsia="ru-RU"/>
        </w:rPr>
        <w:t xml:space="preserve">Финансовое управление </w:t>
      </w:r>
      <w:r w:rsidR="00EB4D4B" w:rsidRPr="00B6704E">
        <w:rPr>
          <w:rFonts w:ascii="Times New Roman" w:hAnsi="Times New Roman"/>
          <w:sz w:val="28"/>
          <w:szCs w:val="28"/>
          <w:lang w:eastAsia="ru-RU"/>
        </w:rPr>
        <w:t xml:space="preserve">в процессе реализации </w:t>
      </w:r>
      <w:r w:rsidR="002009E0" w:rsidRPr="00B6704E">
        <w:rPr>
          <w:rFonts w:ascii="Times New Roman" w:hAnsi="Times New Roman"/>
          <w:sz w:val="28"/>
          <w:szCs w:val="28"/>
        </w:rPr>
        <w:t>муниципаль</w:t>
      </w:r>
      <w:r w:rsidR="00EB4D4B" w:rsidRPr="00B6704E">
        <w:rPr>
          <w:rFonts w:ascii="Times New Roman" w:hAnsi="Times New Roman"/>
          <w:sz w:val="28"/>
          <w:szCs w:val="28"/>
          <w:lang w:eastAsia="ru-RU"/>
        </w:rPr>
        <w:t>ной пр</w:t>
      </w:r>
      <w:r w:rsidR="00EB4D4B" w:rsidRPr="00B6704E">
        <w:rPr>
          <w:rFonts w:ascii="Times New Roman" w:hAnsi="Times New Roman"/>
          <w:sz w:val="28"/>
          <w:szCs w:val="28"/>
          <w:lang w:eastAsia="ru-RU"/>
        </w:rPr>
        <w:t>о</w:t>
      </w:r>
      <w:r w:rsidR="00EB4D4B" w:rsidRPr="00B6704E">
        <w:rPr>
          <w:rFonts w:ascii="Times New Roman" w:hAnsi="Times New Roman"/>
          <w:sz w:val="28"/>
          <w:szCs w:val="28"/>
          <w:lang w:eastAsia="ru-RU"/>
        </w:rPr>
        <w:t>граммы:</w:t>
      </w:r>
    </w:p>
    <w:p w:rsidR="00EB4D4B" w:rsidRPr="00B6704E" w:rsidRDefault="00EB4D4B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EB4D4B" w:rsidRPr="00B6704E" w:rsidRDefault="00EB4D4B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EB4D4B" w:rsidRPr="00B6704E" w:rsidRDefault="00EB4D4B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EB4D4B" w:rsidRPr="00B6704E" w:rsidRDefault="00EB4D4B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B6609" w:rsidRPr="00B6704E" w:rsidRDefault="00CB6609" w:rsidP="00B67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 xml:space="preserve">проводит мониторинг качества финансового менеджмента </w:t>
      </w:r>
      <w:r w:rsidR="0033317C" w:rsidRPr="00B6704E">
        <w:rPr>
          <w:rStyle w:val="12"/>
          <w:color w:val="000000"/>
          <w:sz w:val="28"/>
          <w:szCs w:val="28"/>
        </w:rPr>
        <w:t>главных ра</w:t>
      </w:r>
      <w:r w:rsidR="0033317C" w:rsidRPr="00B6704E">
        <w:rPr>
          <w:rStyle w:val="12"/>
          <w:color w:val="000000"/>
          <w:sz w:val="28"/>
          <w:szCs w:val="28"/>
        </w:rPr>
        <w:t>с</w:t>
      </w:r>
      <w:r w:rsidR="0033317C" w:rsidRPr="00B6704E">
        <w:rPr>
          <w:rStyle w:val="12"/>
          <w:color w:val="000000"/>
          <w:sz w:val="28"/>
          <w:szCs w:val="28"/>
        </w:rPr>
        <w:t>порядителей средств районного бюджета, главных</w:t>
      </w:r>
      <w:r w:rsidR="0033317C" w:rsidRPr="00B6704E">
        <w:rPr>
          <w:rFonts w:ascii="Times New Roman" w:hAnsi="Times New Roman"/>
          <w:sz w:val="28"/>
          <w:szCs w:val="28"/>
        </w:rPr>
        <w:t xml:space="preserve"> администраторовдоходов</w:t>
      </w:r>
      <w:r w:rsidR="0033317C" w:rsidRPr="00B6704E">
        <w:rPr>
          <w:rStyle w:val="12"/>
          <w:color w:val="000000"/>
          <w:sz w:val="28"/>
          <w:szCs w:val="28"/>
        </w:rPr>
        <w:t xml:space="preserve"> районного бюджета</w:t>
      </w:r>
      <w:r w:rsidRPr="00B6704E">
        <w:rPr>
          <w:rFonts w:ascii="Times New Roman" w:hAnsi="Times New Roman"/>
          <w:sz w:val="28"/>
          <w:szCs w:val="28"/>
        </w:rPr>
        <w:t>;</w:t>
      </w:r>
    </w:p>
    <w:p w:rsidR="00CB6609" w:rsidRPr="00B6704E" w:rsidRDefault="00CB6609" w:rsidP="00B67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 xml:space="preserve">участвует в пределах своей компетенции в разработке правовых актов </w:t>
      </w:r>
      <w:r w:rsidR="0033317C" w:rsidRPr="00B6704E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Pr="00B6704E">
        <w:rPr>
          <w:rFonts w:ascii="Times New Roman" w:hAnsi="Times New Roman"/>
          <w:sz w:val="28"/>
          <w:szCs w:val="28"/>
        </w:rPr>
        <w:t>, согласовывает проекты правовых актов, предусматривающих установление и (или) изменение расхо</w:t>
      </w:r>
      <w:r w:rsidRPr="00B6704E">
        <w:rPr>
          <w:rFonts w:ascii="Times New Roman" w:hAnsi="Times New Roman"/>
          <w:sz w:val="28"/>
          <w:szCs w:val="28"/>
        </w:rPr>
        <w:t>д</w:t>
      </w:r>
      <w:r w:rsidRPr="00B6704E">
        <w:rPr>
          <w:rFonts w:ascii="Times New Roman" w:hAnsi="Times New Roman"/>
          <w:sz w:val="28"/>
          <w:szCs w:val="28"/>
        </w:rPr>
        <w:t xml:space="preserve">ных обязательств </w:t>
      </w:r>
      <w:r w:rsidR="0033317C" w:rsidRPr="00B6704E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Pr="00B6704E">
        <w:rPr>
          <w:rFonts w:ascii="Times New Roman" w:hAnsi="Times New Roman"/>
          <w:sz w:val="28"/>
          <w:szCs w:val="28"/>
        </w:rPr>
        <w:t>, либо н</w:t>
      </w:r>
      <w:r w:rsidRPr="00B6704E">
        <w:rPr>
          <w:rFonts w:ascii="Times New Roman" w:hAnsi="Times New Roman"/>
          <w:sz w:val="28"/>
          <w:szCs w:val="28"/>
        </w:rPr>
        <w:t>е</w:t>
      </w:r>
      <w:r w:rsidRPr="00B6704E">
        <w:rPr>
          <w:rFonts w:ascii="Times New Roman" w:hAnsi="Times New Roman"/>
          <w:sz w:val="28"/>
          <w:szCs w:val="28"/>
        </w:rPr>
        <w:t xml:space="preserve">обходимость принятия которых установлена </w:t>
      </w:r>
      <w:hyperlink r:id="rId13" w:history="1">
        <w:r w:rsidRPr="00B6704E">
          <w:rPr>
            <w:rStyle w:val="af0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B6704E">
        <w:rPr>
          <w:rFonts w:ascii="Times New Roman" w:hAnsi="Times New Roman"/>
          <w:sz w:val="28"/>
          <w:szCs w:val="28"/>
        </w:rPr>
        <w:t xml:space="preserve"> Росси</w:t>
      </w:r>
      <w:r w:rsidRPr="00B6704E">
        <w:rPr>
          <w:rFonts w:ascii="Times New Roman" w:hAnsi="Times New Roman"/>
          <w:sz w:val="28"/>
          <w:szCs w:val="28"/>
        </w:rPr>
        <w:t>й</w:t>
      </w:r>
      <w:r w:rsidRPr="00B6704E">
        <w:rPr>
          <w:rFonts w:ascii="Times New Roman" w:hAnsi="Times New Roman"/>
          <w:sz w:val="28"/>
          <w:szCs w:val="28"/>
        </w:rPr>
        <w:t>ской Федерации;</w:t>
      </w:r>
    </w:p>
    <w:p w:rsidR="00CB6609" w:rsidRPr="00B6704E" w:rsidRDefault="00CB6609" w:rsidP="00B67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 xml:space="preserve">осуществляет организацию исполнения </w:t>
      </w:r>
      <w:r w:rsidR="00010940" w:rsidRPr="00B6704E">
        <w:rPr>
          <w:rFonts w:ascii="Times New Roman" w:hAnsi="Times New Roman"/>
          <w:sz w:val="28"/>
          <w:szCs w:val="28"/>
        </w:rPr>
        <w:t xml:space="preserve">и контроль за исполнением </w:t>
      </w:r>
      <w:r w:rsidR="00E1752D" w:rsidRPr="00B6704E">
        <w:rPr>
          <w:rStyle w:val="12"/>
          <w:color w:val="000000"/>
          <w:sz w:val="28"/>
          <w:szCs w:val="28"/>
        </w:rPr>
        <w:t>ра</w:t>
      </w:r>
      <w:r w:rsidR="00E1752D" w:rsidRPr="00B6704E">
        <w:rPr>
          <w:rStyle w:val="12"/>
          <w:color w:val="000000"/>
          <w:sz w:val="28"/>
          <w:szCs w:val="28"/>
        </w:rPr>
        <w:t>й</w:t>
      </w:r>
      <w:r w:rsidR="00E1752D" w:rsidRPr="00B6704E">
        <w:rPr>
          <w:rStyle w:val="12"/>
          <w:color w:val="000000"/>
          <w:sz w:val="28"/>
          <w:szCs w:val="28"/>
        </w:rPr>
        <w:t>онного</w:t>
      </w:r>
      <w:r w:rsidRPr="00B6704E">
        <w:rPr>
          <w:rFonts w:ascii="Times New Roman" w:hAnsi="Times New Roman"/>
          <w:sz w:val="28"/>
          <w:szCs w:val="28"/>
        </w:rPr>
        <w:t xml:space="preserve"> бюджета;</w:t>
      </w:r>
    </w:p>
    <w:p w:rsidR="00CB6609" w:rsidRPr="00B6704E" w:rsidRDefault="00CB6609" w:rsidP="00B67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 xml:space="preserve">составляет бюджетную отчетность об исполнении </w:t>
      </w:r>
      <w:r w:rsidR="00E1752D" w:rsidRPr="00B6704E">
        <w:rPr>
          <w:rStyle w:val="12"/>
          <w:color w:val="000000"/>
          <w:sz w:val="28"/>
          <w:szCs w:val="28"/>
        </w:rPr>
        <w:t>районного</w:t>
      </w:r>
      <w:r w:rsidRPr="00B6704E">
        <w:rPr>
          <w:rFonts w:ascii="Times New Roman" w:hAnsi="Times New Roman"/>
          <w:sz w:val="28"/>
          <w:szCs w:val="28"/>
        </w:rPr>
        <w:t xml:space="preserve"> бюджета и консолидированного бюджета </w:t>
      </w:r>
      <w:r w:rsidR="00E1752D" w:rsidRPr="00B6704E">
        <w:rPr>
          <w:rFonts w:ascii="Times New Roman" w:hAnsi="Times New Roman"/>
          <w:sz w:val="28"/>
          <w:szCs w:val="28"/>
        </w:rPr>
        <w:t xml:space="preserve">муниципального образования Апшеронский район </w:t>
      </w:r>
      <w:r w:rsidRPr="00B6704E">
        <w:rPr>
          <w:rFonts w:ascii="Times New Roman" w:hAnsi="Times New Roman"/>
          <w:sz w:val="28"/>
          <w:szCs w:val="28"/>
        </w:rPr>
        <w:t xml:space="preserve">и представляет ее в </w:t>
      </w:r>
      <w:r w:rsidR="00EB31C6" w:rsidRPr="00B6704E">
        <w:rPr>
          <w:rFonts w:ascii="Times New Roman" w:hAnsi="Times New Roman"/>
          <w:sz w:val="28"/>
          <w:szCs w:val="28"/>
        </w:rPr>
        <w:t>м</w:t>
      </w:r>
      <w:r w:rsidR="00B54CE5" w:rsidRPr="00B6704E">
        <w:rPr>
          <w:rFonts w:ascii="Times New Roman" w:hAnsi="Times New Roman"/>
          <w:sz w:val="28"/>
          <w:szCs w:val="28"/>
        </w:rPr>
        <w:t>инистерство финансов</w:t>
      </w:r>
      <w:r w:rsidR="00421A6D" w:rsidRPr="00B6704E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Pr="00B6704E">
        <w:rPr>
          <w:rFonts w:ascii="Times New Roman" w:hAnsi="Times New Roman"/>
          <w:sz w:val="28"/>
          <w:szCs w:val="28"/>
        </w:rPr>
        <w:t>;</w:t>
      </w:r>
    </w:p>
    <w:p w:rsidR="00043C07" w:rsidRDefault="00CB6609" w:rsidP="00043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составляет сводную бухгалтерскую отчетность главных администрат</w:t>
      </w:r>
      <w:r w:rsidRPr="00B6704E">
        <w:rPr>
          <w:rFonts w:ascii="Times New Roman" w:hAnsi="Times New Roman"/>
          <w:sz w:val="28"/>
          <w:szCs w:val="28"/>
        </w:rPr>
        <w:t>о</w:t>
      </w:r>
      <w:r w:rsidRPr="00B6704E">
        <w:rPr>
          <w:rFonts w:ascii="Times New Roman" w:hAnsi="Times New Roman"/>
          <w:sz w:val="28"/>
          <w:szCs w:val="28"/>
        </w:rPr>
        <w:t xml:space="preserve">ров средств </w:t>
      </w:r>
      <w:r w:rsidR="00A65F32" w:rsidRPr="00B6704E">
        <w:rPr>
          <w:rFonts w:ascii="Times New Roman" w:hAnsi="Times New Roman"/>
          <w:sz w:val="28"/>
          <w:szCs w:val="28"/>
        </w:rPr>
        <w:t>районного</w:t>
      </w:r>
      <w:r w:rsidRPr="00B6704E">
        <w:rPr>
          <w:rFonts w:ascii="Times New Roman" w:hAnsi="Times New Roman"/>
          <w:sz w:val="28"/>
          <w:szCs w:val="28"/>
        </w:rPr>
        <w:t xml:space="preserve"> бюджета, осуществляющих в отношении </w:t>
      </w:r>
      <w:r w:rsidR="00E1752D" w:rsidRPr="00B6704E">
        <w:rPr>
          <w:rFonts w:ascii="Times New Roman" w:hAnsi="Times New Roman"/>
          <w:sz w:val="28"/>
          <w:szCs w:val="28"/>
        </w:rPr>
        <w:t>муниципал</w:t>
      </w:r>
      <w:r w:rsidR="00E1752D" w:rsidRPr="00B6704E">
        <w:rPr>
          <w:rFonts w:ascii="Times New Roman" w:hAnsi="Times New Roman"/>
          <w:sz w:val="28"/>
          <w:szCs w:val="28"/>
        </w:rPr>
        <w:t>ь</w:t>
      </w:r>
      <w:r w:rsidR="00E1752D" w:rsidRPr="00B6704E">
        <w:rPr>
          <w:rFonts w:ascii="Times New Roman" w:hAnsi="Times New Roman"/>
          <w:sz w:val="28"/>
          <w:szCs w:val="28"/>
        </w:rPr>
        <w:t>ных</w:t>
      </w:r>
      <w:r w:rsidRPr="00B6704E">
        <w:rPr>
          <w:rFonts w:ascii="Times New Roman" w:hAnsi="Times New Roman"/>
          <w:sz w:val="28"/>
          <w:szCs w:val="28"/>
        </w:rPr>
        <w:t xml:space="preserve"> бюджетных и автономных учреждений полномочия и функции учредит</w:t>
      </w:r>
      <w:r w:rsidRPr="00B6704E">
        <w:rPr>
          <w:rFonts w:ascii="Times New Roman" w:hAnsi="Times New Roman"/>
          <w:sz w:val="28"/>
          <w:szCs w:val="28"/>
        </w:rPr>
        <w:t>е</w:t>
      </w:r>
      <w:r w:rsidRPr="00B6704E">
        <w:rPr>
          <w:rFonts w:ascii="Times New Roman" w:hAnsi="Times New Roman"/>
          <w:sz w:val="28"/>
          <w:szCs w:val="28"/>
        </w:rPr>
        <w:t>ля, и сводную бухгалтерскую отчетность бюджетных и автономных учрежд</w:t>
      </w:r>
      <w:r w:rsidRPr="00B6704E">
        <w:rPr>
          <w:rFonts w:ascii="Times New Roman" w:hAnsi="Times New Roman"/>
          <w:sz w:val="28"/>
          <w:szCs w:val="28"/>
        </w:rPr>
        <w:t>е</w:t>
      </w:r>
      <w:r w:rsidRPr="00B6704E">
        <w:rPr>
          <w:rFonts w:ascii="Times New Roman" w:hAnsi="Times New Roman"/>
          <w:sz w:val="28"/>
          <w:szCs w:val="28"/>
        </w:rPr>
        <w:t xml:space="preserve">ний и представляет ее в </w:t>
      </w:r>
      <w:r w:rsidR="00EB31C6" w:rsidRPr="00B6704E">
        <w:rPr>
          <w:rFonts w:ascii="Times New Roman" w:hAnsi="Times New Roman"/>
          <w:sz w:val="28"/>
          <w:szCs w:val="28"/>
        </w:rPr>
        <w:t>м</w:t>
      </w:r>
      <w:r w:rsidR="00B54CE5" w:rsidRPr="00B6704E">
        <w:rPr>
          <w:rFonts w:ascii="Times New Roman" w:hAnsi="Times New Roman"/>
          <w:sz w:val="28"/>
          <w:szCs w:val="28"/>
        </w:rPr>
        <w:t>инистерство финансов</w:t>
      </w:r>
      <w:r w:rsidR="00421A6D" w:rsidRPr="00B6704E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Pr="00B6704E">
        <w:rPr>
          <w:rFonts w:ascii="Times New Roman" w:hAnsi="Times New Roman"/>
          <w:sz w:val="28"/>
          <w:szCs w:val="28"/>
        </w:rPr>
        <w:t>;</w:t>
      </w:r>
    </w:p>
    <w:p w:rsidR="00907AD6" w:rsidRPr="00B6704E" w:rsidRDefault="00907AD6" w:rsidP="00043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осуществл</w:t>
      </w:r>
      <w:r w:rsidR="003B11B3" w:rsidRPr="00B6704E">
        <w:rPr>
          <w:rFonts w:ascii="Times New Roman" w:hAnsi="Times New Roman"/>
          <w:sz w:val="28"/>
          <w:szCs w:val="28"/>
        </w:rPr>
        <w:t>яет</w:t>
      </w:r>
      <w:r w:rsidRPr="00B6704E">
        <w:rPr>
          <w:rFonts w:ascii="Times New Roman" w:hAnsi="Times New Roman"/>
          <w:sz w:val="28"/>
          <w:szCs w:val="28"/>
        </w:rPr>
        <w:t xml:space="preserve"> внутренн</w:t>
      </w:r>
      <w:r w:rsidR="0014195A" w:rsidRPr="00B6704E">
        <w:rPr>
          <w:rFonts w:ascii="Times New Roman" w:hAnsi="Times New Roman"/>
          <w:sz w:val="28"/>
          <w:szCs w:val="28"/>
        </w:rPr>
        <w:t>ий</w:t>
      </w:r>
      <w:r w:rsidRPr="00B6704E">
        <w:rPr>
          <w:rFonts w:ascii="Times New Roman" w:hAnsi="Times New Roman"/>
          <w:sz w:val="28"/>
          <w:szCs w:val="28"/>
        </w:rPr>
        <w:t xml:space="preserve"> муниципальн</w:t>
      </w:r>
      <w:r w:rsidR="0014195A" w:rsidRPr="00B6704E">
        <w:rPr>
          <w:rFonts w:ascii="Times New Roman" w:hAnsi="Times New Roman"/>
          <w:sz w:val="28"/>
          <w:szCs w:val="28"/>
        </w:rPr>
        <w:t>ый</w:t>
      </w:r>
      <w:r w:rsidRPr="00B6704E">
        <w:rPr>
          <w:rFonts w:ascii="Times New Roman" w:hAnsi="Times New Roman"/>
          <w:sz w:val="28"/>
          <w:szCs w:val="28"/>
        </w:rPr>
        <w:t xml:space="preserve"> финансов</w:t>
      </w:r>
      <w:r w:rsidR="0014195A" w:rsidRPr="00B6704E">
        <w:rPr>
          <w:rFonts w:ascii="Times New Roman" w:hAnsi="Times New Roman"/>
          <w:sz w:val="28"/>
          <w:szCs w:val="28"/>
        </w:rPr>
        <w:t>ый</w:t>
      </w:r>
      <w:r w:rsidRPr="00B6704E">
        <w:rPr>
          <w:rFonts w:ascii="Times New Roman" w:hAnsi="Times New Roman"/>
          <w:sz w:val="28"/>
          <w:szCs w:val="28"/>
        </w:rPr>
        <w:t>контрол</w:t>
      </w:r>
      <w:r w:rsidR="0014195A" w:rsidRPr="00B6704E">
        <w:rPr>
          <w:rFonts w:ascii="Times New Roman" w:hAnsi="Times New Roman"/>
          <w:sz w:val="28"/>
          <w:szCs w:val="28"/>
        </w:rPr>
        <w:t>ь</w:t>
      </w:r>
      <w:r w:rsidRPr="00B6704E">
        <w:rPr>
          <w:rFonts w:ascii="Times New Roman" w:hAnsi="Times New Roman"/>
          <w:sz w:val="28"/>
          <w:szCs w:val="28"/>
        </w:rPr>
        <w:t>;</w:t>
      </w:r>
    </w:p>
    <w:p w:rsidR="00261DEB" w:rsidRPr="00B6704E" w:rsidRDefault="00261DEB" w:rsidP="00B67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lastRenderedPageBreak/>
        <w:t>проводит расчеты распределения дотаций на выравнивание бюджетной обеспеченности</w:t>
      </w:r>
      <w:r w:rsidR="000B4488" w:rsidRPr="00B6704E">
        <w:rPr>
          <w:rFonts w:ascii="Times New Roman" w:hAnsi="Times New Roman"/>
          <w:sz w:val="28"/>
          <w:szCs w:val="28"/>
        </w:rPr>
        <w:t>поселений</w:t>
      </w:r>
      <w:r w:rsidR="00E1752D" w:rsidRPr="00B6704E">
        <w:rPr>
          <w:rFonts w:ascii="Times New Roman" w:hAnsi="Times New Roman"/>
          <w:sz w:val="28"/>
          <w:szCs w:val="28"/>
        </w:rPr>
        <w:t>Апшеронс</w:t>
      </w:r>
      <w:r w:rsidR="001B335C" w:rsidRPr="00B6704E">
        <w:rPr>
          <w:rFonts w:ascii="Times New Roman" w:hAnsi="Times New Roman"/>
          <w:sz w:val="28"/>
          <w:szCs w:val="28"/>
        </w:rPr>
        <w:t>кого</w:t>
      </w:r>
      <w:r w:rsidR="00E1752D" w:rsidRPr="00B6704E">
        <w:rPr>
          <w:rFonts w:ascii="Times New Roman" w:hAnsi="Times New Roman"/>
          <w:sz w:val="28"/>
          <w:szCs w:val="28"/>
        </w:rPr>
        <w:t xml:space="preserve"> район</w:t>
      </w:r>
      <w:r w:rsidR="001B335C" w:rsidRPr="00B6704E">
        <w:rPr>
          <w:rFonts w:ascii="Times New Roman" w:hAnsi="Times New Roman"/>
          <w:sz w:val="28"/>
          <w:szCs w:val="28"/>
        </w:rPr>
        <w:t>а</w:t>
      </w:r>
      <w:r w:rsidRPr="00B6704E">
        <w:rPr>
          <w:rFonts w:ascii="Times New Roman" w:hAnsi="Times New Roman"/>
          <w:sz w:val="28"/>
          <w:szCs w:val="28"/>
        </w:rPr>
        <w:t>и осуществляет сверку исхо</w:t>
      </w:r>
      <w:r w:rsidRPr="00B6704E">
        <w:rPr>
          <w:rFonts w:ascii="Times New Roman" w:hAnsi="Times New Roman"/>
          <w:sz w:val="28"/>
          <w:szCs w:val="28"/>
        </w:rPr>
        <w:t>д</w:t>
      </w:r>
      <w:r w:rsidRPr="00B6704E">
        <w:rPr>
          <w:rFonts w:ascii="Times New Roman" w:hAnsi="Times New Roman"/>
          <w:sz w:val="28"/>
          <w:szCs w:val="28"/>
        </w:rPr>
        <w:t>ных данных для их расчета;</w:t>
      </w:r>
    </w:p>
    <w:p w:rsidR="00B752AC" w:rsidRPr="00B6704E" w:rsidRDefault="00CD29BC" w:rsidP="00B67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осуществляет</w:t>
      </w:r>
      <w:r w:rsidR="00B752AC" w:rsidRPr="00B6704E">
        <w:rPr>
          <w:rFonts w:ascii="Times New Roman" w:hAnsi="Times New Roman"/>
          <w:sz w:val="28"/>
          <w:szCs w:val="28"/>
        </w:rPr>
        <w:t xml:space="preserve"> распределени</w:t>
      </w:r>
      <w:r w:rsidRPr="00B6704E">
        <w:rPr>
          <w:rFonts w:ascii="Times New Roman" w:hAnsi="Times New Roman"/>
          <w:sz w:val="28"/>
          <w:szCs w:val="28"/>
        </w:rPr>
        <w:t>е</w:t>
      </w:r>
      <w:r w:rsidR="00B752AC" w:rsidRPr="00B6704E">
        <w:rPr>
          <w:rFonts w:ascii="Times New Roman" w:hAnsi="Times New Roman"/>
          <w:sz w:val="28"/>
          <w:szCs w:val="28"/>
        </w:rPr>
        <w:t xml:space="preserve"> дотаций на поддержку мер по обеспечению сбалансированности бюджетов поселений Апшеронского района</w:t>
      </w:r>
      <w:r w:rsidRPr="00B6704E">
        <w:rPr>
          <w:rFonts w:ascii="Times New Roman" w:hAnsi="Times New Roman"/>
          <w:sz w:val="28"/>
          <w:szCs w:val="28"/>
        </w:rPr>
        <w:t xml:space="preserve"> в соответс</w:t>
      </w:r>
      <w:r w:rsidRPr="00B6704E">
        <w:rPr>
          <w:rFonts w:ascii="Times New Roman" w:hAnsi="Times New Roman"/>
          <w:sz w:val="28"/>
          <w:szCs w:val="28"/>
        </w:rPr>
        <w:t>т</w:t>
      </w:r>
      <w:r w:rsidRPr="00B6704E">
        <w:rPr>
          <w:rFonts w:ascii="Times New Roman" w:hAnsi="Times New Roman"/>
          <w:sz w:val="28"/>
          <w:szCs w:val="28"/>
        </w:rPr>
        <w:t>вии с показателями, характеризующими сбалансированность бюджетов пос</w:t>
      </w:r>
      <w:r w:rsidRPr="00B6704E">
        <w:rPr>
          <w:rFonts w:ascii="Times New Roman" w:hAnsi="Times New Roman"/>
          <w:sz w:val="28"/>
          <w:szCs w:val="28"/>
        </w:rPr>
        <w:t>е</w:t>
      </w:r>
      <w:r w:rsidRPr="00B6704E">
        <w:rPr>
          <w:rFonts w:ascii="Times New Roman" w:hAnsi="Times New Roman"/>
          <w:sz w:val="28"/>
          <w:szCs w:val="28"/>
        </w:rPr>
        <w:t>лений Апшеронского района</w:t>
      </w:r>
      <w:r w:rsidR="00B752AC" w:rsidRPr="00B6704E">
        <w:rPr>
          <w:rFonts w:ascii="Times New Roman" w:hAnsi="Times New Roman"/>
          <w:sz w:val="28"/>
          <w:szCs w:val="28"/>
        </w:rPr>
        <w:t>;</w:t>
      </w:r>
    </w:p>
    <w:p w:rsidR="00EB4D4B" w:rsidRPr="00B6704E" w:rsidRDefault="00EB4D4B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</w:t>
      </w:r>
      <w:r w:rsidRPr="00B6704E">
        <w:rPr>
          <w:rFonts w:ascii="Times New Roman" w:hAnsi="Times New Roman"/>
          <w:sz w:val="28"/>
          <w:szCs w:val="28"/>
        </w:rPr>
        <w:t>ь</w:t>
      </w:r>
      <w:r w:rsidRPr="00B6704E">
        <w:rPr>
          <w:rFonts w:ascii="Times New Roman" w:hAnsi="Times New Roman"/>
          <w:sz w:val="28"/>
          <w:szCs w:val="28"/>
        </w:rPr>
        <w:t>ной программы;</w:t>
      </w:r>
    </w:p>
    <w:p w:rsidR="00EB4D4B" w:rsidRPr="00B6704E" w:rsidRDefault="00EB4D4B" w:rsidP="00B670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</w:t>
      </w:r>
      <w:r w:rsidRPr="00B6704E">
        <w:rPr>
          <w:rFonts w:ascii="Times New Roman" w:hAnsi="Times New Roman"/>
          <w:sz w:val="28"/>
          <w:szCs w:val="28"/>
        </w:rPr>
        <w:t>и</w:t>
      </w:r>
      <w:r w:rsidRPr="00B6704E">
        <w:rPr>
          <w:rFonts w:ascii="Times New Roman" w:hAnsi="Times New Roman"/>
          <w:sz w:val="28"/>
          <w:szCs w:val="28"/>
        </w:rPr>
        <w:t>нансирования реализации муниципальной программы;</w:t>
      </w:r>
    </w:p>
    <w:p w:rsidR="00EB4D4B" w:rsidRPr="00B6704E" w:rsidRDefault="00EB4D4B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400BFC" w:rsidRPr="00B6704E" w:rsidRDefault="00400BFC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 xml:space="preserve">ежеквартально представляет в </w:t>
      </w:r>
      <w:r w:rsidR="00453DC0" w:rsidRPr="00B6704E">
        <w:rPr>
          <w:rFonts w:ascii="Times New Roman" w:hAnsi="Times New Roman"/>
          <w:sz w:val="28"/>
          <w:szCs w:val="28"/>
        </w:rPr>
        <w:t>отдел</w:t>
      </w:r>
      <w:r w:rsidR="00E95830" w:rsidRPr="00B6704E">
        <w:rPr>
          <w:rFonts w:ascii="Times New Roman" w:hAnsi="Times New Roman"/>
          <w:sz w:val="28"/>
          <w:szCs w:val="28"/>
        </w:rPr>
        <w:t xml:space="preserve"> экономики</w:t>
      </w:r>
      <w:r w:rsidR="00310344" w:rsidRPr="00B6704E">
        <w:rPr>
          <w:rFonts w:ascii="Times New Roman" w:hAnsi="Times New Roman"/>
          <w:sz w:val="28"/>
          <w:szCs w:val="28"/>
        </w:rPr>
        <w:t>,</w:t>
      </w:r>
      <w:r w:rsidR="00E95830" w:rsidRPr="00B6704E">
        <w:rPr>
          <w:rFonts w:ascii="Times New Roman" w:hAnsi="Times New Roman"/>
          <w:sz w:val="28"/>
          <w:szCs w:val="28"/>
        </w:rPr>
        <w:t xml:space="preserve"> промышленности </w:t>
      </w:r>
      <w:r w:rsidR="00310344" w:rsidRPr="00B6704E">
        <w:rPr>
          <w:rFonts w:ascii="Times New Roman" w:hAnsi="Times New Roman"/>
          <w:sz w:val="28"/>
          <w:szCs w:val="28"/>
        </w:rPr>
        <w:t>и и</w:t>
      </w:r>
      <w:r w:rsidR="00310344" w:rsidRPr="00B6704E">
        <w:rPr>
          <w:rFonts w:ascii="Times New Roman" w:hAnsi="Times New Roman"/>
          <w:sz w:val="28"/>
          <w:szCs w:val="28"/>
        </w:rPr>
        <w:t>н</w:t>
      </w:r>
      <w:r w:rsidR="00310344" w:rsidRPr="00B6704E">
        <w:rPr>
          <w:rFonts w:ascii="Times New Roman" w:hAnsi="Times New Roman"/>
          <w:sz w:val="28"/>
          <w:szCs w:val="28"/>
        </w:rPr>
        <w:t xml:space="preserve">вестиций </w:t>
      </w:r>
      <w:r w:rsidR="00E95830" w:rsidRPr="00B6704E">
        <w:rPr>
          <w:rFonts w:ascii="Times New Roman" w:hAnsi="Times New Roman"/>
          <w:sz w:val="28"/>
          <w:szCs w:val="28"/>
        </w:rPr>
        <w:t>администрации муниципального образования Апшеронский райо</w:t>
      </w:r>
      <w:r w:rsidR="00E95830" w:rsidRPr="00B6704E">
        <w:rPr>
          <w:rFonts w:ascii="Times New Roman" w:hAnsi="Times New Roman"/>
          <w:sz w:val="28"/>
          <w:szCs w:val="28"/>
        </w:rPr>
        <w:t>н</w:t>
      </w:r>
      <w:r w:rsidRPr="00B6704E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пр</w:t>
      </w:r>
      <w:r w:rsidRPr="00B6704E">
        <w:rPr>
          <w:rFonts w:ascii="Times New Roman" w:hAnsi="Times New Roman"/>
          <w:sz w:val="28"/>
          <w:szCs w:val="28"/>
        </w:rPr>
        <w:t>о</w:t>
      </w:r>
      <w:r w:rsidRPr="00B6704E">
        <w:rPr>
          <w:rFonts w:ascii="Times New Roman" w:hAnsi="Times New Roman"/>
          <w:sz w:val="28"/>
          <w:szCs w:val="28"/>
        </w:rPr>
        <w:t>граммы</w:t>
      </w:r>
      <w:r w:rsidR="00C84814" w:rsidRPr="00B6704E">
        <w:rPr>
          <w:rFonts w:ascii="Times New Roman" w:hAnsi="Times New Roman"/>
          <w:sz w:val="28"/>
          <w:szCs w:val="28"/>
        </w:rPr>
        <w:t>;</w:t>
      </w:r>
    </w:p>
    <w:p w:rsidR="00026AFC" w:rsidRPr="00B6704E" w:rsidRDefault="00026AFC" w:rsidP="00B6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4E">
        <w:rPr>
          <w:rFonts w:ascii="Times New Roman" w:hAnsi="Times New Roman"/>
          <w:sz w:val="28"/>
          <w:szCs w:val="28"/>
        </w:rPr>
        <w:t xml:space="preserve">ежегодно утверждает </w:t>
      </w:r>
      <w:hyperlink w:anchor="Par1729" w:history="1">
        <w:r w:rsidRPr="00B6704E">
          <w:rPr>
            <w:rFonts w:ascii="Times New Roman" w:hAnsi="Times New Roman"/>
            <w:sz w:val="28"/>
            <w:szCs w:val="28"/>
          </w:rPr>
          <w:t>план</w:t>
        </w:r>
      </w:hyperlink>
      <w:r w:rsidRPr="00B6704E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</w:t>
      </w:r>
      <w:r w:rsidR="00EA7A82" w:rsidRPr="00B6704E">
        <w:rPr>
          <w:rFonts w:ascii="Times New Roman" w:hAnsi="Times New Roman"/>
          <w:sz w:val="28"/>
          <w:szCs w:val="28"/>
        </w:rPr>
        <w:t xml:space="preserve">на </w:t>
      </w:r>
      <w:r w:rsidRPr="00B6704E">
        <w:rPr>
          <w:rFonts w:ascii="Times New Roman" w:hAnsi="Times New Roman"/>
          <w:sz w:val="28"/>
          <w:szCs w:val="28"/>
        </w:rPr>
        <w:t>плановый</w:t>
      </w:r>
      <w:r w:rsidR="00EA7A82" w:rsidRPr="00B6704E">
        <w:rPr>
          <w:rFonts w:ascii="Times New Roman" w:hAnsi="Times New Roman"/>
          <w:sz w:val="28"/>
          <w:szCs w:val="28"/>
        </w:rPr>
        <w:t xml:space="preserve"> период</w:t>
      </w:r>
      <w:r w:rsidRPr="00B6704E">
        <w:rPr>
          <w:rFonts w:ascii="Times New Roman" w:hAnsi="Times New Roman"/>
          <w:sz w:val="28"/>
          <w:szCs w:val="28"/>
          <w:lang w:eastAsia="ru-RU"/>
        </w:rPr>
        <w:t>.</w:t>
      </w:r>
    </w:p>
    <w:p w:rsidR="00EB4D4B" w:rsidRPr="00B6704E" w:rsidRDefault="00EB4D4B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B4D4B" w:rsidRPr="00B6704E" w:rsidRDefault="00EB4D4B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</w:t>
      </w:r>
      <w:r w:rsidRPr="00B6704E">
        <w:rPr>
          <w:rFonts w:ascii="Times New Roman" w:hAnsi="Times New Roman"/>
          <w:sz w:val="28"/>
          <w:szCs w:val="28"/>
        </w:rPr>
        <w:t>м</w:t>
      </w:r>
      <w:r w:rsidRPr="00B6704E">
        <w:rPr>
          <w:rFonts w:ascii="Times New Roman" w:hAnsi="Times New Roman"/>
          <w:sz w:val="28"/>
          <w:szCs w:val="28"/>
        </w:rPr>
        <w:t>мы и оценке эффективности ее реализации;</w:t>
      </w:r>
    </w:p>
    <w:p w:rsidR="00313E44" w:rsidRPr="00B6704E" w:rsidRDefault="00EB4D4B" w:rsidP="00B670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6704E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EB4D4B" w:rsidRPr="00B6704E" w:rsidRDefault="00313E44" w:rsidP="00B670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обеспечивает размещение муниципальной программы (внесение измен</w:t>
      </w:r>
      <w:r w:rsidRPr="00B6704E">
        <w:rPr>
          <w:rFonts w:ascii="Times New Roman" w:hAnsi="Times New Roman"/>
          <w:sz w:val="28"/>
          <w:szCs w:val="28"/>
        </w:rPr>
        <w:t>е</w:t>
      </w:r>
      <w:r w:rsidRPr="00B6704E">
        <w:rPr>
          <w:rFonts w:ascii="Times New Roman" w:hAnsi="Times New Roman"/>
          <w:sz w:val="28"/>
          <w:szCs w:val="28"/>
        </w:rPr>
        <w:t>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в течение 10 дней со дня её утверждения;</w:t>
      </w:r>
    </w:p>
    <w:p w:rsidR="00EB4D4B" w:rsidRPr="00B6704E" w:rsidRDefault="00EB4D4B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B6704E">
        <w:rPr>
          <w:rFonts w:ascii="Times New Roman" w:hAnsi="Times New Roman"/>
          <w:sz w:val="28"/>
          <w:szCs w:val="28"/>
        </w:rPr>
        <w:t>о</w:t>
      </w:r>
      <w:r w:rsidRPr="00B6704E">
        <w:rPr>
          <w:rFonts w:ascii="Times New Roman" w:hAnsi="Times New Roman"/>
          <w:sz w:val="28"/>
          <w:szCs w:val="28"/>
        </w:rPr>
        <w:t>граммой.</w:t>
      </w:r>
    </w:p>
    <w:p w:rsidR="008017FE" w:rsidRPr="00B6704E" w:rsidRDefault="00EB4D4B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4E">
        <w:rPr>
          <w:rFonts w:ascii="Times New Roman" w:hAnsi="Times New Roman"/>
          <w:sz w:val="28"/>
          <w:szCs w:val="28"/>
        </w:rPr>
        <w:t xml:space="preserve">Следует также учитывать, что качество управления муниципальными финансами, в том числе эффективность расходования средств </w:t>
      </w:r>
      <w:r w:rsidR="00500AA4" w:rsidRPr="00B6704E">
        <w:rPr>
          <w:rFonts w:ascii="Times New Roman" w:hAnsi="Times New Roman"/>
          <w:sz w:val="28"/>
          <w:szCs w:val="28"/>
        </w:rPr>
        <w:t>бюджета мун</w:t>
      </w:r>
      <w:r w:rsidR="00500AA4" w:rsidRPr="00B6704E">
        <w:rPr>
          <w:rFonts w:ascii="Times New Roman" w:hAnsi="Times New Roman"/>
          <w:sz w:val="28"/>
          <w:szCs w:val="28"/>
        </w:rPr>
        <w:t>и</w:t>
      </w:r>
      <w:r w:rsidR="00500AA4" w:rsidRPr="00B6704E">
        <w:rPr>
          <w:rFonts w:ascii="Times New Roman" w:hAnsi="Times New Roman"/>
          <w:sz w:val="28"/>
          <w:szCs w:val="28"/>
        </w:rPr>
        <w:t>ципального образования Апшеронский район</w:t>
      </w:r>
      <w:r w:rsidRPr="00B6704E">
        <w:rPr>
          <w:rFonts w:ascii="Times New Roman" w:hAnsi="Times New Roman"/>
          <w:sz w:val="28"/>
          <w:szCs w:val="28"/>
        </w:rPr>
        <w:t>, зависит от действий всех учас</w:t>
      </w:r>
      <w:r w:rsidRPr="00B6704E">
        <w:rPr>
          <w:rFonts w:ascii="Times New Roman" w:hAnsi="Times New Roman"/>
          <w:sz w:val="28"/>
          <w:szCs w:val="28"/>
        </w:rPr>
        <w:t>т</w:t>
      </w:r>
      <w:r w:rsidRPr="00B6704E">
        <w:rPr>
          <w:rFonts w:ascii="Times New Roman" w:hAnsi="Times New Roman"/>
          <w:sz w:val="28"/>
          <w:szCs w:val="28"/>
        </w:rPr>
        <w:t xml:space="preserve">ников бюджетного процесса, а не только </w:t>
      </w:r>
      <w:r w:rsidR="00D56A1C" w:rsidRPr="00B6704E">
        <w:rPr>
          <w:rFonts w:ascii="Times New Roman" w:hAnsi="Times New Roman"/>
          <w:sz w:val="28"/>
          <w:szCs w:val="28"/>
        </w:rPr>
        <w:t>Финансового управления</w:t>
      </w:r>
      <w:r w:rsidRPr="00B6704E">
        <w:rPr>
          <w:rFonts w:ascii="Times New Roman" w:hAnsi="Times New Roman"/>
          <w:sz w:val="28"/>
          <w:szCs w:val="28"/>
        </w:rPr>
        <w:t>, осущест</w:t>
      </w:r>
      <w:r w:rsidRPr="00B6704E">
        <w:rPr>
          <w:rFonts w:ascii="Times New Roman" w:hAnsi="Times New Roman"/>
          <w:sz w:val="28"/>
          <w:szCs w:val="28"/>
        </w:rPr>
        <w:t>в</w:t>
      </w:r>
      <w:r w:rsidRPr="00B6704E">
        <w:rPr>
          <w:rFonts w:ascii="Times New Roman" w:hAnsi="Times New Roman"/>
          <w:sz w:val="28"/>
          <w:szCs w:val="28"/>
        </w:rPr>
        <w:t xml:space="preserve">ляющего организацию составления и исполнения </w:t>
      </w:r>
      <w:r w:rsidR="00500AA4" w:rsidRPr="00B6704E">
        <w:rPr>
          <w:rFonts w:ascii="Times New Roman" w:hAnsi="Times New Roman"/>
          <w:sz w:val="28"/>
          <w:szCs w:val="28"/>
        </w:rPr>
        <w:t>бюджета муниципального образования Апшеронский район</w:t>
      </w:r>
      <w:r w:rsidRPr="00B6704E">
        <w:rPr>
          <w:rFonts w:ascii="Times New Roman" w:hAnsi="Times New Roman"/>
          <w:sz w:val="28"/>
          <w:szCs w:val="28"/>
        </w:rPr>
        <w:t>, а также органов местного самоуправления поселений</w:t>
      </w:r>
      <w:r w:rsidR="00E95830" w:rsidRPr="00B6704E">
        <w:rPr>
          <w:rFonts w:ascii="Times New Roman" w:hAnsi="Times New Roman"/>
          <w:sz w:val="28"/>
          <w:szCs w:val="28"/>
        </w:rPr>
        <w:t xml:space="preserve"> Апшеронского района</w:t>
      </w:r>
      <w:r w:rsidR="00AF0ABC" w:rsidRPr="00B6704E">
        <w:rPr>
          <w:rFonts w:ascii="Times New Roman" w:hAnsi="Times New Roman"/>
          <w:sz w:val="28"/>
          <w:szCs w:val="28"/>
        </w:rPr>
        <w:t>.</w:t>
      </w:r>
    </w:p>
    <w:p w:rsidR="008A2D34" w:rsidRPr="005B5CAF" w:rsidRDefault="00AF0ABC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AF">
        <w:rPr>
          <w:rFonts w:ascii="Times New Roman" w:hAnsi="Times New Roman"/>
          <w:sz w:val="28"/>
          <w:szCs w:val="28"/>
        </w:rPr>
        <w:t>»</w:t>
      </w:r>
      <w:r w:rsidR="00482FDA" w:rsidRPr="005B5CAF">
        <w:rPr>
          <w:rFonts w:ascii="Times New Roman" w:hAnsi="Times New Roman"/>
          <w:sz w:val="28"/>
          <w:szCs w:val="28"/>
        </w:rPr>
        <w:t>.</w:t>
      </w:r>
    </w:p>
    <w:p w:rsidR="00EA5E56" w:rsidRDefault="00EA5E56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C66A39" w:rsidRPr="00CE2D62" w:rsidRDefault="00C66A39" w:rsidP="00B6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29400E" w:rsidRPr="00B6704E" w:rsidRDefault="009B3658" w:rsidP="00B67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главы</w:t>
      </w:r>
    </w:p>
    <w:p w:rsidR="009B3658" w:rsidRDefault="0029400E" w:rsidP="00B67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04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90097C" w:rsidRDefault="0029400E" w:rsidP="00B67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</w:rPr>
      </w:pPr>
      <w:r w:rsidRPr="00B6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Апшеронский район                          </w:t>
      </w:r>
      <w:r w:rsidR="009B3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А.В. Панюта</w:t>
      </w:r>
    </w:p>
    <w:sectPr w:rsidR="0090097C" w:rsidSect="00043C07">
      <w:headerReference w:type="default" r:id="rId14"/>
      <w:pgSz w:w="11906" w:h="16838" w:code="9"/>
      <w:pgMar w:top="1134" w:right="680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4A" w:rsidRDefault="0081584A" w:rsidP="005034F4">
      <w:pPr>
        <w:spacing w:after="0" w:line="240" w:lineRule="auto"/>
      </w:pPr>
      <w:r>
        <w:separator/>
      </w:r>
    </w:p>
  </w:endnote>
  <w:endnote w:type="continuationSeparator" w:id="1">
    <w:p w:rsidR="0081584A" w:rsidRDefault="0081584A" w:rsidP="0050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4A" w:rsidRDefault="0081584A" w:rsidP="005034F4">
      <w:pPr>
        <w:spacing w:after="0" w:line="240" w:lineRule="auto"/>
      </w:pPr>
      <w:r>
        <w:separator/>
      </w:r>
    </w:p>
  </w:footnote>
  <w:footnote w:type="continuationSeparator" w:id="1">
    <w:p w:rsidR="0081584A" w:rsidRDefault="0081584A" w:rsidP="0050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7D" w:rsidRPr="00D02BDF" w:rsidRDefault="00F9433E">
    <w:pPr>
      <w:pStyle w:val="a5"/>
      <w:jc w:val="center"/>
      <w:rPr>
        <w:rFonts w:ascii="Times New Roman" w:hAnsi="Times New Roman"/>
      </w:rPr>
    </w:pPr>
    <w:r w:rsidRPr="00D02BDF">
      <w:rPr>
        <w:rFonts w:ascii="Times New Roman" w:hAnsi="Times New Roman"/>
      </w:rPr>
      <w:fldChar w:fldCharType="begin"/>
    </w:r>
    <w:r w:rsidR="0072127D" w:rsidRPr="00D02BDF">
      <w:rPr>
        <w:rFonts w:ascii="Times New Roman" w:hAnsi="Times New Roman"/>
      </w:rPr>
      <w:instrText>PAGE   \* MERGEFORMAT</w:instrText>
    </w:r>
    <w:r w:rsidRPr="00D02BDF">
      <w:rPr>
        <w:rFonts w:ascii="Times New Roman" w:hAnsi="Times New Roman"/>
      </w:rPr>
      <w:fldChar w:fldCharType="separate"/>
    </w:r>
    <w:r w:rsidR="00B31EC0">
      <w:rPr>
        <w:rFonts w:ascii="Times New Roman" w:hAnsi="Times New Roman"/>
        <w:noProof/>
      </w:rPr>
      <w:t>2</w:t>
    </w:r>
    <w:r w:rsidRPr="00D02BDF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7D" w:rsidRPr="00A62EB2" w:rsidRDefault="00F9433E">
    <w:pPr>
      <w:pStyle w:val="a5"/>
      <w:jc w:val="center"/>
      <w:rPr>
        <w:rFonts w:ascii="Times New Roman" w:hAnsi="Times New Roman"/>
        <w:lang w:val="ru-RU"/>
      </w:rPr>
    </w:pPr>
    <w:r w:rsidRPr="00F9433E">
      <w:rPr>
        <w:noProof/>
        <w:lang w:val="ru-RU" w:eastAsia="ru-RU"/>
      </w:rPr>
      <w:pict>
        <v:rect id="Прямоугольник 9" o:spid="_x0000_s24582" style="position:absolute;left:0;text-align:left;margin-left:783.5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FZngIAAP4E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" o:allowincell="f" stroked="f">
          <v:textbox>
            <w:txbxContent>
              <w:p w:rsidR="0072127D" w:rsidRPr="009F1476" w:rsidRDefault="0072127D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 w:rsidRPr="00F9433E">
      <w:rPr>
        <w:noProof/>
        <w:lang w:val="ru-RU" w:eastAsia="ru-RU"/>
      </w:rPr>
      <w:pict>
        <v:rect id="_x0000_s24581" style="position:absolute;left:0;text-align:left;margin-left:783.55pt;margin-top:262.4pt;width:60pt;height:70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1voA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" o:allowincell="f" stroked="f">
          <v:textbox>
            <w:txbxContent>
              <w:p w:rsidR="0072127D" w:rsidRPr="009F1476" w:rsidRDefault="0072127D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 w:rsidRPr="00F9433E">
      <w:rPr>
        <w:noProof/>
        <w:lang w:val="ru-RU" w:eastAsia="ru-RU"/>
      </w:rPr>
      <w:pict>
        <v:rect id="_x0000_s24580" style="position:absolute;left:0;text-align:left;margin-left:783.55pt;margin-top:262.4pt;width:60pt;height:70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" o:allowincell="f" stroked="f">
          <v:textbox>
            <w:txbxContent>
              <w:p w:rsidR="0072127D" w:rsidRPr="009F1476" w:rsidRDefault="0072127D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 w:rsidRPr="00F9433E">
      <w:rPr>
        <w:noProof/>
        <w:lang w:val="ru-RU" w:eastAsia="ru-RU"/>
      </w:rPr>
      <w:pict>
        <v:rect id="_x0000_s24579" style="position:absolute;left:0;text-align:left;margin-left:783.55pt;margin-top:262.4pt;width:60pt;height:70.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" o:allowincell="f" stroked="f">
          <v:textbox>
            <w:txbxContent>
              <w:p w:rsidR="0072127D" w:rsidRPr="009F1476" w:rsidRDefault="0072127D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 w:rsidRPr="00F9433E">
      <w:rPr>
        <w:noProof/>
        <w:lang w:val="ru-RU" w:eastAsia="ru-RU"/>
      </w:rPr>
      <w:pict>
        <v:rect id="_x0000_s24578" style="position:absolute;left:0;text-align:left;margin-left:783.55pt;margin-top:262.4pt;width:60pt;height:7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" o:allowincell="f" stroked="f">
          <v:textbox style="layout-flow:vertical">
            <w:txbxContent>
              <w:p w:rsidR="0072127D" w:rsidRDefault="0072127D" w:rsidP="009B37FC">
                <w:pPr>
                  <w:spacing w:after="0"/>
                  <w:jc w:val="center"/>
                  <w:rPr>
                    <w:rFonts w:ascii="Times New Roman" w:eastAsia="Times New Roman" w:hAnsi="Times New Roman"/>
                  </w:rPr>
                </w:pPr>
              </w:p>
              <w:p w:rsidR="0072127D" w:rsidRPr="009B37FC" w:rsidRDefault="00F9433E" w:rsidP="009B37FC">
                <w:pPr>
                  <w:spacing w:after="0"/>
                  <w:jc w:val="center"/>
                  <w:rPr>
                    <w:rFonts w:ascii="Times New Roman" w:eastAsia="Times New Roman" w:hAnsi="Times New Roman"/>
                  </w:rPr>
                </w:pPr>
                <w:r w:rsidRPr="009B37FC">
                  <w:rPr>
                    <w:rFonts w:ascii="Times New Roman" w:eastAsia="Times New Roman" w:hAnsi="Times New Roman"/>
                  </w:rPr>
                  <w:fldChar w:fldCharType="begin"/>
                </w:r>
                <w:r w:rsidR="0072127D" w:rsidRPr="009B37FC">
                  <w:rPr>
                    <w:rFonts w:ascii="Times New Roman" w:hAnsi="Times New Roman"/>
                  </w:rPr>
                  <w:instrText>PAGE  \* MERGEFORMAT</w:instrText>
                </w:r>
                <w:r w:rsidRPr="009B37FC">
                  <w:rPr>
                    <w:rFonts w:ascii="Times New Roman" w:eastAsia="Times New Roman" w:hAnsi="Times New Roman"/>
                  </w:rPr>
                  <w:fldChar w:fldCharType="separate"/>
                </w:r>
                <w:r w:rsidR="00B31EC0" w:rsidRPr="00B31EC0">
                  <w:rPr>
                    <w:rFonts w:ascii="Times New Roman" w:eastAsia="Times New Roman" w:hAnsi="Times New Roman"/>
                    <w:noProof/>
                  </w:rPr>
                  <w:t>7</w:t>
                </w:r>
                <w:r w:rsidRPr="009B37FC">
                  <w:rPr>
                    <w:rFonts w:ascii="Times New Roman" w:eastAsia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7D" w:rsidRPr="009B37FC" w:rsidRDefault="00F9433E" w:rsidP="009B37FC">
    <w:pPr>
      <w:pStyle w:val="a5"/>
    </w:pPr>
    <w:r>
      <w:rPr>
        <w:noProof/>
        <w:lang w:val="ru-RU" w:eastAsia="ru-RU"/>
      </w:rPr>
      <w:pict>
        <v:rect id="_x0000_s24577" style="position:absolute;margin-left:797.55pt;margin-top:262.35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" o:allowincell="f" stroked="f">
          <v:textbox style="layout-flow:vertical">
            <w:txbxContent>
              <w:p w:rsidR="0072127D" w:rsidRDefault="0072127D" w:rsidP="009B3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</w:p>
              <w:p w:rsidR="0072127D" w:rsidRDefault="0072127D" w:rsidP="009B3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</w:p>
              <w:p w:rsidR="0072127D" w:rsidRPr="009B37FC" w:rsidRDefault="00F9433E" w:rsidP="009B3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  <w:r w:rsidRPr="009B37FC">
                  <w:rPr>
                    <w:rFonts w:ascii="Times New Roman" w:eastAsia="Times New Roman" w:hAnsi="Times New Roman"/>
                  </w:rPr>
                  <w:fldChar w:fldCharType="begin"/>
                </w:r>
                <w:r w:rsidR="0072127D" w:rsidRPr="009B37FC">
                  <w:rPr>
                    <w:rFonts w:ascii="Times New Roman" w:hAnsi="Times New Roman"/>
                  </w:rPr>
                  <w:instrText>PAGE  \* MERGEFORMAT</w:instrText>
                </w:r>
                <w:r w:rsidRPr="009B37FC">
                  <w:rPr>
                    <w:rFonts w:ascii="Times New Roman" w:eastAsia="Times New Roman" w:hAnsi="Times New Roman"/>
                  </w:rPr>
                  <w:fldChar w:fldCharType="separate"/>
                </w:r>
                <w:r w:rsidR="00B31EC0" w:rsidRPr="00B31EC0">
                  <w:rPr>
                    <w:rFonts w:ascii="Times New Roman" w:eastAsia="Times New Roman" w:hAnsi="Times New Roman"/>
                    <w:noProof/>
                  </w:rPr>
                  <w:t>13</w:t>
                </w:r>
                <w:r w:rsidRPr="009B37FC">
                  <w:rPr>
                    <w:rFonts w:ascii="Times New Roman" w:eastAsia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7D" w:rsidRPr="00E93C9A" w:rsidRDefault="00F9433E">
    <w:pPr>
      <w:pStyle w:val="a5"/>
      <w:jc w:val="center"/>
      <w:rPr>
        <w:rFonts w:ascii="Times New Roman" w:hAnsi="Times New Roman"/>
      </w:rPr>
    </w:pPr>
    <w:r w:rsidRPr="00E93C9A">
      <w:rPr>
        <w:rFonts w:ascii="Times New Roman" w:hAnsi="Times New Roman"/>
      </w:rPr>
      <w:fldChar w:fldCharType="begin"/>
    </w:r>
    <w:r w:rsidR="0072127D" w:rsidRPr="00E93C9A">
      <w:rPr>
        <w:rFonts w:ascii="Times New Roman" w:hAnsi="Times New Roman"/>
      </w:rPr>
      <w:instrText>PAGE   \* MERGEFORMAT</w:instrText>
    </w:r>
    <w:r w:rsidRPr="00E93C9A">
      <w:rPr>
        <w:rFonts w:ascii="Times New Roman" w:hAnsi="Times New Roman"/>
      </w:rPr>
      <w:fldChar w:fldCharType="separate"/>
    </w:r>
    <w:r w:rsidR="00B31EC0" w:rsidRPr="00B31EC0">
      <w:rPr>
        <w:rFonts w:ascii="Times New Roman" w:hAnsi="Times New Roman"/>
        <w:noProof/>
        <w:lang w:val="ru-RU"/>
      </w:rPr>
      <w:t>15</w:t>
    </w:r>
    <w:r w:rsidRPr="00E93C9A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A740F0"/>
    <w:rsid w:val="0000033C"/>
    <w:rsid w:val="000012DC"/>
    <w:rsid w:val="000014C2"/>
    <w:rsid w:val="000017B1"/>
    <w:rsid w:val="00001B15"/>
    <w:rsid w:val="000029B9"/>
    <w:rsid w:val="00002B7E"/>
    <w:rsid w:val="00003336"/>
    <w:rsid w:val="00003407"/>
    <w:rsid w:val="00003B26"/>
    <w:rsid w:val="00003EDA"/>
    <w:rsid w:val="000053F1"/>
    <w:rsid w:val="00005995"/>
    <w:rsid w:val="00005EDC"/>
    <w:rsid w:val="000063A9"/>
    <w:rsid w:val="00006569"/>
    <w:rsid w:val="00006B2C"/>
    <w:rsid w:val="00007FB2"/>
    <w:rsid w:val="000107B8"/>
    <w:rsid w:val="00010940"/>
    <w:rsid w:val="00011093"/>
    <w:rsid w:val="000110C3"/>
    <w:rsid w:val="00011741"/>
    <w:rsid w:val="00011D2E"/>
    <w:rsid w:val="000124A3"/>
    <w:rsid w:val="00012A00"/>
    <w:rsid w:val="000131DB"/>
    <w:rsid w:val="000138CE"/>
    <w:rsid w:val="00013D55"/>
    <w:rsid w:val="0001474E"/>
    <w:rsid w:val="0001490A"/>
    <w:rsid w:val="00014B82"/>
    <w:rsid w:val="00015552"/>
    <w:rsid w:val="00015DAE"/>
    <w:rsid w:val="000160DC"/>
    <w:rsid w:val="00016B46"/>
    <w:rsid w:val="000170F0"/>
    <w:rsid w:val="0001747A"/>
    <w:rsid w:val="0002035E"/>
    <w:rsid w:val="000203FC"/>
    <w:rsid w:val="0002044B"/>
    <w:rsid w:val="00020DC4"/>
    <w:rsid w:val="00020F2F"/>
    <w:rsid w:val="000210A7"/>
    <w:rsid w:val="00021E12"/>
    <w:rsid w:val="000226F6"/>
    <w:rsid w:val="0002331A"/>
    <w:rsid w:val="000235FB"/>
    <w:rsid w:val="00023B07"/>
    <w:rsid w:val="00023CEB"/>
    <w:rsid w:val="00023CFB"/>
    <w:rsid w:val="00023FA0"/>
    <w:rsid w:val="0002400B"/>
    <w:rsid w:val="00024197"/>
    <w:rsid w:val="00024A0C"/>
    <w:rsid w:val="000251F7"/>
    <w:rsid w:val="0002599E"/>
    <w:rsid w:val="00025B12"/>
    <w:rsid w:val="00025E2D"/>
    <w:rsid w:val="00025E76"/>
    <w:rsid w:val="00025FCA"/>
    <w:rsid w:val="000263AC"/>
    <w:rsid w:val="00026AFC"/>
    <w:rsid w:val="00027888"/>
    <w:rsid w:val="00030891"/>
    <w:rsid w:val="00031ECD"/>
    <w:rsid w:val="000326B8"/>
    <w:rsid w:val="000327BC"/>
    <w:rsid w:val="00033113"/>
    <w:rsid w:val="00034169"/>
    <w:rsid w:val="0003491F"/>
    <w:rsid w:val="00034CA9"/>
    <w:rsid w:val="00034E3A"/>
    <w:rsid w:val="000352C2"/>
    <w:rsid w:val="000357CB"/>
    <w:rsid w:val="00035A09"/>
    <w:rsid w:val="00035C23"/>
    <w:rsid w:val="00035CE4"/>
    <w:rsid w:val="00035DB4"/>
    <w:rsid w:val="000363C5"/>
    <w:rsid w:val="000365B2"/>
    <w:rsid w:val="00036B56"/>
    <w:rsid w:val="00037771"/>
    <w:rsid w:val="000409E0"/>
    <w:rsid w:val="000411FD"/>
    <w:rsid w:val="0004164A"/>
    <w:rsid w:val="000419EE"/>
    <w:rsid w:val="00041AE7"/>
    <w:rsid w:val="00041AF1"/>
    <w:rsid w:val="00042496"/>
    <w:rsid w:val="00042A61"/>
    <w:rsid w:val="00042C8F"/>
    <w:rsid w:val="0004319E"/>
    <w:rsid w:val="00043416"/>
    <w:rsid w:val="00043C07"/>
    <w:rsid w:val="00043D33"/>
    <w:rsid w:val="00043F09"/>
    <w:rsid w:val="0004475B"/>
    <w:rsid w:val="0004481B"/>
    <w:rsid w:val="00044907"/>
    <w:rsid w:val="0004577D"/>
    <w:rsid w:val="000457CF"/>
    <w:rsid w:val="00046437"/>
    <w:rsid w:val="00046473"/>
    <w:rsid w:val="00046A98"/>
    <w:rsid w:val="00046DD7"/>
    <w:rsid w:val="00050273"/>
    <w:rsid w:val="00050B37"/>
    <w:rsid w:val="00051D25"/>
    <w:rsid w:val="00052515"/>
    <w:rsid w:val="00052536"/>
    <w:rsid w:val="000526FA"/>
    <w:rsid w:val="0005279D"/>
    <w:rsid w:val="00052C28"/>
    <w:rsid w:val="000530D2"/>
    <w:rsid w:val="00053AAB"/>
    <w:rsid w:val="00053FEA"/>
    <w:rsid w:val="000544D1"/>
    <w:rsid w:val="00054969"/>
    <w:rsid w:val="00054AF2"/>
    <w:rsid w:val="00054AFE"/>
    <w:rsid w:val="000557D9"/>
    <w:rsid w:val="000558F3"/>
    <w:rsid w:val="00055CA6"/>
    <w:rsid w:val="00056144"/>
    <w:rsid w:val="000561A3"/>
    <w:rsid w:val="00056552"/>
    <w:rsid w:val="000565F1"/>
    <w:rsid w:val="00056B41"/>
    <w:rsid w:val="00056B8E"/>
    <w:rsid w:val="00056C1F"/>
    <w:rsid w:val="000574F4"/>
    <w:rsid w:val="00057875"/>
    <w:rsid w:val="00057B11"/>
    <w:rsid w:val="00060356"/>
    <w:rsid w:val="000603F4"/>
    <w:rsid w:val="0006042D"/>
    <w:rsid w:val="000617E1"/>
    <w:rsid w:val="0006384E"/>
    <w:rsid w:val="00063DC2"/>
    <w:rsid w:val="0006418F"/>
    <w:rsid w:val="00064251"/>
    <w:rsid w:val="00064B2B"/>
    <w:rsid w:val="00064B7D"/>
    <w:rsid w:val="000657EC"/>
    <w:rsid w:val="0006596B"/>
    <w:rsid w:val="0006602E"/>
    <w:rsid w:val="000662D1"/>
    <w:rsid w:val="00066784"/>
    <w:rsid w:val="00066D67"/>
    <w:rsid w:val="00066F6B"/>
    <w:rsid w:val="0006786B"/>
    <w:rsid w:val="00067C46"/>
    <w:rsid w:val="00070013"/>
    <w:rsid w:val="00070D0B"/>
    <w:rsid w:val="00071ABA"/>
    <w:rsid w:val="00072481"/>
    <w:rsid w:val="00072612"/>
    <w:rsid w:val="00073018"/>
    <w:rsid w:val="00073BA8"/>
    <w:rsid w:val="00073BCC"/>
    <w:rsid w:val="00073D17"/>
    <w:rsid w:val="00074190"/>
    <w:rsid w:val="0007484F"/>
    <w:rsid w:val="00074915"/>
    <w:rsid w:val="0007518F"/>
    <w:rsid w:val="000751D6"/>
    <w:rsid w:val="0007520C"/>
    <w:rsid w:val="00075D53"/>
    <w:rsid w:val="0007708D"/>
    <w:rsid w:val="0007709D"/>
    <w:rsid w:val="0007791B"/>
    <w:rsid w:val="00081573"/>
    <w:rsid w:val="00081828"/>
    <w:rsid w:val="00081C23"/>
    <w:rsid w:val="00082FE5"/>
    <w:rsid w:val="0008334D"/>
    <w:rsid w:val="00083AC9"/>
    <w:rsid w:val="00083B39"/>
    <w:rsid w:val="00084722"/>
    <w:rsid w:val="00085631"/>
    <w:rsid w:val="00085BE2"/>
    <w:rsid w:val="000863D0"/>
    <w:rsid w:val="0008750A"/>
    <w:rsid w:val="00090321"/>
    <w:rsid w:val="00090393"/>
    <w:rsid w:val="00090502"/>
    <w:rsid w:val="00090C4C"/>
    <w:rsid w:val="00091207"/>
    <w:rsid w:val="00091AC0"/>
    <w:rsid w:val="00091B15"/>
    <w:rsid w:val="00092828"/>
    <w:rsid w:val="00092829"/>
    <w:rsid w:val="000936FF"/>
    <w:rsid w:val="000937F1"/>
    <w:rsid w:val="00093E34"/>
    <w:rsid w:val="00094168"/>
    <w:rsid w:val="000944F3"/>
    <w:rsid w:val="00094849"/>
    <w:rsid w:val="00094A5F"/>
    <w:rsid w:val="00095460"/>
    <w:rsid w:val="00095E59"/>
    <w:rsid w:val="000960CB"/>
    <w:rsid w:val="000967E1"/>
    <w:rsid w:val="00096E2A"/>
    <w:rsid w:val="000973C6"/>
    <w:rsid w:val="000A0184"/>
    <w:rsid w:val="000A0297"/>
    <w:rsid w:val="000A0CE3"/>
    <w:rsid w:val="000A1A94"/>
    <w:rsid w:val="000A229D"/>
    <w:rsid w:val="000A25A3"/>
    <w:rsid w:val="000A274D"/>
    <w:rsid w:val="000A2E0C"/>
    <w:rsid w:val="000A2F7F"/>
    <w:rsid w:val="000A360A"/>
    <w:rsid w:val="000A3AB2"/>
    <w:rsid w:val="000A3AB5"/>
    <w:rsid w:val="000A5206"/>
    <w:rsid w:val="000A521E"/>
    <w:rsid w:val="000A5F0A"/>
    <w:rsid w:val="000A68E0"/>
    <w:rsid w:val="000A6F1F"/>
    <w:rsid w:val="000A6FC7"/>
    <w:rsid w:val="000A79DC"/>
    <w:rsid w:val="000B083B"/>
    <w:rsid w:val="000B0925"/>
    <w:rsid w:val="000B13ED"/>
    <w:rsid w:val="000B150E"/>
    <w:rsid w:val="000B16DC"/>
    <w:rsid w:val="000B2277"/>
    <w:rsid w:val="000B2956"/>
    <w:rsid w:val="000B2E44"/>
    <w:rsid w:val="000B3615"/>
    <w:rsid w:val="000B367D"/>
    <w:rsid w:val="000B367E"/>
    <w:rsid w:val="000B43E5"/>
    <w:rsid w:val="000B4488"/>
    <w:rsid w:val="000B490C"/>
    <w:rsid w:val="000B4ECB"/>
    <w:rsid w:val="000B540E"/>
    <w:rsid w:val="000B5CAD"/>
    <w:rsid w:val="000B60E1"/>
    <w:rsid w:val="000B62BC"/>
    <w:rsid w:val="000B66E0"/>
    <w:rsid w:val="000B6A6E"/>
    <w:rsid w:val="000B7BD9"/>
    <w:rsid w:val="000B7C9B"/>
    <w:rsid w:val="000C01CA"/>
    <w:rsid w:val="000C0311"/>
    <w:rsid w:val="000C166E"/>
    <w:rsid w:val="000C1AB0"/>
    <w:rsid w:val="000C1D8F"/>
    <w:rsid w:val="000C1F77"/>
    <w:rsid w:val="000C3509"/>
    <w:rsid w:val="000C3642"/>
    <w:rsid w:val="000C4419"/>
    <w:rsid w:val="000C445C"/>
    <w:rsid w:val="000C4B41"/>
    <w:rsid w:val="000C4C4A"/>
    <w:rsid w:val="000C55A8"/>
    <w:rsid w:val="000C60E5"/>
    <w:rsid w:val="000C6CC5"/>
    <w:rsid w:val="000C6F65"/>
    <w:rsid w:val="000C75F9"/>
    <w:rsid w:val="000D0246"/>
    <w:rsid w:val="000D0312"/>
    <w:rsid w:val="000D0CD3"/>
    <w:rsid w:val="000D0F33"/>
    <w:rsid w:val="000D1F7F"/>
    <w:rsid w:val="000D279C"/>
    <w:rsid w:val="000D28AE"/>
    <w:rsid w:val="000D2AE5"/>
    <w:rsid w:val="000D2C8D"/>
    <w:rsid w:val="000D30AD"/>
    <w:rsid w:val="000D3BCE"/>
    <w:rsid w:val="000D3CAF"/>
    <w:rsid w:val="000D4658"/>
    <w:rsid w:val="000D4678"/>
    <w:rsid w:val="000D4B77"/>
    <w:rsid w:val="000D4E92"/>
    <w:rsid w:val="000D53D5"/>
    <w:rsid w:val="000D54DD"/>
    <w:rsid w:val="000D5625"/>
    <w:rsid w:val="000D5690"/>
    <w:rsid w:val="000D601D"/>
    <w:rsid w:val="000D6B0B"/>
    <w:rsid w:val="000D789D"/>
    <w:rsid w:val="000D7B2A"/>
    <w:rsid w:val="000E03BD"/>
    <w:rsid w:val="000E061F"/>
    <w:rsid w:val="000E0822"/>
    <w:rsid w:val="000E187C"/>
    <w:rsid w:val="000E1D12"/>
    <w:rsid w:val="000E1E59"/>
    <w:rsid w:val="000E22A6"/>
    <w:rsid w:val="000E2466"/>
    <w:rsid w:val="000E24BE"/>
    <w:rsid w:val="000E2B1A"/>
    <w:rsid w:val="000E2D36"/>
    <w:rsid w:val="000E3658"/>
    <w:rsid w:val="000E37AA"/>
    <w:rsid w:val="000E3B8C"/>
    <w:rsid w:val="000E53FB"/>
    <w:rsid w:val="000E608E"/>
    <w:rsid w:val="000E639F"/>
    <w:rsid w:val="000E68F8"/>
    <w:rsid w:val="000E6AD3"/>
    <w:rsid w:val="000E6D2F"/>
    <w:rsid w:val="000E72F3"/>
    <w:rsid w:val="000F00CA"/>
    <w:rsid w:val="000F18BE"/>
    <w:rsid w:val="000F1FAD"/>
    <w:rsid w:val="000F218B"/>
    <w:rsid w:val="000F2B87"/>
    <w:rsid w:val="000F36BC"/>
    <w:rsid w:val="000F387C"/>
    <w:rsid w:val="000F3A93"/>
    <w:rsid w:val="000F3E02"/>
    <w:rsid w:val="000F482C"/>
    <w:rsid w:val="000F4DC1"/>
    <w:rsid w:val="000F4E4C"/>
    <w:rsid w:val="000F4E8A"/>
    <w:rsid w:val="000F4F2C"/>
    <w:rsid w:val="000F4F5A"/>
    <w:rsid w:val="000F5443"/>
    <w:rsid w:val="000F66E6"/>
    <w:rsid w:val="000F673F"/>
    <w:rsid w:val="000F7B1A"/>
    <w:rsid w:val="001004BE"/>
    <w:rsid w:val="00100CDC"/>
    <w:rsid w:val="00100D77"/>
    <w:rsid w:val="00100EBC"/>
    <w:rsid w:val="00101302"/>
    <w:rsid w:val="00101E40"/>
    <w:rsid w:val="001020C0"/>
    <w:rsid w:val="001033B7"/>
    <w:rsid w:val="00103C6F"/>
    <w:rsid w:val="00104DDD"/>
    <w:rsid w:val="0010521E"/>
    <w:rsid w:val="00105D40"/>
    <w:rsid w:val="0010723D"/>
    <w:rsid w:val="001074DE"/>
    <w:rsid w:val="0010774C"/>
    <w:rsid w:val="00107929"/>
    <w:rsid w:val="0011071E"/>
    <w:rsid w:val="00110896"/>
    <w:rsid w:val="00111D63"/>
    <w:rsid w:val="001120EE"/>
    <w:rsid w:val="00112196"/>
    <w:rsid w:val="001124B0"/>
    <w:rsid w:val="0011265C"/>
    <w:rsid w:val="00112877"/>
    <w:rsid w:val="00113024"/>
    <w:rsid w:val="00113C2E"/>
    <w:rsid w:val="00113DFA"/>
    <w:rsid w:val="001143DD"/>
    <w:rsid w:val="001148F1"/>
    <w:rsid w:val="0011490B"/>
    <w:rsid w:val="00115567"/>
    <w:rsid w:val="00116424"/>
    <w:rsid w:val="00116501"/>
    <w:rsid w:val="001169FA"/>
    <w:rsid w:val="00116EF3"/>
    <w:rsid w:val="001170ED"/>
    <w:rsid w:val="00117715"/>
    <w:rsid w:val="0011792E"/>
    <w:rsid w:val="001179E5"/>
    <w:rsid w:val="00117B04"/>
    <w:rsid w:val="00117CBC"/>
    <w:rsid w:val="00117DFE"/>
    <w:rsid w:val="00120AD6"/>
    <w:rsid w:val="00121011"/>
    <w:rsid w:val="001212AD"/>
    <w:rsid w:val="001216F1"/>
    <w:rsid w:val="00122E05"/>
    <w:rsid w:val="001235A1"/>
    <w:rsid w:val="00123AA1"/>
    <w:rsid w:val="00123FAE"/>
    <w:rsid w:val="00124077"/>
    <w:rsid w:val="00124318"/>
    <w:rsid w:val="0012450C"/>
    <w:rsid w:val="00124F68"/>
    <w:rsid w:val="0012579C"/>
    <w:rsid w:val="00125905"/>
    <w:rsid w:val="00125D5C"/>
    <w:rsid w:val="001271F3"/>
    <w:rsid w:val="00127C58"/>
    <w:rsid w:val="00130AE1"/>
    <w:rsid w:val="00130BF4"/>
    <w:rsid w:val="00131C80"/>
    <w:rsid w:val="001323FA"/>
    <w:rsid w:val="001328FE"/>
    <w:rsid w:val="00132E4D"/>
    <w:rsid w:val="00133141"/>
    <w:rsid w:val="001339E7"/>
    <w:rsid w:val="00134266"/>
    <w:rsid w:val="0013499E"/>
    <w:rsid w:val="00134C3A"/>
    <w:rsid w:val="00134DCF"/>
    <w:rsid w:val="00134DEC"/>
    <w:rsid w:val="0013508B"/>
    <w:rsid w:val="00135505"/>
    <w:rsid w:val="001356B6"/>
    <w:rsid w:val="001359D5"/>
    <w:rsid w:val="00136323"/>
    <w:rsid w:val="00136F57"/>
    <w:rsid w:val="00137498"/>
    <w:rsid w:val="001375AA"/>
    <w:rsid w:val="001379B6"/>
    <w:rsid w:val="00137EA3"/>
    <w:rsid w:val="0014034E"/>
    <w:rsid w:val="001405E3"/>
    <w:rsid w:val="00140CF3"/>
    <w:rsid w:val="00140E65"/>
    <w:rsid w:val="00141540"/>
    <w:rsid w:val="0014195A"/>
    <w:rsid w:val="00141C73"/>
    <w:rsid w:val="00141FC9"/>
    <w:rsid w:val="0014286F"/>
    <w:rsid w:val="00142A4A"/>
    <w:rsid w:val="00142AC2"/>
    <w:rsid w:val="00142BEA"/>
    <w:rsid w:val="00143967"/>
    <w:rsid w:val="00143AB0"/>
    <w:rsid w:val="00143FFA"/>
    <w:rsid w:val="0014424D"/>
    <w:rsid w:val="001449BE"/>
    <w:rsid w:val="00144E31"/>
    <w:rsid w:val="001454F4"/>
    <w:rsid w:val="001456E1"/>
    <w:rsid w:val="00145CF0"/>
    <w:rsid w:val="00145F0A"/>
    <w:rsid w:val="00145F21"/>
    <w:rsid w:val="0014633C"/>
    <w:rsid w:val="00146C3E"/>
    <w:rsid w:val="00146C57"/>
    <w:rsid w:val="00146FCF"/>
    <w:rsid w:val="00147605"/>
    <w:rsid w:val="00147880"/>
    <w:rsid w:val="00147CE0"/>
    <w:rsid w:val="00147EF8"/>
    <w:rsid w:val="001507CB"/>
    <w:rsid w:val="0015094B"/>
    <w:rsid w:val="00150CE5"/>
    <w:rsid w:val="0015116D"/>
    <w:rsid w:val="001511AD"/>
    <w:rsid w:val="0015123E"/>
    <w:rsid w:val="00151E35"/>
    <w:rsid w:val="00151E8D"/>
    <w:rsid w:val="001528A3"/>
    <w:rsid w:val="00152C29"/>
    <w:rsid w:val="00152CA5"/>
    <w:rsid w:val="001538F4"/>
    <w:rsid w:val="00154320"/>
    <w:rsid w:val="001546CD"/>
    <w:rsid w:val="00154FFD"/>
    <w:rsid w:val="001552A2"/>
    <w:rsid w:val="00155338"/>
    <w:rsid w:val="001557C4"/>
    <w:rsid w:val="001558C3"/>
    <w:rsid w:val="00156294"/>
    <w:rsid w:val="00156EB2"/>
    <w:rsid w:val="0016000D"/>
    <w:rsid w:val="00160164"/>
    <w:rsid w:val="001605AB"/>
    <w:rsid w:val="00160C8C"/>
    <w:rsid w:val="00161229"/>
    <w:rsid w:val="00161AC3"/>
    <w:rsid w:val="00162185"/>
    <w:rsid w:val="00163045"/>
    <w:rsid w:val="00163913"/>
    <w:rsid w:val="00163B12"/>
    <w:rsid w:val="00163BB3"/>
    <w:rsid w:val="001646E9"/>
    <w:rsid w:val="0016479D"/>
    <w:rsid w:val="001649A5"/>
    <w:rsid w:val="00164CD9"/>
    <w:rsid w:val="001653F4"/>
    <w:rsid w:val="00165686"/>
    <w:rsid w:val="001659BA"/>
    <w:rsid w:val="001659BD"/>
    <w:rsid w:val="00165D11"/>
    <w:rsid w:val="0016640E"/>
    <w:rsid w:val="00166C60"/>
    <w:rsid w:val="00167233"/>
    <w:rsid w:val="001703E2"/>
    <w:rsid w:val="0017063B"/>
    <w:rsid w:val="00170885"/>
    <w:rsid w:val="001710BC"/>
    <w:rsid w:val="00171544"/>
    <w:rsid w:val="001715B0"/>
    <w:rsid w:val="00171C94"/>
    <w:rsid w:val="00172CDF"/>
    <w:rsid w:val="00172F10"/>
    <w:rsid w:val="0017364F"/>
    <w:rsid w:val="00173E7B"/>
    <w:rsid w:val="00174004"/>
    <w:rsid w:val="00174296"/>
    <w:rsid w:val="001749F6"/>
    <w:rsid w:val="00175D43"/>
    <w:rsid w:val="001760DA"/>
    <w:rsid w:val="001766A8"/>
    <w:rsid w:val="0017688A"/>
    <w:rsid w:val="00176DD4"/>
    <w:rsid w:val="00176E17"/>
    <w:rsid w:val="00176F22"/>
    <w:rsid w:val="001805D0"/>
    <w:rsid w:val="001805DA"/>
    <w:rsid w:val="00180BFF"/>
    <w:rsid w:val="00180DDD"/>
    <w:rsid w:val="00181086"/>
    <w:rsid w:val="001812AE"/>
    <w:rsid w:val="001812F5"/>
    <w:rsid w:val="00181301"/>
    <w:rsid w:val="00181968"/>
    <w:rsid w:val="00182378"/>
    <w:rsid w:val="00182894"/>
    <w:rsid w:val="00183F0B"/>
    <w:rsid w:val="0018425B"/>
    <w:rsid w:val="00184A13"/>
    <w:rsid w:val="00185580"/>
    <w:rsid w:val="00185B47"/>
    <w:rsid w:val="00185F3C"/>
    <w:rsid w:val="00187F5D"/>
    <w:rsid w:val="00187FA0"/>
    <w:rsid w:val="001901CE"/>
    <w:rsid w:val="001902D3"/>
    <w:rsid w:val="00190CC4"/>
    <w:rsid w:val="001912D3"/>
    <w:rsid w:val="001915C2"/>
    <w:rsid w:val="00192000"/>
    <w:rsid w:val="001926F4"/>
    <w:rsid w:val="00192ABC"/>
    <w:rsid w:val="001939BA"/>
    <w:rsid w:val="00193FB0"/>
    <w:rsid w:val="0019474C"/>
    <w:rsid w:val="0019482C"/>
    <w:rsid w:val="00194D3F"/>
    <w:rsid w:val="001955DB"/>
    <w:rsid w:val="00195754"/>
    <w:rsid w:val="00195EDB"/>
    <w:rsid w:val="0019602D"/>
    <w:rsid w:val="00196066"/>
    <w:rsid w:val="00196092"/>
    <w:rsid w:val="00196653"/>
    <w:rsid w:val="00196918"/>
    <w:rsid w:val="00196B8B"/>
    <w:rsid w:val="0019739D"/>
    <w:rsid w:val="00197F19"/>
    <w:rsid w:val="001A095F"/>
    <w:rsid w:val="001A148E"/>
    <w:rsid w:val="001A2233"/>
    <w:rsid w:val="001A27B5"/>
    <w:rsid w:val="001A2AE5"/>
    <w:rsid w:val="001A2BD0"/>
    <w:rsid w:val="001A2C22"/>
    <w:rsid w:val="001A3172"/>
    <w:rsid w:val="001A36D4"/>
    <w:rsid w:val="001A43FD"/>
    <w:rsid w:val="001A469E"/>
    <w:rsid w:val="001A5153"/>
    <w:rsid w:val="001A53B5"/>
    <w:rsid w:val="001A5E57"/>
    <w:rsid w:val="001A6362"/>
    <w:rsid w:val="001A6537"/>
    <w:rsid w:val="001A6BAC"/>
    <w:rsid w:val="001A73D0"/>
    <w:rsid w:val="001A7BA0"/>
    <w:rsid w:val="001A7E5C"/>
    <w:rsid w:val="001B0D38"/>
    <w:rsid w:val="001B111F"/>
    <w:rsid w:val="001B11B0"/>
    <w:rsid w:val="001B1481"/>
    <w:rsid w:val="001B1688"/>
    <w:rsid w:val="001B1831"/>
    <w:rsid w:val="001B335C"/>
    <w:rsid w:val="001B3565"/>
    <w:rsid w:val="001B3834"/>
    <w:rsid w:val="001B3AC8"/>
    <w:rsid w:val="001B3EDF"/>
    <w:rsid w:val="001B44AA"/>
    <w:rsid w:val="001B493B"/>
    <w:rsid w:val="001B4D2C"/>
    <w:rsid w:val="001B4D8A"/>
    <w:rsid w:val="001B5544"/>
    <w:rsid w:val="001B57A8"/>
    <w:rsid w:val="001B598C"/>
    <w:rsid w:val="001B5A2C"/>
    <w:rsid w:val="001B5C06"/>
    <w:rsid w:val="001B5C80"/>
    <w:rsid w:val="001B5DFF"/>
    <w:rsid w:val="001B676A"/>
    <w:rsid w:val="001B6E13"/>
    <w:rsid w:val="001B7C29"/>
    <w:rsid w:val="001C06D4"/>
    <w:rsid w:val="001C0737"/>
    <w:rsid w:val="001C146E"/>
    <w:rsid w:val="001C152B"/>
    <w:rsid w:val="001C18D6"/>
    <w:rsid w:val="001C1AA6"/>
    <w:rsid w:val="001C21D2"/>
    <w:rsid w:val="001C22F0"/>
    <w:rsid w:val="001C23F9"/>
    <w:rsid w:val="001C2635"/>
    <w:rsid w:val="001C2985"/>
    <w:rsid w:val="001C2B0C"/>
    <w:rsid w:val="001C2D5B"/>
    <w:rsid w:val="001C3808"/>
    <w:rsid w:val="001C3A1A"/>
    <w:rsid w:val="001C42BF"/>
    <w:rsid w:val="001C494E"/>
    <w:rsid w:val="001C4B8F"/>
    <w:rsid w:val="001C4CB7"/>
    <w:rsid w:val="001C4F5B"/>
    <w:rsid w:val="001C5271"/>
    <w:rsid w:val="001C53FC"/>
    <w:rsid w:val="001C5A16"/>
    <w:rsid w:val="001C5C25"/>
    <w:rsid w:val="001C5E3C"/>
    <w:rsid w:val="001C62A9"/>
    <w:rsid w:val="001C63E5"/>
    <w:rsid w:val="001C66FD"/>
    <w:rsid w:val="001C6F9D"/>
    <w:rsid w:val="001C7278"/>
    <w:rsid w:val="001C7950"/>
    <w:rsid w:val="001C7A35"/>
    <w:rsid w:val="001D005B"/>
    <w:rsid w:val="001D07F0"/>
    <w:rsid w:val="001D09A6"/>
    <w:rsid w:val="001D0E37"/>
    <w:rsid w:val="001D1939"/>
    <w:rsid w:val="001D273D"/>
    <w:rsid w:val="001D27D6"/>
    <w:rsid w:val="001D2ACE"/>
    <w:rsid w:val="001D2CB1"/>
    <w:rsid w:val="001D44FA"/>
    <w:rsid w:val="001D4AB3"/>
    <w:rsid w:val="001D4C6F"/>
    <w:rsid w:val="001D4D67"/>
    <w:rsid w:val="001D50E0"/>
    <w:rsid w:val="001D54E2"/>
    <w:rsid w:val="001D5564"/>
    <w:rsid w:val="001D6043"/>
    <w:rsid w:val="001D72E4"/>
    <w:rsid w:val="001D7EE2"/>
    <w:rsid w:val="001E0121"/>
    <w:rsid w:val="001E0301"/>
    <w:rsid w:val="001E05DF"/>
    <w:rsid w:val="001E1180"/>
    <w:rsid w:val="001E1791"/>
    <w:rsid w:val="001E1962"/>
    <w:rsid w:val="001E1BF1"/>
    <w:rsid w:val="001E25CF"/>
    <w:rsid w:val="001E3707"/>
    <w:rsid w:val="001E3C5A"/>
    <w:rsid w:val="001E3E3B"/>
    <w:rsid w:val="001E4337"/>
    <w:rsid w:val="001E451C"/>
    <w:rsid w:val="001E49D3"/>
    <w:rsid w:val="001E4B72"/>
    <w:rsid w:val="001E4C3C"/>
    <w:rsid w:val="001E507D"/>
    <w:rsid w:val="001E5C52"/>
    <w:rsid w:val="001E67B5"/>
    <w:rsid w:val="001E78A7"/>
    <w:rsid w:val="001E7FD5"/>
    <w:rsid w:val="001F0258"/>
    <w:rsid w:val="001F0B99"/>
    <w:rsid w:val="001F0DFE"/>
    <w:rsid w:val="001F10CA"/>
    <w:rsid w:val="001F14AB"/>
    <w:rsid w:val="001F34D6"/>
    <w:rsid w:val="001F3B92"/>
    <w:rsid w:val="001F3CF5"/>
    <w:rsid w:val="001F3D6B"/>
    <w:rsid w:val="001F3FD2"/>
    <w:rsid w:val="001F4AF8"/>
    <w:rsid w:val="001F51EB"/>
    <w:rsid w:val="001F526F"/>
    <w:rsid w:val="001F5593"/>
    <w:rsid w:val="001F5B13"/>
    <w:rsid w:val="001F5F4C"/>
    <w:rsid w:val="001F6815"/>
    <w:rsid w:val="001F6AE0"/>
    <w:rsid w:val="001F6B70"/>
    <w:rsid w:val="001F6D21"/>
    <w:rsid w:val="002009E0"/>
    <w:rsid w:val="00200B61"/>
    <w:rsid w:val="00200D1B"/>
    <w:rsid w:val="00200FEE"/>
    <w:rsid w:val="0020178D"/>
    <w:rsid w:val="00201CD1"/>
    <w:rsid w:val="00201CF6"/>
    <w:rsid w:val="00201EF5"/>
    <w:rsid w:val="0020225D"/>
    <w:rsid w:val="00202306"/>
    <w:rsid w:val="002023C6"/>
    <w:rsid w:val="00203752"/>
    <w:rsid w:val="00203869"/>
    <w:rsid w:val="002039EC"/>
    <w:rsid w:val="00203AD7"/>
    <w:rsid w:val="00203EEE"/>
    <w:rsid w:val="00203F87"/>
    <w:rsid w:val="002049CF"/>
    <w:rsid w:val="00204C31"/>
    <w:rsid w:val="00204F2F"/>
    <w:rsid w:val="00204F68"/>
    <w:rsid w:val="00205044"/>
    <w:rsid w:val="00205408"/>
    <w:rsid w:val="0020608B"/>
    <w:rsid w:val="002078E2"/>
    <w:rsid w:val="0020797A"/>
    <w:rsid w:val="00210299"/>
    <w:rsid w:val="00210704"/>
    <w:rsid w:val="00210D24"/>
    <w:rsid w:val="00210F0C"/>
    <w:rsid w:val="0021152F"/>
    <w:rsid w:val="0021159E"/>
    <w:rsid w:val="0021161B"/>
    <w:rsid w:val="00211D79"/>
    <w:rsid w:val="00212291"/>
    <w:rsid w:val="002127AD"/>
    <w:rsid w:val="00212802"/>
    <w:rsid w:val="00212BE3"/>
    <w:rsid w:val="0021396C"/>
    <w:rsid w:val="00213F24"/>
    <w:rsid w:val="00214165"/>
    <w:rsid w:val="00214237"/>
    <w:rsid w:val="0021469A"/>
    <w:rsid w:val="002147E1"/>
    <w:rsid w:val="00215D9C"/>
    <w:rsid w:val="00215EF7"/>
    <w:rsid w:val="0021627E"/>
    <w:rsid w:val="0021652C"/>
    <w:rsid w:val="002167F2"/>
    <w:rsid w:val="00217F07"/>
    <w:rsid w:val="00220A43"/>
    <w:rsid w:val="00220A52"/>
    <w:rsid w:val="00220D79"/>
    <w:rsid w:val="002210D4"/>
    <w:rsid w:val="0022134E"/>
    <w:rsid w:val="0022247E"/>
    <w:rsid w:val="00222C4B"/>
    <w:rsid w:val="002233CB"/>
    <w:rsid w:val="00224005"/>
    <w:rsid w:val="0022423D"/>
    <w:rsid w:val="00224252"/>
    <w:rsid w:val="002246D2"/>
    <w:rsid w:val="00224701"/>
    <w:rsid w:val="00224B93"/>
    <w:rsid w:val="00224E09"/>
    <w:rsid w:val="002254D8"/>
    <w:rsid w:val="0022579D"/>
    <w:rsid w:val="00225EB0"/>
    <w:rsid w:val="00226261"/>
    <w:rsid w:val="002266B4"/>
    <w:rsid w:val="00226E0F"/>
    <w:rsid w:val="00226EAD"/>
    <w:rsid w:val="00227BA9"/>
    <w:rsid w:val="00230623"/>
    <w:rsid w:val="002308DD"/>
    <w:rsid w:val="00231130"/>
    <w:rsid w:val="002321F2"/>
    <w:rsid w:val="0023228F"/>
    <w:rsid w:val="00232F6A"/>
    <w:rsid w:val="002336A5"/>
    <w:rsid w:val="002336AA"/>
    <w:rsid w:val="00233702"/>
    <w:rsid w:val="002340EE"/>
    <w:rsid w:val="00234C07"/>
    <w:rsid w:val="00234CE8"/>
    <w:rsid w:val="00235577"/>
    <w:rsid w:val="0023628B"/>
    <w:rsid w:val="002362F6"/>
    <w:rsid w:val="002369B6"/>
    <w:rsid w:val="00236D9C"/>
    <w:rsid w:val="002375A7"/>
    <w:rsid w:val="00237C08"/>
    <w:rsid w:val="00240E7A"/>
    <w:rsid w:val="00241165"/>
    <w:rsid w:val="00241508"/>
    <w:rsid w:val="002419C4"/>
    <w:rsid w:val="00242B1E"/>
    <w:rsid w:val="00242E00"/>
    <w:rsid w:val="00243801"/>
    <w:rsid w:val="00243BC1"/>
    <w:rsid w:val="00243EA6"/>
    <w:rsid w:val="00244034"/>
    <w:rsid w:val="00244685"/>
    <w:rsid w:val="002453BD"/>
    <w:rsid w:val="00245595"/>
    <w:rsid w:val="002458C8"/>
    <w:rsid w:val="00245938"/>
    <w:rsid w:val="00245C9F"/>
    <w:rsid w:val="00245DA4"/>
    <w:rsid w:val="00245E49"/>
    <w:rsid w:val="00246079"/>
    <w:rsid w:val="0024681A"/>
    <w:rsid w:val="00247204"/>
    <w:rsid w:val="00247BEA"/>
    <w:rsid w:val="00250419"/>
    <w:rsid w:val="00250ECD"/>
    <w:rsid w:val="00251770"/>
    <w:rsid w:val="00251AC8"/>
    <w:rsid w:val="00251E67"/>
    <w:rsid w:val="00251E72"/>
    <w:rsid w:val="00252554"/>
    <w:rsid w:val="00253048"/>
    <w:rsid w:val="0025312B"/>
    <w:rsid w:val="00253A11"/>
    <w:rsid w:val="00253C2E"/>
    <w:rsid w:val="00253ED0"/>
    <w:rsid w:val="002546B6"/>
    <w:rsid w:val="00254F54"/>
    <w:rsid w:val="00255558"/>
    <w:rsid w:val="00256000"/>
    <w:rsid w:val="0025623F"/>
    <w:rsid w:val="00256417"/>
    <w:rsid w:val="00257687"/>
    <w:rsid w:val="00257B31"/>
    <w:rsid w:val="00257BA6"/>
    <w:rsid w:val="00257D81"/>
    <w:rsid w:val="00260694"/>
    <w:rsid w:val="002609CB"/>
    <w:rsid w:val="00260F16"/>
    <w:rsid w:val="002613AC"/>
    <w:rsid w:val="0026147B"/>
    <w:rsid w:val="0026157A"/>
    <w:rsid w:val="00261DEB"/>
    <w:rsid w:val="00261DFB"/>
    <w:rsid w:val="00262E04"/>
    <w:rsid w:val="0026383F"/>
    <w:rsid w:val="002640FB"/>
    <w:rsid w:val="00264435"/>
    <w:rsid w:val="0026454C"/>
    <w:rsid w:val="00264FC0"/>
    <w:rsid w:val="00266258"/>
    <w:rsid w:val="002665A2"/>
    <w:rsid w:val="002667A4"/>
    <w:rsid w:val="0026706D"/>
    <w:rsid w:val="002674F0"/>
    <w:rsid w:val="002700D7"/>
    <w:rsid w:val="00270464"/>
    <w:rsid w:val="002708D5"/>
    <w:rsid w:val="00270DB6"/>
    <w:rsid w:val="00270E01"/>
    <w:rsid w:val="00271F98"/>
    <w:rsid w:val="0027210A"/>
    <w:rsid w:val="0027230C"/>
    <w:rsid w:val="00272748"/>
    <w:rsid w:val="002737C7"/>
    <w:rsid w:val="00273978"/>
    <w:rsid w:val="00274164"/>
    <w:rsid w:val="00274F49"/>
    <w:rsid w:val="00275B1D"/>
    <w:rsid w:val="00276237"/>
    <w:rsid w:val="0027650F"/>
    <w:rsid w:val="0027682D"/>
    <w:rsid w:val="002768ED"/>
    <w:rsid w:val="00276970"/>
    <w:rsid w:val="00276D80"/>
    <w:rsid w:val="00276F62"/>
    <w:rsid w:val="00276FFF"/>
    <w:rsid w:val="002773B1"/>
    <w:rsid w:val="00277458"/>
    <w:rsid w:val="00277705"/>
    <w:rsid w:val="0027776F"/>
    <w:rsid w:val="002777D1"/>
    <w:rsid w:val="00280677"/>
    <w:rsid w:val="0028069C"/>
    <w:rsid w:val="002817EC"/>
    <w:rsid w:val="00281DCD"/>
    <w:rsid w:val="00282599"/>
    <w:rsid w:val="00282C19"/>
    <w:rsid w:val="0028348E"/>
    <w:rsid w:val="0028381A"/>
    <w:rsid w:val="00283A5C"/>
    <w:rsid w:val="0028458F"/>
    <w:rsid w:val="00284603"/>
    <w:rsid w:val="002848F4"/>
    <w:rsid w:val="002851D3"/>
    <w:rsid w:val="002853F9"/>
    <w:rsid w:val="00285474"/>
    <w:rsid w:val="00285800"/>
    <w:rsid w:val="0028604E"/>
    <w:rsid w:val="002867F5"/>
    <w:rsid w:val="00287955"/>
    <w:rsid w:val="00287C44"/>
    <w:rsid w:val="00287D47"/>
    <w:rsid w:val="00287F64"/>
    <w:rsid w:val="002903EC"/>
    <w:rsid w:val="002908AB"/>
    <w:rsid w:val="00290B80"/>
    <w:rsid w:val="00290C6C"/>
    <w:rsid w:val="002915E5"/>
    <w:rsid w:val="0029256E"/>
    <w:rsid w:val="00292DE8"/>
    <w:rsid w:val="0029322B"/>
    <w:rsid w:val="00293969"/>
    <w:rsid w:val="0029400E"/>
    <w:rsid w:val="0029456E"/>
    <w:rsid w:val="0029562E"/>
    <w:rsid w:val="00295820"/>
    <w:rsid w:val="002966A9"/>
    <w:rsid w:val="002971BF"/>
    <w:rsid w:val="002978AA"/>
    <w:rsid w:val="002A0452"/>
    <w:rsid w:val="002A0B17"/>
    <w:rsid w:val="002A0B83"/>
    <w:rsid w:val="002A0CE3"/>
    <w:rsid w:val="002A1A40"/>
    <w:rsid w:val="002A1EB0"/>
    <w:rsid w:val="002A209E"/>
    <w:rsid w:val="002A3086"/>
    <w:rsid w:val="002A312C"/>
    <w:rsid w:val="002A3386"/>
    <w:rsid w:val="002A3465"/>
    <w:rsid w:val="002A36D2"/>
    <w:rsid w:val="002A3F29"/>
    <w:rsid w:val="002A4FE4"/>
    <w:rsid w:val="002A5394"/>
    <w:rsid w:val="002A64D3"/>
    <w:rsid w:val="002A6857"/>
    <w:rsid w:val="002A7903"/>
    <w:rsid w:val="002B0E06"/>
    <w:rsid w:val="002B111F"/>
    <w:rsid w:val="002B14C7"/>
    <w:rsid w:val="002B1505"/>
    <w:rsid w:val="002B21AB"/>
    <w:rsid w:val="002B2486"/>
    <w:rsid w:val="002B2687"/>
    <w:rsid w:val="002B26D6"/>
    <w:rsid w:val="002B309E"/>
    <w:rsid w:val="002B4A74"/>
    <w:rsid w:val="002B4B35"/>
    <w:rsid w:val="002B6F11"/>
    <w:rsid w:val="002C08DD"/>
    <w:rsid w:val="002C1B4C"/>
    <w:rsid w:val="002C1E1C"/>
    <w:rsid w:val="002C238C"/>
    <w:rsid w:val="002C24B4"/>
    <w:rsid w:val="002C2958"/>
    <w:rsid w:val="002C29E8"/>
    <w:rsid w:val="002C2C50"/>
    <w:rsid w:val="002C31F4"/>
    <w:rsid w:val="002C3939"/>
    <w:rsid w:val="002C5770"/>
    <w:rsid w:val="002C579C"/>
    <w:rsid w:val="002C68DF"/>
    <w:rsid w:val="002C6F5E"/>
    <w:rsid w:val="002C7C94"/>
    <w:rsid w:val="002C7E14"/>
    <w:rsid w:val="002D0238"/>
    <w:rsid w:val="002D072B"/>
    <w:rsid w:val="002D0A1C"/>
    <w:rsid w:val="002D0C03"/>
    <w:rsid w:val="002D1667"/>
    <w:rsid w:val="002D1F2B"/>
    <w:rsid w:val="002D21DE"/>
    <w:rsid w:val="002D2970"/>
    <w:rsid w:val="002D298A"/>
    <w:rsid w:val="002D3184"/>
    <w:rsid w:val="002D34E0"/>
    <w:rsid w:val="002D352A"/>
    <w:rsid w:val="002D3911"/>
    <w:rsid w:val="002D468F"/>
    <w:rsid w:val="002D4901"/>
    <w:rsid w:val="002D4CAC"/>
    <w:rsid w:val="002D5117"/>
    <w:rsid w:val="002D6559"/>
    <w:rsid w:val="002D6AF9"/>
    <w:rsid w:val="002D733C"/>
    <w:rsid w:val="002D7AD1"/>
    <w:rsid w:val="002E0D5C"/>
    <w:rsid w:val="002E0F2A"/>
    <w:rsid w:val="002E1485"/>
    <w:rsid w:val="002E1571"/>
    <w:rsid w:val="002E2403"/>
    <w:rsid w:val="002E247B"/>
    <w:rsid w:val="002E247F"/>
    <w:rsid w:val="002E299C"/>
    <w:rsid w:val="002E3B35"/>
    <w:rsid w:val="002E40A6"/>
    <w:rsid w:val="002E4859"/>
    <w:rsid w:val="002E4ECA"/>
    <w:rsid w:val="002E51AC"/>
    <w:rsid w:val="002E5245"/>
    <w:rsid w:val="002E5A3C"/>
    <w:rsid w:val="002E5F97"/>
    <w:rsid w:val="002E6023"/>
    <w:rsid w:val="002E64D8"/>
    <w:rsid w:val="002E659A"/>
    <w:rsid w:val="002E65FC"/>
    <w:rsid w:val="002E687E"/>
    <w:rsid w:val="002E70A5"/>
    <w:rsid w:val="002E74DE"/>
    <w:rsid w:val="002E79EB"/>
    <w:rsid w:val="002F00C7"/>
    <w:rsid w:val="002F1307"/>
    <w:rsid w:val="002F1763"/>
    <w:rsid w:val="002F1F94"/>
    <w:rsid w:val="002F2BD9"/>
    <w:rsid w:val="002F2C1B"/>
    <w:rsid w:val="002F3564"/>
    <w:rsid w:val="002F378D"/>
    <w:rsid w:val="002F3873"/>
    <w:rsid w:val="002F3EE3"/>
    <w:rsid w:val="002F4299"/>
    <w:rsid w:val="002F61F7"/>
    <w:rsid w:val="002F66A8"/>
    <w:rsid w:val="002F6773"/>
    <w:rsid w:val="002F726C"/>
    <w:rsid w:val="002F795F"/>
    <w:rsid w:val="002F7B5E"/>
    <w:rsid w:val="002F7C8F"/>
    <w:rsid w:val="0030096A"/>
    <w:rsid w:val="00300AB4"/>
    <w:rsid w:val="00300E09"/>
    <w:rsid w:val="00300F47"/>
    <w:rsid w:val="003013D4"/>
    <w:rsid w:val="003015CC"/>
    <w:rsid w:val="00301F7B"/>
    <w:rsid w:val="00302061"/>
    <w:rsid w:val="003024D0"/>
    <w:rsid w:val="0030253D"/>
    <w:rsid w:val="00302A15"/>
    <w:rsid w:val="00302B7C"/>
    <w:rsid w:val="00303253"/>
    <w:rsid w:val="00304448"/>
    <w:rsid w:val="0030444B"/>
    <w:rsid w:val="00304708"/>
    <w:rsid w:val="00304765"/>
    <w:rsid w:val="0030478C"/>
    <w:rsid w:val="00304833"/>
    <w:rsid w:val="003049E7"/>
    <w:rsid w:val="00304BD0"/>
    <w:rsid w:val="00304FCD"/>
    <w:rsid w:val="003052D3"/>
    <w:rsid w:val="00305B15"/>
    <w:rsid w:val="0030645B"/>
    <w:rsid w:val="00306733"/>
    <w:rsid w:val="00306C50"/>
    <w:rsid w:val="003073D7"/>
    <w:rsid w:val="00307654"/>
    <w:rsid w:val="00307C2C"/>
    <w:rsid w:val="00307C40"/>
    <w:rsid w:val="00310344"/>
    <w:rsid w:val="00310F0B"/>
    <w:rsid w:val="00311A44"/>
    <w:rsid w:val="00311C0D"/>
    <w:rsid w:val="00311FF0"/>
    <w:rsid w:val="00312E83"/>
    <w:rsid w:val="003135C8"/>
    <w:rsid w:val="00313640"/>
    <w:rsid w:val="00313E44"/>
    <w:rsid w:val="00314496"/>
    <w:rsid w:val="0031464F"/>
    <w:rsid w:val="00314959"/>
    <w:rsid w:val="003153F5"/>
    <w:rsid w:val="003154EE"/>
    <w:rsid w:val="00316BC7"/>
    <w:rsid w:val="00320479"/>
    <w:rsid w:val="00320526"/>
    <w:rsid w:val="00320CC4"/>
    <w:rsid w:val="00320D40"/>
    <w:rsid w:val="00321B31"/>
    <w:rsid w:val="00322032"/>
    <w:rsid w:val="003226CD"/>
    <w:rsid w:val="00322750"/>
    <w:rsid w:val="00322E8C"/>
    <w:rsid w:val="003237B0"/>
    <w:rsid w:val="003244F5"/>
    <w:rsid w:val="003247BF"/>
    <w:rsid w:val="0032551F"/>
    <w:rsid w:val="003267AC"/>
    <w:rsid w:val="00326B46"/>
    <w:rsid w:val="003272F6"/>
    <w:rsid w:val="003279FF"/>
    <w:rsid w:val="00327F40"/>
    <w:rsid w:val="003300F1"/>
    <w:rsid w:val="003305B6"/>
    <w:rsid w:val="00330DB3"/>
    <w:rsid w:val="00330DF5"/>
    <w:rsid w:val="00331260"/>
    <w:rsid w:val="0033164A"/>
    <w:rsid w:val="00332D15"/>
    <w:rsid w:val="00332E29"/>
    <w:rsid w:val="00332F6C"/>
    <w:rsid w:val="0033317C"/>
    <w:rsid w:val="003339A6"/>
    <w:rsid w:val="00333D17"/>
    <w:rsid w:val="00334139"/>
    <w:rsid w:val="003349C5"/>
    <w:rsid w:val="00335865"/>
    <w:rsid w:val="003365A3"/>
    <w:rsid w:val="00336AE0"/>
    <w:rsid w:val="0033736F"/>
    <w:rsid w:val="00337394"/>
    <w:rsid w:val="0033745D"/>
    <w:rsid w:val="00340041"/>
    <w:rsid w:val="00340229"/>
    <w:rsid w:val="00340301"/>
    <w:rsid w:val="00341085"/>
    <w:rsid w:val="0034165E"/>
    <w:rsid w:val="003416DA"/>
    <w:rsid w:val="003418BA"/>
    <w:rsid w:val="00341B89"/>
    <w:rsid w:val="00343085"/>
    <w:rsid w:val="00343187"/>
    <w:rsid w:val="003437ED"/>
    <w:rsid w:val="00343C29"/>
    <w:rsid w:val="0034402D"/>
    <w:rsid w:val="003444FC"/>
    <w:rsid w:val="00345D7F"/>
    <w:rsid w:val="003462C0"/>
    <w:rsid w:val="00347834"/>
    <w:rsid w:val="00347AD6"/>
    <w:rsid w:val="00351304"/>
    <w:rsid w:val="0035135F"/>
    <w:rsid w:val="003522FC"/>
    <w:rsid w:val="0035232C"/>
    <w:rsid w:val="00352744"/>
    <w:rsid w:val="00352D4C"/>
    <w:rsid w:val="00352D9E"/>
    <w:rsid w:val="00353271"/>
    <w:rsid w:val="00354B67"/>
    <w:rsid w:val="003558FA"/>
    <w:rsid w:val="00355F85"/>
    <w:rsid w:val="003565F6"/>
    <w:rsid w:val="00356AE9"/>
    <w:rsid w:val="00356B3A"/>
    <w:rsid w:val="00357E08"/>
    <w:rsid w:val="00362F15"/>
    <w:rsid w:val="0036321C"/>
    <w:rsid w:val="00363D58"/>
    <w:rsid w:val="00363E2D"/>
    <w:rsid w:val="00364795"/>
    <w:rsid w:val="003647E4"/>
    <w:rsid w:val="00365AE9"/>
    <w:rsid w:val="00365C3F"/>
    <w:rsid w:val="00366664"/>
    <w:rsid w:val="00370064"/>
    <w:rsid w:val="0037075A"/>
    <w:rsid w:val="00371128"/>
    <w:rsid w:val="003715E4"/>
    <w:rsid w:val="003719BA"/>
    <w:rsid w:val="003720DD"/>
    <w:rsid w:val="00372B0F"/>
    <w:rsid w:val="00373BCC"/>
    <w:rsid w:val="00374450"/>
    <w:rsid w:val="00374805"/>
    <w:rsid w:val="0037481A"/>
    <w:rsid w:val="003749EB"/>
    <w:rsid w:val="00375854"/>
    <w:rsid w:val="00375B08"/>
    <w:rsid w:val="00376CDF"/>
    <w:rsid w:val="00376E98"/>
    <w:rsid w:val="00376EA7"/>
    <w:rsid w:val="00377443"/>
    <w:rsid w:val="003808E7"/>
    <w:rsid w:val="003814BF"/>
    <w:rsid w:val="00381573"/>
    <w:rsid w:val="0038171F"/>
    <w:rsid w:val="00381BA3"/>
    <w:rsid w:val="00381E19"/>
    <w:rsid w:val="00382D97"/>
    <w:rsid w:val="00383143"/>
    <w:rsid w:val="00383D8F"/>
    <w:rsid w:val="003848BE"/>
    <w:rsid w:val="00384B3F"/>
    <w:rsid w:val="0038584D"/>
    <w:rsid w:val="00385CEF"/>
    <w:rsid w:val="00385F01"/>
    <w:rsid w:val="0038612D"/>
    <w:rsid w:val="003870D0"/>
    <w:rsid w:val="00387F94"/>
    <w:rsid w:val="00391497"/>
    <w:rsid w:val="0039162B"/>
    <w:rsid w:val="00391AE1"/>
    <w:rsid w:val="00391C3D"/>
    <w:rsid w:val="00392149"/>
    <w:rsid w:val="0039215F"/>
    <w:rsid w:val="003923CA"/>
    <w:rsid w:val="00392478"/>
    <w:rsid w:val="00392DD2"/>
    <w:rsid w:val="00392F9E"/>
    <w:rsid w:val="0039355C"/>
    <w:rsid w:val="00393582"/>
    <w:rsid w:val="003936A1"/>
    <w:rsid w:val="00393DE8"/>
    <w:rsid w:val="003940F5"/>
    <w:rsid w:val="0039443E"/>
    <w:rsid w:val="0039470F"/>
    <w:rsid w:val="0039497F"/>
    <w:rsid w:val="00394C0F"/>
    <w:rsid w:val="003956FA"/>
    <w:rsid w:val="00396D64"/>
    <w:rsid w:val="003977AD"/>
    <w:rsid w:val="00397BB2"/>
    <w:rsid w:val="00397E18"/>
    <w:rsid w:val="00397EEB"/>
    <w:rsid w:val="003A0626"/>
    <w:rsid w:val="003A072C"/>
    <w:rsid w:val="003A0B1C"/>
    <w:rsid w:val="003A14BA"/>
    <w:rsid w:val="003A1554"/>
    <w:rsid w:val="003A167C"/>
    <w:rsid w:val="003A3392"/>
    <w:rsid w:val="003A3C50"/>
    <w:rsid w:val="003A3E0D"/>
    <w:rsid w:val="003A464C"/>
    <w:rsid w:val="003A483E"/>
    <w:rsid w:val="003A52C1"/>
    <w:rsid w:val="003A54BD"/>
    <w:rsid w:val="003A57AD"/>
    <w:rsid w:val="003A599E"/>
    <w:rsid w:val="003A5AE5"/>
    <w:rsid w:val="003A5BDA"/>
    <w:rsid w:val="003A607C"/>
    <w:rsid w:val="003A654F"/>
    <w:rsid w:val="003A65B8"/>
    <w:rsid w:val="003A6B01"/>
    <w:rsid w:val="003A6BDA"/>
    <w:rsid w:val="003A6CCC"/>
    <w:rsid w:val="003A75AA"/>
    <w:rsid w:val="003A7934"/>
    <w:rsid w:val="003A7ABA"/>
    <w:rsid w:val="003B06EE"/>
    <w:rsid w:val="003B09A0"/>
    <w:rsid w:val="003B0DCF"/>
    <w:rsid w:val="003B0EF1"/>
    <w:rsid w:val="003B11B3"/>
    <w:rsid w:val="003B17A6"/>
    <w:rsid w:val="003B1FF4"/>
    <w:rsid w:val="003B25E8"/>
    <w:rsid w:val="003B2CCE"/>
    <w:rsid w:val="003B3CC3"/>
    <w:rsid w:val="003B3EBF"/>
    <w:rsid w:val="003B4F9F"/>
    <w:rsid w:val="003B5DF8"/>
    <w:rsid w:val="003B5E87"/>
    <w:rsid w:val="003B6BA1"/>
    <w:rsid w:val="003B7315"/>
    <w:rsid w:val="003C06FF"/>
    <w:rsid w:val="003C12EB"/>
    <w:rsid w:val="003C15F1"/>
    <w:rsid w:val="003C19D9"/>
    <w:rsid w:val="003C1D1F"/>
    <w:rsid w:val="003C31A9"/>
    <w:rsid w:val="003C36BD"/>
    <w:rsid w:val="003C39BC"/>
    <w:rsid w:val="003C40E2"/>
    <w:rsid w:val="003C4A7A"/>
    <w:rsid w:val="003C5B73"/>
    <w:rsid w:val="003C6554"/>
    <w:rsid w:val="003C6A99"/>
    <w:rsid w:val="003C6B0F"/>
    <w:rsid w:val="003C6F14"/>
    <w:rsid w:val="003C70E8"/>
    <w:rsid w:val="003D06D3"/>
    <w:rsid w:val="003D0A08"/>
    <w:rsid w:val="003D0C79"/>
    <w:rsid w:val="003D0CA5"/>
    <w:rsid w:val="003D13C5"/>
    <w:rsid w:val="003D233E"/>
    <w:rsid w:val="003D2408"/>
    <w:rsid w:val="003D26F1"/>
    <w:rsid w:val="003D2ED2"/>
    <w:rsid w:val="003D399A"/>
    <w:rsid w:val="003D3AE9"/>
    <w:rsid w:val="003D4544"/>
    <w:rsid w:val="003D46E2"/>
    <w:rsid w:val="003D4719"/>
    <w:rsid w:val="003D5637"/>
    <w:rsid w:val="003D56B3"/>
    <w:rsid w:val="003D5D66"/>
    <w:rsid w:val="003D5F8C"/>
    <w:rsid w:val="003D67F3"/>
    <w:rsid w:val="003D6B3A"/>
    <w:rsid w:val="003D6CCD"/>
    <w:rsid w:val="003D77D1"/>
    <w:rsid w:val="003E0170"/>
    <w:rsid w:val="003E017D"/>
    <w:rsid w:val="003E01D4"/>
    <w:rsid w:val="003E0F58"/>
    <w:rsid w:val="003E14D3"/>
    <w:rsid w:val="003E189E"/>
    <w:rsid w:val="003E1AF4"/>
    <w:rsid w:val="003E1EF2"/>
    <w:rsid w:val="003E211F"/>
    <w:rsid w:val="003E2DEB"/>
    <w:rsid w:val="003E2F4F"/>
    <w:rsid w:val="003E38C3"/>
    <w:rsid w:val="003E3AC1"/>
    <w:rsid w:val="003E40CF"/>
    <w:rsid w:val="003E467D"/>
    <w:rsid w:val="003E537D"/>
    <w:rsid w:val="003E5529"/>
    <w:rsid w:val="003E56B1"/>
    <w:rsid w:val="003E5C67"/>
    <w:rsid w:val="003E63B0"/>
    <w:rsid w:val="003E65FF"/>
    <w:rsid w:val="003E7368"/>
    <w:rsid w:val="003E756A"/>
    <w:rsid w:val="003F017C"/>
    <w:rsid w:val="003F04AA"/>
    <w:rsid w:val="003F04D5"/>
    <w:rsid w:val="003F0EA3"/>
    <w:rsid w:val="003F0F13"/>
    <w:rsid w:val="003F1415"/>
    <w:rsid w:val="003F15F6"/>
    <w:rsid w:val="003F165E"/>
    <w:rsid w:val="003F1A35"/>
    <w:rsid w:val="003F2EE8"/>
    <w:rsid w:val="003F3E4B"/>
    <w:rsid w:val="003F4F5D"/>
    <w:rsid w:val="003F4FC0"/>
    <w:rsid w:val="003F5124"/>
    <w:rsid w:val="003F56FC"/>
    <w:rsid w:val="003F58F4"/>
    <w:rsid w:val="003F5F55"/>
    <w:rsid w:val="003F7A10"/>
    <w:rsid w:val="003F7A12"/>
    <w:rsid w:val="003F7EF0"/>
    <w:rsid w:val="004001B3"/>
    <w:rsid w:val="00400922"/>
    <w:rsid w:val="00400B3C"/>
    <w:rsid w:val="00400BFC"/>
    <w:rsid w:val="00401174"/>
    <w:rsid w:val="004014AA"/>
    <w:rsid w:val="00401BB1"/>
    <w:rsid w:val="00402888"/>
    <w:rsid w:val="00402B9B"/>
    <w:rsid w:val="00403024"/>
    <w:rsid w:val="00403BC2"/>
    <w:rsid w:val="00404591"/>
    <w:rsid w:val="00404A35"/>
    <w:rsid w:val="00404DE1"/>
    <w:rsid w:val="00405247"/>
    <w:rsid w:val="0040583A"/>
    <w:rsid w:val="00405A8C"/>
    <w:rsid w:val="00405AF3"/>
    <w:rsid w:val="00405E80"/>
    <w:rsid w:val="00406B0B"/>
    <w:rsid w:val="00406B78"/>
    <w:rsid w:val="00406DF1"/>
    <w:rsid w:val="0040727F"/>
    <w:rsid w:val="00407452"/>
    <w:rsid w:val="00407559"/>
    <w:rsid w:val="0041076A"/>
    <w:rsid w:val="00411A30"/>
    <w:rsid w:val="00412867"/>
    <w:rsid w:val="004129DA"/>
    <w:rsid w:val="004132FE"/>
    <w:rsid w:val="004137D1"/>
    <w:rsid w:val="00413A7F"/>
    <w:rsid w:val="00413D62"/>
    <w:rsid w:val="00413DE9"/>
    <w:rsid w:val="00413E82"/>
    <w:rsid w:val="00414B8A"/>
    <w:rsid w:val="00415449"/>
    <w:rsid w:val="004155FD"/>
    <w:rsid w:val="00415D5F"/>
    <w:rsid w:val="004165EF"/>
    <w:rsid w:val="004166A9"/>
    <w:rsid w:val="00416E7C"/>
    <w:rsid w:val="00417319"/>
    <w:rsid w:val="0041754C"/>
    <w:rsid w:val="004178C1"/>
    <w:rsid w:val="004178CB"/>
    <w:rsid w:val="0042047D"/>
    <w:rsid w:val="00420859"/>
    <w:rsid w:val="004210B2"/>
    <w:rsid w:val="00421132"/>
    <w:rsid w:val="00421872"/>
    <w:rsid w:val="004219CD"/>
    <w:rsid w:val="00421A6D"/>
    <w:rsid w:val="0042220F"/>
    <w:rsid w:val="00422237"/>
    <w:rsid w:val="00422319"/>
    <w:rsid w:val="00423188"/>
    <w:rsid w:val="0042359C"/>
    <w:rsid w:val="0042376A"/>
    <w:rsid w:val="00423ABE"/>
    <w:rsid w:val="004241C9"/>
    <w:rsid w:val="0042527F"/>
    <w:rsid w:val="0042594D"/>
    <w:rsid w:val="00425DDF"/>
    <w:rsid w:val="0042627D"/>
    <w:rsid w:val="004265CC"/>
    <w:rsid w:val="00427014"/>
    <w:rsid w:val="00427A32"/>
    <w:rsid w:val="00427B84"/>
    <w:rsid w:val="004305C2"/>
    <w:rsid w:val="00430C28"/>
    <w:rsid w:val="004316E6"/>
    <w:rsid w:val="00431C2A"/>
    <w:rsid w:val="00431D24"/>
    <w:rsid w:val="00432498"/>
    <w:rsid w:val="004346DE"/>
    <w:rsid w:val="00434F76"/>
    <w:rsid w:val="004352C8"/>
    <w:rsid w:val="004354D8"/>
    <w:rsid w:val="004355CA"/>
    <w:rsid w:val="00435704"/>
    <w:rsid w:val="00436B1B"/>
    <w:rsid w:val="00436B1F"/>
    <w:rsid w:val="00437488"/>
    <w:rsid w:val="00437FA0"/>
    <w:rsid w:val="00440C64"/>
    <w:rsid w:val="00441004"/>
    <w:rsid w:val="0044146E"/>
    <w:rsid w:val="004423FC"/>
    <w:rsid w:val="00442983"/>
    <w:rsid w:val="00442A5F"/>
    <w:rsid w:val="00442BE7"/>
    <w:rsid w:val="00442D3D"/>
    <w:rsid w:val="00442EC6"/>
    <w:rsid w:val="00443497"/>
    <w:rsid w:val="00443914"/>
    <w:rsid w:val="00443EE8"/>
    <w:rsid w:val="004443E4"/>
    <w:rsid w:val="0044456B"/>
    <w:rsid w:val="00444C9F"/>
    <w:rsid w:val="00445050"/>
    <w:rsid w:val="00445BAD"/>
    <w:rsid w:val="004460D9"/>
    <w:rsid w:val="0044630B"/>
    <w:rsid w:val="00446458"/>
    <w:rsid w:val="0044653D"/>
    <w:rsid w:val="004472B8"/>
    <w:rsid w:val="004472F0"/>
    <w:rsid w:val="00447420"/>
    <w:rsid w:val="00447749"/>
    <w:rsid w:val="00447D3B"/>
    <w:rsid w:val="00450CF2"/>
    <w:rsid w:val="00450DD2"/>
    <w:rsid w:val="004517AC"/>
    <w:rsid w:val="00451F14"/>
    <w:rsid w:val="0045242B"/>
    <w:rsid w:val="00452465"/>
    <w:rsid w:val="00452607"/>
    <w:rsid w:val="004526E4"/>
    <w:rsid w:val="004528B7"/>
    <w:rsid w:val="00453B0C"/>
    <w:rsid w:val="00453DC0"/>
    <w:rsid w:val="00453E75"/>
    <w:rsid w:val="004540C9"/>
    <w:rsid w:val="004543AE"/>
    <w:rsid w:val="0045462E"/>
    <w:rsid w:val="00454BC5"/>
    <w:rsid w:val="00455432"/>
    <w:rsid w:val="00455466"/>
    <w:rsid w:val="0045585B"/>
    <w:rsid w:val="00455991"/>
    <w:rsid w:val="00455F1A"/>
    <w:rsid w:val="00456657"/>
    <w:rsid w:val="0045673C"/>
    <w:rsid w:val="00456A8D"/>
    <w:rsid w:val="00457998"/>
    <w:rsid w:val="00457BD4"/>
    <w:rsid w:val="004604F5"/>
    <w:rsid w:val="00460AFE"/>
    <w:rsid w:val="00460EF8"/>
    <w:rsid w:val="004619E4"/>
    <w:rsid w:val="00461AC3"/>
    <w:rsid w:val="00462442"/>
    <w:rsid w:val="00463049"/>
    <w:rsid w:val="00464B24"/>
    <w:rsid w:val="004652D4"/>
    <w:rsid w:val="00465AF7"/>
    <w:rsid w:val="00465B2E"/>
    <w:rsid w:val="00465DF9"/>
    <w:rsid w:val="00466165"/>
    <w:rsid w:val="004665AE"/>
    <w:rsid w:val="00466A57"/>
    <w:rsid w:val="00466BB0"/>
    <w:rsid w:val="00467C54"/>
    <w:rsid w:val="004703ED"/>
    <w:rsid w:val="004708AA"/>
    <w:rsid w:val="00470D52"/>
    <w:rsid w:val="00471B18"/>
    <w:rsid w:val="00471BC9"/>
    <w:rsid w:val="00471DAD"/>
    <w:rsid w:val="00472405"/>
    <w:rsid w:val="00472415"/>
    <w:rsid w:val="00472538"/>
    <w:rsid w:val="0047259D"/>
    <w:rsid w:val="00472620"/>
    <w:rsid w:val="00473306"/>
    <w:rsid w:val="0047450E"/>
    <w:rsid w:val="004746D9"/>
    <w:rsid w:val="00474E38"/>
    <w:rsid w:val="00475EB9"/>
    <w:rsid w:val="00476034"/>
    <w:rsid w:val="00476A1B"/>
    <w:rsid w:val="004771D0"/>
    <w:rsid w:val="00477705"/>
    <w:rsid w:val="00480687"/>
    <w:rsid w:val="00481320"/>
    <w:rsid w:val="00482EF8"/>
    <w:rsid w:val="00482FDA"/>
    <w:rsid w:val="00483B86"/>
    <w:rsid w:val="0048412A"/>
    <w:rsid w:val="004843BC"/>
    <w:rsid w:val="0048515C"/>
    <w:rsid w:val="00485CFD"/>
    <w:rsid w:val="004861A4"/>
    <w:rsid w:val="00486303"/>
    <w:rsid w:val="004870F3"/>
    <w:rsid w:val="0048733A"/>
    <w:rsid w:val="004878DF"/>
    <w:rsid w:val="0049025A"/>
    <w:rsid w:val="00490277"/>
    <w:rsid w:val="00490BCE"/>
    <w:rsid w:val="00490ECF"/>
    <w:rsid w:val="004913ED"/>
    <w:rsid w:val="00491BBA"/>
    <w:rsid w:val="00491DD6"/>
    <w:rsid w:val="0049241C"/>
    <w:rsid w:val="00492884"/>
    <w:rsid w:val="004930F4"/>
    <w:rsid w:val="00493148"/>
    <w:rsid w:val="00493251"/>
    <w:rsid w:val="00493D1A"/>
    <w:rsid w:val="00493F91"/>
    <w:rsid w:val="00494467"/>
    <w:rsid w:val="004954EF"/>
    <w:rsid w:val="0049602C"/>
    <w:rsid w:val="00496072"/>
    <w:rsid w:val="0049649B"/>
    <w:rsid w:val="00496826"/>
    <w:rsid w:val="004971B7"/>
    <w:rsid w:val="00497622"/>
    <w:rsid w:val="00497C1E"/>
    <w:rsid w:val="00497EC7"/>
    <w:rsid w:val="004A0395"/>
    <w:rsid w:val="004A22D7"/>
    <w:rsid w:val="004A2ED6"/>
    <w:rsid w:val="004A3003"/>
    <w:rsid w:val="004A3547"/>
    <w:rsid w:val="004A36D5"/>
    <w:rsid w:val="004A3E43"/>
    <w:rsid w:val="004A46BD"/>
    <w:rsid w:val="004A508A"/>
    <w:rsid w:val="004A587F"/>
    <w:rsid w:val="004A663D"/>
    <w:rsid w:val="004A6D90"/>
    <w:rsid w:val="004A6FCB"/>
    <w:rsid w:val="004A75A0"/>
    <w:rsid w:val="004A7B2B"/>
    <w:rsid w:val="004B0503"/>
    <w:rsid w:val="004B13A9"/>
    <w:rsid w:val="004B185A"/>
    <w:rsid w:val="004B1951"/>
    <w:rsid w:val="004B1A8F"/>
    <w:rsid w:val="004B1ECF"/>
    <w:rsid w:val="004B2888"/>
    <w:rsid w:val="004B2EAF"/>
    <w:rsid w:val="004B434D"/>
    <w:rsid w:val="004B4356"/>
    <w:rsid w:val="004B4D0D"/>
    <w:rsid w:val="004B4D37"/>
    <w:rsid w:val="004B4D93"/>
    <w:rsid w:val="004B5022"/>
    <w:rsid w:val="004B5409"/>
    <w:rsid w:val="004B57D5"/>
    <w:rsid w:val="004B5B26"/>
    <w:rsid w:val="004B604D"/>
    <w:rsid w:val="004B62E4"/>
    <w:rsid w:val="004B7994"/>
    <w:rsid w:val="004B7A44"/>
    <w:rsid w:val="004C0280"/>
    <w:rsid w:val="004C0CBD"/>
    <w:rsid w:val="004C199B"/>
    <w:rsid w:val="004C1E4A"/>
    <w:rsid w:val="004C1EEA"/>
    <w:rsid w:val="004C2E40"/>
    <w:rsid w:val="004C3319"/>
    <w:rsid w:val="004C3B93"/>
    <w:rsid w:val="004C4086"/>
    <w:rsid w:val="004C46BA"/>
    <w:rsid w:val="004C5179"/>
    <w:rsid w:val="004C5D9E"/>
    <w:rsid w:val="004C6258"/>
    <w:rsid w:val="004C63D0"/>
    <w:rsid w:val="004C65A0"/>
    <w:rsid w:val="004C70A9"/>
    <w:rsid w:val="004C7677"/>
    <w:rsid w:val="004D0862"/>
    <w:rsid w:val="004D0B67"/>
    <w:rsid w:val="004D0DB5"/>
    <w:rsid w:val="004D184D"/>
    <w:rsid w:val="004D191C"/>
    <w:rsid w:val="004D221B"/>
    <w:rsid w:val="004D2320"/>
    <w:rsid w:val="004D2C1C"/>
    <w:rsid w:val="004D3007"/>
    <w:rsid w:val="004D347E"/>
    <w:rsid w:val="004D3C1D"/>
    <w:rsid w:val="004D443F"/>
    <w:rsid w:val="004D48EE"/>
    <w:rsid w:val="004D536D"/>
    <w:rsid w:val="004D63C8"/>
    <w:rsid w:val="004D6D4E"/>
    <w:rsid w:val="004D73C6"/>
    <w:rsid w:val="004D77C7"/>
    <w:rsid w:val="004E0DDB"/>
    <w:rsid w:val="004E113B"/>
    <w:rsid w:val="004E15AD"/>
    <w:rsid w:val="004E1BDD"/>
    <w:rsid w:val="004E3622"/>
    <w:rsid w:val="004E38DC"/>
    <w:rsid w:val="004E4023"/>
    <w:rsid w:val="004E4F77"/>
    <w:rsid w:val="004E527C"/>
    <w:rsid w:val="004E52CE"/>
    <w:rsid w:val="004E53C0"/>
    <w:rsid w:val="004E5836"/>
    <w:rsid w:val="004E5B53"/>
    <w:rsid w:val="004E5C0A"/>
    <w:rsid w:val="004E5F6D"/>
    <w:rsid w:val="004E63EA"/>
    <w:rsid w:val="004E6503"/>
    <w:rsid w:val="004E6721"/>
    <w:rsid w:val="004E6F25"/>
    <w:rsid w:val="004F0508"/>
    <w:rsid w:val="004F05A7"/>
    <w:rsid w:val="004F0638"/>
    <w:rsid w:val="004F0E4F"/>
    <w:rsid w:val="004F14B3"/>
    <w:rsid w:val="004F2BF6"/>
    <w:rsid w:val="004F33D1"/>
    <w:rsid w:val="004F3D25"/>
    <w:rsid w:val="004F3DD8"/>
    <w:rsid w:val="004F43D3"/>
    <w:rsid w:val="004F47E4"/>
    <w:rsid w:val="004F48E0"/>
    <w:rsid w:val="004F5228"/>
    <w:rsid w:val="004F6126"/>
    <w:rsid w:val="004F6490"/>
    <w:rsid w:val="004F66D0"/>
    <w:rsid w:val="004F67F8"/>
    <w:rsid w:val="004F6DB4"/>
    <w:rsid w:val="004F740F"/>
    <w:rsid w:val="004F76F8"/>
    <w:rsid w:val="004F77C1"/>
    <w:rsid w:val="004F7A6B"/>
    <w:rsid w:val="004F7E01"/>
    <w:rsid w:val="004F7E61"/>
    <w:rsid w:val="004F7FE2"/>
    <w:rsid w:val="005000D4"/>
    <w:rsid w:val="00500AA4"/>
    <w:rsid w:val="0050119A"/>
    <w:rsid w:val="00501443"/>
    <w:rsid w:val="00501728"/>
    <w:rsid w:val="00501A76"/>
    <w:rsid w:val="00501B6E"/>
    <w:rsid w:val="00502099"/>
    <w:rsid w:val="0050211D"/>
    <w:rsid w:val="005023A4"/>
    <w:rsid w:val="005034F4"/>
    <w:rsid w:val="00503675"/>
    <w:rsid w:val="005041C1"/>
    <w:rsid w:val="00505C65"/>
    <w:rsid w:val="00506BE0"/>
    <w:rsid w:val="00507176"/>
    <w:rsid w:val="00507979"/>
    <w:rsid w:val="00507A16"/>
    <w:rsid w:val="00507FD6"/>
    <w:rsid w:val="00511E3F"/>
    <w:rsid w:val="00511F15"/>
    <w:rsid w:val="0051277F"/>
    <w:rsid w:val="00512E58"/>
    <w:rsid w:val="00513347"/>
    <w:rsid w:val="00513485"/>
    <w:rsid w:val="005140A3"/>
    <w:rsid w:val="00514122"/>
    <w:rsid w:val="00514FD4"/>
    <w:rsid w:val="005150DD"/>
    <w:rsid w:val="00516531"/>
    <w:rsid w:val="00516A11"/>
    <w:rsid w:val="0052045C"/>
    <w:rsid w:val="0052050E"/>
    <w:rsid w:val="00520BEB"/>
    <w:rsid w:val="005217A4"/>
    <w:rsid w:val="00521B7D"/>
    <w:rsid w:val="00521F6A"/>
    <w:rsid w:val="0052285B"/>
    <w:rsid w:val="00522B7F"/>
    <w:rsid w:val="00522DF5"/>
    <w:rsid w:val="005236F8"/>
    <w:rsid w:val="00523EA2"/>
    <w:rsid w:val="0052439F"/>
    <w:rsid w:val="00524477"/>
    <w:rsid w:val="005247AE"/>
    <w:rsid w:val="00524FB1"/>
    <w:rsid w:val="00525435"/>
    <w:rsid w:val="00526925"/>
    <w:rsid w:val="00526C51"/>
    <w:rsid w:val="0052705D"/>
    <w:rsid w:val="00527231"/>
    <w:rsid w:val="005274E1"/>
    <w:rsid w:val="00527712"/>
    <w:rsid w:val="0053016B"/>
    <w:rsid w:val="005301BF"/>
    <w:rsid w:val="005302AE"/>
    <w:rsid w:val="0053172A"/>
    <w:rsid w:val="00531943"/>
    <w:rsid w:val="00531AF5"/>
    <w:rsid w:val="00531C05"/>
    <w:rsid w:val="00532594"/>
    <w:rsid w:val="005328F2"/>
    <w:rsid w:val="00532BF6"/>
    <w:rsid w:val="00532FB2"/>
    <w:rsid w:val="00533BE7"/>
    <w:rsid w:val="00533FD1"/>
    <w:rsid w:val="0053506B"/>
    <w:rsid w:val="00536582"/>
    <w:rsid w:val="00536650"/>
    <w:rsid w:val="0053694E"/>
    <w:rsid w:val="00537309"/>
    <w:rsid w:val="00537547"/>
    <w:rsid w:val="0053795C"/>
    <w:rsid w:val="00540274"/>
    <w:rsid w:val="00540A91"/>
    <w:rsid w:val="00540CE8"/>
    <w:rsid w:val="005410DF"/>
    <w:rsid w:val="00541308"/>
    <w:rsid w:val="00541439"/>
    <w:rsid w:val="00541AAB"/>
    <w:rsid w:val="00541CC9"/>
    <w:rsid w:val="00541E66"/>
    <w:rsid w:val="005421A5"/>
    <w:rsid w:val="00542887"/>
    <w:rsid w:val="00542EB8"/>
    <w:rsid w:val="00543360"/>
    <w:rsid w:val="00544175"/>
    <w:rsid w:val="00544C51"/>
    <w:rsid w:val="005469CB"/>
    <w:rsid w:val="0054745D"/>
    <w:rsid w:val="00547CA3"/>
    <w:rsid w:val="00547D5E"/>
    <w:rsid w:val="005500D0"/>
    <w:rsid w:val="00550186"/>
    <w:rsid w:val="00550710"/>
    <w:rsid w:val="00552815"/>
    <w:rsid w:val="00552D98"/>
    <w:rsid w:val="00552E3A"/>
    <w:rsid w:val="00553565"/>
    <w:rsid w:val="00553D32"/>
    <w:rsid w:val="005542E0"/>
    <w:rsid w:val="00554B92"/>
    <w:rsid w:val="00554D41"/>
    <w:rsid w:val="00555C32"/>
    <w:rsid w:val="005568EC"/>
    <w:rsid w:val="00556C85"/>
    <w:rsid w:val="005576F2"/>
    <w:rsid w:val="005605EE"/>
    <w:rsid w:val="00560CDC"/>
    <w:rsid w:val="00561191"/>
    <w:rsid w:val="00561987"/>
    <w:rsid w:val="00564848"/>
    <w:rsid w:val="00564D4E"/>
    <w:rsid w:val="00565501"/>
    <w:rsid w:val="00566434"/>
    <w:rsid w:val="005673B3"/>
    <w:rsid w:val="005678AF"/>
    <w:rsid w:val="00567967"/>
    <w:rsid w:val="00567CAC"/>
    <w:rsid w:val="00571066"/>
    <w:rsid w:val="005711A2"/>
    <w:rsid w:val="0057145F"/>
    <w:rsid w:val="00571CA8"/>
    <w:rsid w:val="00572296"/>
    <w:rsid w:val="005724E0"/>
    <w:rsid w:val="00572CC4"/>
    <w:rsid w:val="00573C2D"/>
    <w:rsid w:val="0057435A"/>
    <w:rsid w:val="00574660"/>
    <w:rsid w:val="0057469C"/>
    <w:rsid w:val="00574CCF"/>
    <w:rsid w:val="00574CF9"/>
    <w:rsid w:val="00574DD5"/>
    <w:rsid w:val="00575487"/>
    <w:rsid w:val="005759F6"/>
    <w:rsid w:val="00575E97"/>
    <w:rsid w:val="0057603C"/>
    <w:rsid w:val="0057643D"/>
    <w:rsid w:val="005776B7"/>
    <w:rsid w:val="0058027A"/>
    <w:rsid w:val="005808C0"/>
    <w:rsid w:val="00581C4C"/>
    <w:rsid w:val="005824AB"/>
    <w:rsid w:val="005845A3"/>
    <w:rsid w:val="00584FE8"/>
    <w:rsid w:val="0058522B"/>
    <w:rsid w:val="00585447"/>
    <w:rsid w:val="00586272"/>
    <w:rsid w:val="00586562"/>
    <w:rsid w:val="005869B9"/>
    <w:rsid w:val="00586E28"/>
    <w:rsid w:val="00590043"/>
    <w:rsid w:val="0059031B"/>
    <w:rsid w:val="00590574"/>
    <w:rsid w:val="00590C74"/>
    <w:rsid w:val="00590ECE"/>
    <w:rsid w:val="00591237"/>
    <w:rsid w:val="0059168A"/>
    <w:rsid w:val="0059170F"/>
    <w:rsid w:val="00592688"/>
    <w:rsid w:val="00592999"/>
    <w:rsid w:val="00592F27"/>
    <w:rsid w:val="0059452C"/>
    <w:rsid w:val="00594EE4"/>
    <w:rsid w:val="00595309"/>
    <w:rsid w:val="005960B9"/>
    <w:rsid w:val="0059611F"/>
    <w:rsid w:val="00596287"/>
    <w:rsid w:val="005966BB"/>
    <w:rsid w:val="00596B47"/>
    <w:rsid w:val="00596DF6"/>
    <w:rsid w:val="00596FC9"/>
    <w:rsid w:val="005978E1"/>
    <w:rsid w:val="00597A2B"/>
    <w:rsid w:val="00597D27"/>
    <w:rsid w:val="005A0252"/>
    <w:rsid w:val="005A048D"/>
    <w:rsid w:val="005A0775"/>
    <w:rsid w:val="005A0F79"/>
    <w:rsid w:val="005A18CD"/>
    <w:rsid w:val="005A1DBB"/>
    <w:rsid w:val="005A3424"/>
    <w:rsid w:val="005A3D03"/>
    <w:rsid w:val="005A478D"/>
    <w:rsid w:val="005A49F1"/>
    <w:rsid w:val="005A529F"/>
    <w:rsid w:val="005A5462"/>
    <w:rsid w:val="005A56D5"/>
    <w:rsid w:val="005A570B"/>
    <w:rsid w:val="005A6182"/>
    <w:rsid w:val="005A6DD3"/>
    <w:rsid w:val="005A7102"/>
    <w:rsid w:val="005A7254"/>
    <w:rsid w:val="005A72ED"/>
    <w:rsid w:val="005B0807"/>
    <w:rsid w:val="005B0F10"/>
    <w:rsid w:val="005B15D4"/>
    <w:rsid w:val="005B23CA"/>
    <w:rsid w:val="005B26AA"/>
    <w:rsid w:val="005B2815"/>
    <w:rsid w:val="005B337E"/>
    <w:rsid w:val="005B33AE"/>
    <w:rsid w:val="005B387D"/>
    <w:rsid w:val="005B45F5"/>
    <w:rsid w:val="005B5A00"/>
    <w:rsid w:val="005B5CAF"/>
    <w:rsid w:val="005B5D7C"/>
    <w:rsid w:val="005B5F97"/>
    <w:rsid w:val="005B61AE"/>
    <w:rsid w:val="005B743F"/>
    <w:rsid w:val="005B7AAA"/>
    <w:rsid w:val="005B7F2A"/>
    <w:rsid w:val="005C008B"/>
    <w:rsid w:val="005C05BB"/>
    <w:rsid w:val="005C081A"/>
    <w:rsid w:val="005C08E4"/>
    <w:rsid w:val="005C0AB1"/>
    <w:rsid w:val="005C193C"/>
    <w:rsid w:val="005C2067"/>
    <w:rsid w:val="005C2299"/>
    <w:rsid w:val="005C251A"/>
    <w:rsid w:val="005C2930"/>
    <w:rsid w:val="005C2DF7"/>
    <w:rsid w:val="005C323E"/>
    <w:rsid w:val="005C3448"/>
    <w:rsid w:val="005C357D"/>
    <w:rsid w:val="005C478F"/>
    <w:rsid w:val="005C4A95"/>
    <w:rsid w:val="005C4D3E"/>
    <w:rsid w:val="005C5D16"/>
    <w:rsid w:val="005C5DC7"/>
    <w:rsid w:val="005C60CA"/>
    <w:rsid w:val="005C6DFD"/>
    <w:rsid w:val="005D026D"/>
    <w:rsid w:val="005D04CF"/>
    <w:rsid w:val="005D060E"/>
    <w:rsid w:val="005D0C3F"/>
    <w:rsid w:val="005D0CC5"/>
    <w:rsid w:val="005D111F"/>
    <w:rsid w:val="005D1553"/>
    <w:rsid w:val="005D24DE"/>
    <w:rsid w:val="005D2B19"/>
    <w:rsid w:val="005D2F08"/>
    <w:rsid w:val="005D4A5C"/>
    <w:rsid w:val="005D4EE4"/>
    <w:rsid w:val="005D52B9"/>
    <w:rsid w:val="005D530C"/>
    <w:rsid w:val="005D5425"/>
    <w:rsid w:val="005D57BA"/>
    <w:rsid w:val="005D5CB5"/>
    <w:rsid w:val="005D5EA5"/>
    <w:rsid w:val="005D6BB3"/>
    <w:rsid w:val="005D6FB6"/>
    <w:rsid w:val="005D728A"/>
    <w:rsid w:val="005D76BC"/>
    <w:rsid w:val="005D7EEA"/>
    <w:rsid w:val="005E0B19"/>
    <w:rsid w:val="005E108A"/>
    <w:rsid w:val="005E1135"/>
    <w:rsid w:val="005E15A5"/>
    <w:rsid w:val="005E1E87"/>
    <w:rsid w:val="005E2832"/>
    <w:rsid w:val="005E2E2B"/>
    <w:rsid w:val="005E34BD"/>
    <w:rsid w:val="005E39B8"/>
    <w:rsid w:val="005E3B60"/>
    <w:rsid w:val="005E3D05"/>
    <w:rsid w:val="005E3D58"/>
    <w:rsid w:val="005E47C9"/>
    <w:rsid w:val="005E4CC4"/>
    <w:rsid w:val="005E4ED0"/>
    <w:rsid w:val="005E505B"/>
    <w:rsid w:val="005E6D9D"/>
    <w:rsid w:val="005E734E"/>
    <w:rsid w:val="005E779A"/>
    <w:rsid w:val="005E7BC6"/>
    <w:rsid w:val="005F04A3"/>
    <w:rsid w:val="005F0C44"/>
    <w:rsid w:val="005F125F"/>
    <w:rsid w:val="005F1579"/>
    <w:rsid w:val="005F18A3"/>
    <w:rsid w:val="005F1CA1"/>
    <w:rsid w:val="005F1E14"/>
    <w:rsid w:val="005F20DC"/>
    <w:rsid w:val="005F2451"/>
    <w:rsid w:val="005F26E2"/>
    <w:rsid w:val="005F28B9"/>
    <w:rsid w:val="005F2F9E"/>
    <w:rsid w:val="005F3B30"/>
    <w:rsid w:val="005F3B58"/>
    <w:rsid w:val="005F3F98"/>
    <w:rsid w:val="005F40E7"/>
    <w:rsid w:val="005F476D"/>
    <w:rsid w:val="005F4897"/>
    <w:rsid w:val="005F4B77"/>
    <w:rsid w:val="005F4EDC"/>
    <w:rsid w:val="005F5226"/>
    <w:rsid w:val="005F586E"/>
    <w:rsid w:val="005F65F4"/>
    <w:rsid w:val="005F6856"/>
    <w:rsid w:val="005F6B12"/>
    <w:rsid w:val="005F6D3F"/>
    <w:rsid w:val="005F7488"/>
    <w:rsid w:val="005F7AB9"/>
    <w:rsid w:val="005F7CF0"/>
    <w:rsid w:val="006001C2"/>
    <w:rsid w:val="00600485"/>
    <w:rsid w:val="00600F56"/>
    <w:rsid w:val="00601DC5"/>
    <w:rsid w:val="0060265A"/>
    <w:rsid w:val="006040B6"/>
    <w:rsid w:val="006040CF"/>
    <w:rsid w:val="00604469"/>
    <w:rsid w:val="00604606"/>
    <w:rsid w:val="00604627"/>
    <w:rsid w:val="00604649"/>
    <w:rsid w:val="00604735"/>
    <w:rsid w:val="00604836"/>
    <w:rsid w:val="0060517E"/>
    <w:rsid w:val="006055B0"/>
    <w:rsid w:val="006069F0"/>
    <w:rsid w:val="00606BD6"/>
    <w:rsid w:val="00607624"/>
    <w:rsid w:val="00607828"/>
    <w:rsid w:val="00610301"/>
    <w:rsid w:val="006105D4"/>
    <w:rsid w:val="00610EA7"/>
    <w:rsid w:val="00611036"/>
    <w:rsid w:val="0061251D"/>
    <w:rsid w:val="00612A2D"/>
    <w:rsid w:val="006135B4"/>
    <w:rsid w:val="006137EE"/>
    <w:rsid w:val="006138E4"/>
    <w:rsid w:val="00613A56"/>
    <w:rsid w:val="00613CB3"/>
    <w:rsid w:val="00614154"/>
    <w:rsid w:val="00614321"/>
    <w:rsid w:val="0061446A"/>
    <w:rsid w:val="00614483"/>
    <w:rsid w:val="00614696"/>
    <w:rsid w:val="0061482D"/>
    <w:rsid w:val="00614B13"/>
    <w:rsid w:val="00614E1B"/>
    <w:rsid w:val="0061548A"/>
    <w:rsid w:val="0061597C"/>
    <w:rsid w:val="00615C27"/>
    <w:rsid w:val="006160C3"/>
    <w:rsid w:val="0061664A"/>
    <w:rsid w:val="0061690F"/>
    <w:rsid w:val="00616B5F"/>
    <w:rsid w:val="00616BE0"/>
    <w:rsid w:val="00617096"/>
    <w:rsid w:val="0062006F"/>
    <w:rsid w:val="0062038C"/>
    <w:rsid w:val="006206AE"/>
    <w:rsid w:val="00621570"/>
    <w:rsid w:val="0062196F"/>
    <w:rsid w:val="00621FE6"/>
    <w:rsid w:val="0062244F"/>
    <w:rsid w:val="0062309D"/>
    <w:rsid w:val="0062313D"/>
    <w:rsid w:val="006236D8"/>
    <w:rsid w:val="00623CD8"/>
    <w:rsid w:val="006245AC"/>
    <w:rsid w:val="00624891"/>
    <w:rsid w:val="00624D6E"/>
    <w:rsid w:val="00624E3D"/>
    <w:rsid w:val="00625442"/>
    <w:rsid w:val="00625A3D"/>
    <w:rsid w:val="00625C25"/>
    <w:rsid w:val="00626338"/>
    <w:rsid w:val="00626452"/>
    <w:rsid w:val="006267C8"/>
    <w:rsid w:val="00626D1B"/>
    <w:rsid w:val="00626E9D"/>
    <w:rsid w:val="0062753E"/>
    <w:rsid w:val="00630A7C"/>
    <w:rsid w:val="0063145A"/>
    <w:rsid w:val="006328E8"/>
    <w:rsid w:val="00633769"/>
    <w:rsid w:val="00634C99"/>
    <w:rsid w:val="006357BD"/>
    <w:rsid w:val="0063707E"/>
    <w:rsid w:val="00637802"/>
    <w:rsid w:val="00640066"/>
    <w:rsid w:val="006403C6"/>
    <w:rsid w:val="00640552"/>
    <w:rsid w:val="00640A41"/>
    <w:rsid w:val="00640AEA"/>
    <w:rsid w:val="0064111B"/>
    <w:rsid w:val="006411B3"/>
    <w:rsid w:val="006414B8"/>
    <w:rsid w:val="0064177B"/>
    <w:rsid w:val="00641F1E"/>
    <w:rsid w:val="00642892"/>
    <w:rsid w:val="006437D5"/>
    <w:rsid w:val="00643A47"/>
    <w:rsid w:val="006455D9"/>
    <w:rsid w:val="0064568E"/>
    <w:rsid w:val="00645B63"/>
    <w:rsid w:val="00646776"/>
    <w:rsid w:val="0064696D"/>
    <w:rsid w:val="00647ABC"/>
    <w:rsid w:val="00650F57"/>
    <w:rsid w:val="00651F8E"/>
    <w:rsid w:val="00652262"/>
    <w:rsid w:val="006523FA"/>
    <w:rsid w:val="006525C4"/>
    <w:rsid w:val="00652885"/>
    <w:rsid w:val="00652FD3"/>
    <w:rsid w:val="006533CD"/>
    <w:rsid w:val="00653A26"/>
    <w:rsid w:val="006546F6"/>
    <w:rsid w:val="00654DBB"/>
    <w:rsid w:val="0065517D"/>
    <w:rsid w:val="006552DC"/>
    <w:rsid w:val="00655646"/>
    <w:rsid w:val="00655918"/>
    <w:rsid w:val="0065697F"/>
    <w:rsid w:val="00656F8E"/>
    <w:rsid w:val="006574B9"/>
    <w:rsid w:val="00660299"/>
    <w:rsid w:val="00660EF7"/>
    <w:rsid w:val="00660F8A"/>
    <w:rsid w:val="0066169E"/>
    <w:rsid w:val="00662D29"/>
    <w:rsid w:val="00663175"/>
    <w:rsid w:val="006636B9"/>
    <w:rsid w:val="00663884"/>
    <w:rsid w:val="00663BB7"/>
    <w:rsid w:val="00665F67"/>
    <w:rsid w:val="00667164"/>
    <w:rsid w:val="0066724F"/>
    <w:rsid w:val="006672C3"/>
    <w:rsid w:val="00667F9B"/>
    <w:rsid w:val="00670063"/>
    <w:rsid w:val="0067048F"/>
    <w:rsid w:val="00670DF9"/>
    <w:rsid w:val="0067106F"/>
    <w:rsid w:val="0067110F"/>
    <w:rsid w:val="0067112B"/>
    <w:rsid w:val="00672006"/>
    <w:rsid w:val="00672869"/>
    <w:rsid w:val="00672912"/>
    <w:rsid w:val="00672967"/>
    <w:rsid w:val="00672E6B"/>
    <w:rsid w:val="0067325E"/>
    <w:rsid w:val="0067329A"/>
    <w:rsid w:val="00673B19"/>
    <w:rsid w:val="0067417F"/>
    <w:rsid w:val="006742E2"/>
    <w:rsid w:val="006752DD"/>
    <w:rsid w:val="00676D70"/>
    <w:rsid w:val="00676E94"/>
    <w:rsid w:val="00676FCC"/>
    <w:rsid w:val="0067737A"/>
    <w:rsid w:val="006774E2"/>
    <w:rsid w:val="006779FA"/>
    <w:rsid w:val="00677AE4"/>
    <w:rsid w:val="00677EB7"/>
    <w:rsid w:val="00680487"/>
    <w:rsid w:val="006808F1"/>
    <w:rsid w:val="0068162C"/>
    <w:rsid w:val="00681822"/>
    <w:rsid w:val="0068260A"/>
    <w:rsid w:val="00682971"/>
    <w:rsid w:val="00682F1F"/>
    <w:rsid w:val="00682FF5"/>
    <w:rsid w:val="0068364E"/>
    <w:rsid w:val="006838BD"/>
    <w:rsid w:val="006838F7"/>
    <w:rsid w:val="0068410F"/>
    <w:rsid w:val="00684378"/>
    <w:rsid w:val="00684522"/>
    <w:rsid w:val="00684A93"/>
    <w:rsid w:val="00684F7F"/>
    <w:rsid w:val="00685004"/>
    <w:rsid w:val="00685949"/>
    <w:rsid w:val="00685A57"/>
    <w:rsid w:val="00685E8C"/>
    <w:rsid w:val="00686CDA"/>
    <w:rsid w:val="00687300"/>
    <w:rsid w:val="00690478"/>
    <w:rsid w:val="006908B4"/>
    <w:rsid w:val="00690BE8"/>
    <w:rsid w:val="00690E35"/>
    <w:rsid w:val="0069176C"/>
    <w:rsid w:val="00691A49"/>
    <w:rsid w:val="00693DE7"/>
    <w:rsid w:val="00693E77"/>
    <w:rsid w:val="006945E4"/>
    <w:rsid w:val="006950F0"/>
    <w:rsid w:val="006954A6"/>
    <w:rsid w:val="00695EF7"/>
    <w:rsid w:val="00696041"/>
    <w:rsid w:val="006964F5"/>
    <w:rsid w:val="00696864"/>
    <w:rsid w:val="00696E64"/>
    <w:rsid w:val="0069738A"/>
    <w:rsid w:val="006A0664"/>
    <w:rsid w:val="006A1613"/>
    <w:rsid w:val="006A2144"/>
    <w:rsid w:val="006A229F"/>
    <w:rsid w:val="006A26ED"/>
    <w:rsid w:val="006A2C8B"/>
    <w:rsid w:val="006A2D8C"/>
    <w:rsid w:val="006A3310"/>
    <w:rsid w:val="006A3A4A"/>
    <w:rsid w:val="006A3A79"/>
    <w:rsid w:val="006A3B8A"/>
    <w:rsid w:val="006A3C16"/>
    <w:rsid w:val="006A48A5"/>
    <w:rsid w:val="006A4975"/>
    <w:rsid w:val="006A54FD"/>
    <w:rsid w:val="006A55EA"/>
    <w:rsid w:val="006A574C"/>
    <w:rsid w:val="006A5B5E"/>
    <w:rsid w:val="006A61AC"/>
    <w:rsid w:val="006A6837"/>
    <w:rsid w:val="006A6C95"/>
    <w:rsid w:val="006A6FD9"/>
    <w:rsid w:val="006B010A"/>
    <w:rsid w:val="006B108C"/>
    <w:rsid w:val="006B18EF"/>
    <w:rsid w:val="006B1E42"/>
    <w:rsid w:val="006B2534"/>
    <w:rsid w:val="006B2C2D"/>
    <w:rsid w:val="006B2D2E"/>
    <w:rsid w:val="006B2EA9"/>
    <w:rsid w:val="006B342F"/>
    <w:rsid w:val="006B3720"/>
    <w:rsid w:val="006B37C3"/>
    <w:rsid w:val="006B3A57"/>
    <w:rsid w:val="006B3B75"/>
    <w:rsid w:val="006B40DC"/>
    <w:rsid w:val="006B49B0"/>
    <w:rsid w:val="006B508C"/>
    <w:rsid w:val="006B554A"/>
    <w:rsid w:val="006B6E2E"/>
    <w:rsid w:val="006B70B0"/>
    <w:rsid w:val="006B7960"/>
    <w:rsid w:val="006B79E2"/>
    <w:rsid w:val="006C17E9"/>
    <w:rsid w:val="006C19B7"/>
    <w:rsid w:val="006C206A"/>
    <w:rsid w:val="006C370B"/>
    <w:rsid w:val="006C478C"/>
    <w:rsid w:val="006C526A"/>
    <w:rsid w:val="006C533C"/>
    <w:rsid w:val="006C5427"/>
    <w:rsid w:val="006C557A"/>
    <w:rsid w:val="006C55CA"/>
    <w:rsid w:val="006C5746"/>
    <w:rsid w:val="006C73A4"/>
    <w:rsid w:val="006D0362"/>
    <w:rsid w:val="006D05F8"/>
    <w:rsid w:val="006D06DF"/>
    <w:rsid w:val="006D08D4"/>
    <w:rsid w:val="006D099F"/>
    <w:rsid w:val="006D1892"/>
    <w:rsid w:val="006D1AB5"/>
    <w:rsid w:val="006D1B1D"/>
    <w:rsid w:val="006D227E"/>
    <w:rsid w:val="006D43C4"/>
    <w:rsid w:val="006D446C"/>
    <w:rsid w:val="006D476F"/>
    <w:rsid w:val="006D47DC"/>
    <w:rsid w:val="006D520F"/>
    <w:rsid w:val="006D5576"/>
    <w:rsid w:val="006D5D9D"/>
    <w:rsid w:val="006D603D"/>
    <w:rsid w:val="006D6070"/>
    <w:rsid w:val="006D61F3"/>
    <w:rsid w:val="006D63D6"/>
    <w:rsid w:val="006D691A"/>
    <w:rsid w:val="006D69F8"/>
    <w:rsid w:val="006D6D9A"/>
    <w:rsid w:val="006D71EC"/>
    <w:rsid w:val="006D731D"/>
    <w:rsid w:val="006D7836"/>
    <w:rsid w:val="006D7A36"/>
    <w:rsid w:val="006E0215"/>
    <w:rsid w:val="006E0317"/>
    <w:rsid w:val="006E08FC"/>
    <w:rsid w:val="006E119A"/>
    <w:rsid w:val="006E1410"/>
    <w:rsid w:val="006E1652"/>
    <w:rsid w:val="006E1A4F"/>
    <w:rsid w:val="006E25FB"/>
    <w:rsid w:val="006E2B74"/>
    <w:rsid w:val="006E39AD"/>
    <w:rsid w:val="006E3F6C"/>
    <w:rsid w:val="006E449C"/>
    <w:rsid w:val="006E44EC"/>
    <w:rsid w:val="006E687F"/>
    <w:rsid w:val="006E695E"/>
    <w:rsid w:val="006E6A4E"/>
    <w:rsid w:val="006E6EEB"/>
    <w:rsid w:val="006E7800"/>
    <w:rsid w:val="006F02A3"/>
    <w:rsid w:val="006F09A8"/>
    <w:rsid w:val="006F0E97"/>
    <w:rsid w:val="006F10DE"/>
    <w:rsid w:val="006F173A"/>
    <w:rsid w:val="006F2A05"/>
    <w:rsid w:val="006F2BF3"/>
    <w:rsid w:val="006F331A"/>
    <w:rsid w:val="006F40E8"/>
    <w:rsid w:val="006F410A"/>
    <w:rsid w:val="006F43E2"/>
    <w:rsid w:val="006F4949"/>
    <w:rsid w:val="006F4B8D"/>
    <w:rsid w:val="006F5232"/>
    <w:rsid w:val="006F571C"/>
    <w:rsid w:val="006F62BF"/>
    <w:rsid w:val="006F6434"/>
    <w:rsid w:val="006F6443"/>
    <w:rsid w:val="006F6E8E"/>
    <w:rsid w:val="006F6F7A"/>
    <w:rsid w:val="006F70E9"/>
    <w:rsid w:val="006F7226"/>
    <w:rsid w:val="007000FB"/>
    <w:rsid w:val="00700C07"/>
    <w:rsid w:val="00700C89"/>
    <w:rsid w:val="00700D8D"/>
    <w:rsid w:val="00701140"/>
    <w:rsid w:val="007017D6"/>
    <w:rsid w:val="00701A2E"/>
    <w:rsid w:val="007020FE"/>
    <w:rsid w:val="0070220A"/>
    <w:rsid w:val="00702330"/>
    <w:rsid w:val="007026A5"/>
    <w:rsid w:val="00703215"/>
    <w:rsid w:val="00703523"/>
    <w:rsid w:val="00703765"/>
    <w:rsid w:val="00703F7B"/>
    <w:rsid w:val="0070409F"/>
    <w:rsid w:val="00704DBE"/>
    <w:rsid w:val="007052A8"/>
    <w:rsid w:val="0070558C"/>
    <w:rsid w:val="00705CE2"/>
    <w:rsid w:val="00705D20"/>
    <w:rsid w:val="007060DA"/>
    <w:rsid w:val="007061E8"/>
    <w:rsid w:val="00706236"/>
    <w:rsid w:val="0070684D"/>
    <w:rsid w:val="00707148"/>
    <w:rsid w:val="0070717C"/>
    <w:rsid w:val="0070750A"/>
    <w:rsid w:val="00707773"/>
    <w:rsid w:val="00707CE4"/>
    <w:rsid w:val="00710E1B"/>
    <w:rsid w:val="007119AE"/>
    <w:rsid w:val="00711B09"/>
    <w:rsid w:val="00712190"/>
    <w:rsid w:val="00712409"/>
    <w:rsid w:val="00712529"/>
    <w:rsid w:val="00713278"/>
    <w:rsid w:val="0071415A"/>
    <w:rsid w:val="00714BA6"/>
    <w:rsid w:val="00715135"/>
    <w:rsid w:val="007156A6"/>
    <w:rsid w:val="00715937"/>
    <w:rsid w:val="00715C5D"/>
    <w:rsid w:val="0071680E"/>
    <w:rsid w:val="00716BE1"/>
    <w:rsid w:val="00716E76"/>
    <w:rsid w:val="00716FDC"/>
    <w:rsid w:val="00717300"/>
    <w:rsid w:val="00717437"/>
    <w:rsid w:val="00717935"/>
    <w:rsid w:val="00720E0A"/>
    <w:rsid w:val="007210E5"/>
    <w:rsid w:val="0072127D"/>
    <w:rsid w:val="007213B9"/>
    <w:rsid w:val="007214A5"/>
    <w:rsid w:val="007223D4"/>
    <w:rsid w:val="0072244E"/>
    <w:rsid w:val="007225C5"/>
    <w:rsid w:val="00722F3A"/>
    <w:rsid w:val="007231D7"/>
    <w:rsid w:val="0072332D"/>
    <w:rsid w:val="0072412D"/>
    <w:rsid w:val="00724130"/>
    <w:rsid w:val="00724B4E"/>
    <w:rsid w:val="00724B9F"/>
    <w:rsid w:val="00724BE9"/>
    <w:rsid w:val="007263F6"/>
    <w:rsid w:val="007302C1"/>
    <w:rsid w:val="007308A4"/>
    <w:rsid w:val="00732486"/>
    <w:rsid w:val="00732BB3"/>
    <w:rsid w:val="007334BF"/>
    <w:rsid w:val="00733D4F"/>
    <w:rsid w:val="0073433A"/>
    <w:rsid w:val="00734482"/>
    <w:rsid w:val="00734E5D"/>
    <w:rsid w:val="00735113"/>
    <w:rsid w:val="007355A4"/>
    <w:rsid w:val="007358CC"/>
    <w:rsid w:val="007358D9"/>
    <w:rsid w:val="007360E4"/>
    <w:rsid w:val="00736AB2"/>
    <w:rsid w:val="0073702E"/>
    <w:rsid w:val="00737417"/>
    <w:rsid w:val="0073743C"/>
    <w:rsid w:val="00740229"/>
    <w:rsid w:val="00740378"/>
    <w:rsid w:val="00740B15"/>
    <w:rsid w:val="00741135"/>
    <w:rsid w:val="00741323"/>
    <w:rsid w:val="00741E93"/>
    <w:rsid w:val="00742386"/>
    <w:rsid w:val="0074241B"/>
    <w:rsid w:val="00742997"/>
    <w:rsid w:val="00742CC6"/>
    <w:rsid w:val="00743477"/>
    <w:rsid w:val="00743588"/>
    <w:rsid w:val="007436BA"/>
    <w:rsid w:val="007437F9"/>
    <w:rsid w:val="0074399B"/>
    <w:rsid w:val="00743DA7"/>
    <w:rsid w:val="00744053"/>
    <w:rsid w:val="00744621"/>
    <w:rsid w:val="00744CF5"/>
    <w:rsid w:val="00744D73"/>
    <w:rsid w:val="00744F05"/>
    <w:rsid w:val="00744FF3"/>
    <w:rsid w:val="00745241"/>
    <w:rsid w:val="007455E6"/>
    <w:rsid w:val="0074566A"/>
    <w:rsid w:val="007461EF"/>
    <w:rsid w:val="007465D5"/>
    <w:rsid w:val="0074666A"/>
    <w:rsid w:val="00746B00"/>
    <w:rsid w:val="0074745E"/>
    <w:rsid w:val="007500F7"/>
    <w:rsid w:val="00750595"/>
    <w:rsid w:val="0075093E"/>
    <w:rsid w:val="00750C40"/>
    <w:rsid w:val="00750E26"/>
    <w:rsid w:val="00750FD9"/>
    <w:rsid w:val="007514EE"/>
    <w:rsid w:val="00751665"/>
    <w:rsid w:val="007519C5"/>
    <w:rsid w:val="00752665"/>
    <w:rsid w:val="007527E8"/>
    <w:rsid w:val="007538F6"/>
    <w:rsid w:val="00753C00"/>
    <w:rsid w:val="00754119"/>
    <w:rsid w:val="00755649"/>
    <w:rsid w:val="00755B04"/>
    <w:rsid w:val="00756042"/>
    <w:rsid w:val="007567DD"/>
    <w:rsid w:val="007568F5"/>
    <w:rsid w:val="00756D48"/>
    <w:rsid w:val="00756DC0"/>
    <w:rsid w:val="00757D46"/>
    <w:rsid w:val="00757F4A"/>
    <w:rsid w:val="0076023C"/>
    <w:rsid w:val="007610B3"/>
    <w:rsid w:val="007612F3"/>
    <w:rsid w:val="00761454"/>
    <w:rsid w:val="00761847"/>
    <w:rsid w:val="00761950"/>
    <w:rsid w:val="007619CA"/>
    <w:rsid w:val="00761DA7"/>
    <w:rsid w:val="00761F5E"/>
    <w:rsid w:val="00762F41"/>
    <w:rsid w:val="00763287"/>
    <w:rsid w:val="007640CF"/>
    <w:rsid w:val="00764A68"/>
    <w:rsid w:val="00764DD3"/>
    <w:rsid w:val="00765010"/>
    <w:rsid w:val="00765071"/>
    <w:rsid w:val="00766DAE"/>
    <w:rsid w:val="00767079"/>
    <w:rsid w:val="0076707F"/>
    <w:rsid w:val="00767240"/>
    <w:rsid w:val="00770BA2"/>
    <w:rsid w:val="00770F4E"/>
    <w:rsid w:val="00770FE2"/>
    <w:rsid w:val="0077107C"/>
    <w:rsid w:val="0077137B"/>
    <w:rsid w:val="00771676"/>
    <w:rsid w:val="00771BE6"/>
    <w:rsid w:val="00772023"/>
    <w:rsid w:val="0077256E"/>
    <w:rsid w:val="0077293F"/>
    <w:rsid w:val="0077309E"/>
    <w:rsid w:val="007746B7"/>
    <w:rsid w:val="007746C3"/>
    <w:rsid w:val="0077486B"/>
    <w:rsid w:val="00774DE3"/>
    <w:rsid w:val="007752E1"/>
    <w:rsid w:val="00775633"/>
    <w:rsid w:val="00775992"/>
    <w:rsid w:val="00777831"/>
    <w:rsid w:val="00777CE2"/>
    <w:rsid w:val="00780ADD"/>
    <w:rsid w:val="00780C5A"/>
    <w:rsid w:val="00780F25"/>
    <w:rsid w:val="00781878"/>
    <w:rsid w:val="007829D5"/>
    <w:rsid w:val="00783795"/>
    <w:rsid w:val="007840AD"/>
    <w:rsid w:val="00784132"/>
    <w:rsid w:val="007841C7"/>
    <w:rsid w:val="007843CD"/>
    <w:rsid w:val="007850B6"/>
    <w:rsid w:val="0078525A"/>
    <w:rsid w:val="0078543D"/>
    <w:rsid w:val="00785878"/>
    <w:rsid w:val="00785C83"/>
    <w:rsid w:val="00785D09"/>
    <w:rsid w:val="00785FAD"/>
    <w:rsid w:val="00787245"/>
    <w:rsid w:val="0079010B"/>
    <w:rsid w:val="00790142"/>
    <w:rsid w:val="00790987"/>
    <w:rsid w:val="007909C5"/>
    <w:rsid w:val="00790BCE"/>
    <w:rsid w:val="00791616"/>
    <w:rsid w:val="00791D78"/>
    <w:rsid w:val="00791F2D"/>
    <w:rsid w:val="007923F8"/>
    <w:rsid w:val="00792775"/>
    <w:rsid w:val="00792A79"/>
    <w:rsid w:val="00792BC1"/>
    <w:rsid w:val="00792C84"/>
    <w:rsid w:val="0079335E"/>
    <w:rsid w:val="00793554"/>
    <w:rsid w:val="007938FB"/>
    <w:rsid w:val="00793982"/>
    <w:rsid w:val="00794D12"/>
    <w:rsid w:val="00794ECB"/>
    <w:rsid w:val="00794FFA"/>
    <w:rsid w:val="00795501"/>
    <w:rsid w:val="00796D02"/>
    <w:rsid w:val="00797C5D"/>
    <w:rsid w:val="00797FDE"/>
    <w:rsid w:val="007A008F"/>
    <w:rsid w:val="007A013B"/>
    <w:rsid w:val="007A01DD"/>
    <w:rsid w:val="007A0939"/>
    <w:rsid w:val="007A16B9"/>
    <w:rsid w:val="007A27FA"/>
    <w:rsid w:val="007A2F6B"/>
    <w:rsid w:val="007A2FDD"/>
    <w:rsid w:val="007A3815"/>
    <w:rsid w:val="007A425C"/>
    <w:rsid w:val="007A4FD2"/>
    <w:rsid w:val="007A518A"/>
    <w:rsid w:val="007A580C"/>
    <w:rsid w:val="007A5E2D"/>
    <w:rsid w:val="007A5FD0"/>
    <w:rsid w:val="007A6BE7"/>
    <w:rsid w:val="007A7889"/>
    <w:rsid w:val="007A7DB3"/>
    <w:rsid w:val="007B03C8"/>
    <w:rsid w:val="007B0A07"/>
    <w:rsid w:val="007B1032"/>
    <w:rsid w:val="007B19AE"/>
    <w:rsid w:val="007B1A60"/>
    <w:rsid w:val="007B1B24"/>
    <w:rsid w:val="007B1BC0"/>
    <w:rsid w:val="007B2237"/>
    <w:rsid w:val="007B3781"/>
    <w:rsid w:val="007B3CA1"/>
    <w:rsid w:val="007B4E8D"/>
    <w:rsid w:val="007B5036"/>
    <w:rsid w:val="007B5565"/>
    <w:rsid w:val="007B558E"/>
    <w:rsid w:val="007B5AB9"/>
    <w:rsid w:val="007B5BA4"/>
    <w:rsid w:val="007B6182"/>
    <w:rsid w:val="007B647D"/>
    <w:rsid w:val="007B6961"/>
    <w:rsid w:val="007B72B8"/>
    <w:rsid w:val="007B7565"/>
    <w:rsid w:val="007B7871"/>
    <w:rsid w:val="007C0206"/>
    <w:rsid w:val="007C05B6"/>
    <w:rsid w:val="007C05C4"/>
    <w:rsid w:val="007C08DD"/>
    <w:rsid w:val="007C0E91"/>
    <w:rsid w:val="007C1509"/>
    <w:rsid w:val="007C1F10"/>
    <w:rsid w:val="007C210B"/>
    <w:rsid w:val="007C247D"/>
    <w:rsid w:val="007C2567"/>
    <w:rsid w:val="007C2E2D"/>
    <w:rsid w:val="007C3429"/>
    <w:rsid w:val="007C3F74"/>
    <w:rsid w:val="007C431F"/>
    <w:rsid w:val="007C5C30"/>
    <w:rsid w:val="007C5FF8"/>
    <w:rsid w:val="007C6D5E"/>
    <w:rsid w:val="007C6FBA"/>
    <w:rsid w:val="007C7D98"/>
    <w:rsid w:val="007D04BF"/>
    <w:rsid w:val="007D09E8"/>
    <w:rsid w:val="007D11B9"/>
    <w:rsid w:val="007D1546"/>
    <w:rsid w:val="007D1EAB"/>
    <w:rsid w:val="007D2191"/>
    <w:rsid w:val="007D2ABA"/>
    <w:rsid w:val="007D3A59"/>
    <w:rsid w:val="007D43AF"/>
    <w:rsid w:val="007D492C"/>
    <w:rsid w:val="007D5974"/>
    <w:rsid w:val="007D6431"/>
    <w:rsid w:val="007D6719"/>
    <w:rsid w:val="007D749B"/>
    <w:rsid w:val="007D7F13"/>
    <w:rsid w:val="007E01AD"/>
    <w:rsid w:val="007E02C6"/>
    <w:rsid w:val="007E0326"/>
    <w:rsid w:val="007E2320"/>
    <w:rsid w:val="007E2394"/>
    <w:rsid w:val="007E293D"/>
    <w:rsid w:val="007E2A20"/>
    <w:rsid w:val="007E2F1D"/>
    <w:rsid w:val="007E35E4"/>
    <w:rsid w:val="007E3935"/>
    <w:rsid w:val="007E398B"/>
    <w:rsid w:val="007E3CA0"/>
    <w:rsid w:val="007E3EE3"/>
    <w:rsid w:val="007E4437"/>
    <w:rsid w:val="007E4978"/>
    <w:rsid w:val="007E4F8E"/>
    <w:rsid w:val="007E5D2E"/>
    <w:rsid w:val="007E64E1"/>
    <w:rsid w:val="007E678F"/>
    <w:rsid w:val="007E6B6B"/>
    <w:rsid w:val="007E6C90"/>
    <w:rsid w:val="007E7135"/>
    <w:rsid w:val="007E72ED"/>
    <w:rsid w:val="007E743B"/>
    <w:rsid w:val="007E765D"/>
    <w:rsid w:val="007E7E89"/>
    <w:rsid w:val="007E7FED"/>
    <w:rsid w:val="007F1111"/>
    <w:rsid w:val="007F1197"/>
    <w:rsid w:val="007F1537"/>
    <w:rsid w:val="007F1AC0"/>
    <w:rsid w:val="007F1C34"/>
    <w:rsid w:val="007F2CE6"/>
    <w:rsid w:val="007F30C4"/>
    <w:rsid w:val="007F316A"/>
    <w:rsid w:val="007F31A4"/>
    <w:rsid w:val="007F4942"/>
    <w:rsid w:val="007F4B01"/>
    <w:rsid w:val="007F51CE"/>
    <w:rsid w:val="007F5523"/>
    <w:rsid w:val="007F60EF"/>
    <w:rsid w:val="007F61D5"/>
    <w:rsid w:val="007F72CF"/>
    <w:rsid w:val="007F7984"/>
    <w:rsid w:val="007F7FDF"/>
    <w:rsid w:val="00800640"/>
    <w:rsid w:val="00801087"/>
    <w:rsid w:val="008017FE"/>
    <w:rsid w:val="008019DD"/>
    <w:rsid w:val="00802113"/>
    <w:rsid w:val="00802371"/>
    <w:rsid w:val="008025AC"/>
    <w:rsid w:val="008027D4"/>
    <w:rsid w:val="008029CB"/>
    <w:rsid w:val="00802A8A"/>
    <w:rsid w:val="008030D4"/>
    <w:rsid w:val="0080423C"/>
    <w:rsid w:val="008046DD"/>
    <w:rsid w:val="00804977"/>
    <w:rsid w:val="00804ABF"/>
    <w:rsid w:val="00804DC5"/>
    <w:rsid w:val="008059F2"/>
    <w:rsid w:val="00805F8D"/>
    <w:rsid w:val="00806704"/>
    <w:rsid w:val="00806DBC"/>
    <w:rsid w:val="00807227"/>
    <w:rsid w:val="008076D1"/>
    <w:rsid w:val="00807B2D"/>
    <w:rsid w:val="008104DA"/>
    <w:rsid w:val="008108B4"/>
    <w:rsid w:val="0081092B"/>
    <w:rsid w:val="0081125A"/>
    <w:rsid w:val="008118BA"/>
    <w:rsid w:val="00811B3B"/>
    <w:rsid w:val="00811D41"/>
    <w:rsid w:val="00811E6B"/>
    <w:rsid w:val="008122BB"/>
    <w:rsid w:val="00812579"/>
    <w:rsid w:val="00812AA4"/>
    <w:rsid w:val="00812C99"/>
    <w:rsid w:val="0081332A"/>
    <w:rsid w:val="0081342A"/>
    <w:rsid w:val="00813E49"/>
    <w:rsid w:val="00814244"/>
    <w:rsid w:val="008142E9"/>
    <w:rsid w:val="008144BB"/>
    <w:rsid w:val="0081584A"/>
    <w:rsid w:val="0081588C"/>
    <w:rsid w:val="00815B71"/>
    <w:rsid w:val="00816501"/>
    <w:rsid w:val="00816B58"/>
    <w:rsid w:val="00817436"/>
    <w:rsid w:val="008174AB"/>
    <w:rsid w:val="0081790E"/>
    <w:rsid w:val="00817933"/>
    <w:rsid w:val="00817D86"/>
    <w:rsid w:val="00817E3B"/>
    <w:rsid w:val="00817FE6"/>
    <w:rsid w:val="00820E68"/>
    <w:rsid w:val="00821230"/>
    <w:rsid w:val="0082164C"/>
    <w:rsid w:val="00822431"/>
    <w:rsid w:val="0082291B"/>
    <w:rsid w:val="00822A22"/>
    <w:rsid w:val="008230B4"/>
    <w:rsid w:val="00823476"/>
    <w:rsid w:val="00823800"/>
    <w:rsid w:val="0082471D"/>
    <w:rsid w:val="00824CF1"/>
    <w:rsid w:val="008256B2"/>
    <w:rsid w:val="008260D3"/>
    <w:rsid w:val="0082655C"/>
    <w:rsid w:val="0083000D"/>
    <w:rsid w:val="0083030F"/>
    <w:rsid w:val="008318F7"/>
    <w:rsid w:val="008318FB"/>
    <w:rsid w:val="00832066"/>
    <w:rsid w:val="0083244F"/>
    <w:rsid w:val="008325EA"/>
    <w:rsid w:val="008326F4"/>
    <w:rsid w:val="00832804"/>
    <w:rsid w:val="008330DE"/>
    <w:rsid w:val="00833101"/>
    <w:rsid w:val="008332D9"/>
    <w:rsid w:val="00833311"/>
    <w:rsid w:val="008333E9"/>
    <w:rsid w:val="00835816"/>
    <w:rsid w:val="00835FC6"/>
    <w:rsid w:val="0083617F"/>
    <w:rsid w:val="008371C6"/>
    <w:rsid w:val="00837366"/>
    <w:rsid w:val="008374EF"/>
    <w:rsid w:val="00837BF8"/>
    <w:rsid w:val="00837E7A"/>
    <w:rsid w:val="008404F1"/>
    <w:rsid w:val="00840693"/>
    <w:rsid w:val="00840923"/>
    <w:rsid w:val="00840ED7"/>
    <w:rsid w:val="00841321"/>
    <w:rsid w:val="00841584"/>
    <w:rsid w:val="00841591"/>
    <w:rsid w:val="00842153"/>
    <w:rsid w:val="008422FA"/>
    <w:rsid w:val="00842732"/>
    <w:rsid w:val="0084282D"/>
    <w:rsid w:val="00842C5B"/>
    <w:rsid w:val="008430A5"/>
    <w:rsid w:val="00843339"/>
    <w:rsid w:val="008439EF"/>
    <w:rsid w:val="00843BE1"/>
    <w:rsid w:val="00843CD7"/>
    <w:rsid w:val="00843FA2"/>
    <w:rsid w:val="00844274"/>
    <w:rsid w:val="008461C8"/>
    <w:rsid w:val="00846297"/>
    <w:rsid w:val="00847225"/>
    <w:rsid w:val="00847533"/>
    <w:rsid w:val="0084758B"/>
    <w:rsid w:val="008478C2"/>
    <w:rsid w:val="00847A96"/>
    <w:rsid w:val="00847BEE"/>
    <w:rsid w:val="0085028C"/>
    <w:rsid w:val="008502A5"/>
    <w:rsid w:val="00850593"/>
    <w:rsid w:val="00850A43"/>
    <w:rsid w:val="0085115C"/>
    <w:rsid w:val="00851DAE"/>
    <w:rsid w:val="00852A28"/>
    <w:rsid w:val="00852C1D"/>
    <w:rsid w:val="00852DCA"/>
    <w:rsid w:val="008535AC"/>
    <w:rsid w:val="00854477"/>
    <w:rsid w:val="00854523"/>
    <w:rsid w:val="00854779"/>
    <w:rsid w:val="0085532D"/>
    <w:rsid w:val="00855486"/>
    <w:rsid w:val="00855650"/>
    <w:rsid w:val="008563D0"/>
    <w:rsid w:val="00856431"/>
    <w:rsid w:val="00856D32"/>
    <w:rsid w:val="0085700A"/>
    <w:rsid w:val="00857451"/>
    <w:rsid w:val="00857738"/>
    <w:rsid w:val="0085787C"/>
    <w:rsid w:val="008602DB"/>
    <w:rsid w:val="0086057F"/>
    <w:rsid w:val="00860EAC"/>
    <w:rsid w:val="0086104C"/>
    <w:rsid w:val="00861C19"/>
    <w:rsid w:val="00861D6D"/>
    <w:rsid w:val="008629DC"/>
    <w:rsid w:val="00862B60"/>
    <w:rsid w:val="00862B72"/>
    <w:rsid w:val="00862F67"/>
    <w:rsid w:val="00862FB3"/>
    <w:rsid w:val="00863840"/>
    <w:rsid w:val="00863BD7"/>
    <w:rsid w:val="00864446"/>
    <w:rsid w:val="008645B8"/>
    <w:rsid w:val="00865929"/>
    <w:rsid w:val="0086593A"/>
    <w:rsid w:val="008659B9"/>
    <w:rsid w:val="008663DB"/>
    <w:rsid w:val="008672FA"/>
    <w:rsid w:val="008673D8"/>
    <w:rsid w:val="00867504"/>
    <w:rsid w:val="00867E8C"/>
    <w:rsid w:val="00867F1B"/>
    <w:rsid w:val="0087031B"/>
    <w:rsid w:val="00870352"/>
    <w:rsid w:val="008708F6"/>
    <w:rsid w:val="008710F1"/>
    <w:rsid w:val="008717CD"/>
    <w:rsid w:val="00872FA6"/>
    <w:rsid w:val="00873745"/>
    <w:rsid w:val="008745F8"/>
    <w:rsid w:val="00874D73"/>
    <w:rsid w:val="008755D5"/>
    <w:rsid w:val="00876114"/>
    <w:rsid w:val="00876562"/>
    <w:rsid w:val="008769A0"/>
    <w:rsid w:val="00876E71"/>
    <w:rsid w:val="008770D3"/>
    <w:rsid w:val="00880BCA"/>
    <w:rsid w:val="00880E9C"/>
    <w:rsid w:val="00881382"/>
    <w:rsid w:val="00881648"/>
    <w:rsid w:val="0088167D"/>
    <w:rsid w:val="00881D89"/>
    <w:rsid w:val="00881EC4"/>
    <w:rsid w:val="00882A82"/>
    <w:rsid w:val="00883E3E"/>
    <w:rsid w:val="00885104"/>
    <w:rsid w:val="00885236"/>
    <w:rsid w:val="008853BF"/>
    <w:rsid w:val="008853D3"/>
    <w:rsid w:val="00885C41"/>
    <w:rsid w:val="00885C6C"/>
    <w:rsid w:val="00885E30"/>
    <w:rsid w:val="00886BE8"/>
    <w:rsid w:val="0088776F"/>
    <w:rsid w:val="008878B7"/>
    <w:rsid w:val="00887B21"/>
    <w:rsid w:val="00887C4D"/>
    <w:rsid w:val="00887FC3"/>
    <w:rsid w:val="00890541"/>
    <w:rsid w:val="00890F1B"/>
    <w:rsid w:val="00891976"/>
    <w:rsid w:val="008919A4"/>
    <w:rsid w:val="008926AE"/>
    <w:rsid w:val="00892F14"/>
    <w:rsid w:val="008939DA"/>
    <w:rsid w:val="00893D74"/>
    <w:rsid w:val="00893FA9"/>
    <w:rsid w:val="00894319"/>
    <w:rsid w:val="008946BC"/>
    <w:rsid w:val="00894B60"/>
    <w:rsid w:val="00894E63"/>
    <w:rsid w:val="00895836"/>
    <w:rsid w:val="008961D4"/>
    <w:rsid w:val="0089757C"/>
    <w:rsid w:val="00897D9E"/>
    <w:rsid w:val="008A1CCD"/>
    <w:rsid w:val="008A2011"/>
    <w:rsid w:val="008A2352"/>
    <w:rsid w:val="008A29F3"/>
    <w:rsid w:val="008A2D34"/>
    <w:rsid w:val="008A3548"/>
    <w:rsid w:val="008A39F7"/>
    <w:rsid w:val="008A4936"/>
    <w:rsid w:val="008A4969"/>
    <w:rsid w:val="008A554C"/>
    <w:rsid w:val="008A559F"/>
    <w:rsid w:val="008A5BFB"/>
    <w:rsid w:val="008A5C48"/>
    <w:rsid w:val="008A66A8"/>
    <w:rsid w:val="008A6B19"/>
    <w:rsid w:val="008A763A"/>
    <w:rsid w:val="008B0471"/>
    <w:rsid w:val="008B07E4"/>
    <w:rsid w:val="008B07F7"/>
    <w:rsid w:val="008B15E4"/>
    <w:rsid w:val="008B16C1"/>
    <w:rsid w:val="008B1959"/>
    <w:rsid w:val="008B1C0C"/>
    <w:rsid w:val="008B1CC0"/>
    <w:rsid w:val="008B1DD5"/>
    <w:rsid w:val="008B20FA"/>
    <w:rsid w:val="008B2E71"/>
    <w:rsid w:val="008B32C5"/>
    <w:rsid w:val="008B32F6"/>
    <w:rsid w:val="008B35FB"/>
    <w:rsid w:val="008B3853"/>
    <w:rsid w:val="008B3B3F"/>
    <w:rsid w:val="008B3BB0"/>
    <w:rsid w:val="008B3ED5"/>
    <w:rsid w:val="008B4329"/>
    <w:rsid w:val="008B4550"/>
    <w:rsid w:val="008B5A79"/>
    <w:rsid w:val="008B5D5A"/>
    <w:rsid w:val="008B60FE"/>
    <w:rsid w:val="008B6389"/>
    <w:rsid w:val="008B69EA"/>
    <w:rsid w:val="008B7055"/>
    <w:rsid w:val="008B7449"/>
    <w:rsid w:val="008B780F"/>
    <w:rsid w:val="008B7933"/>
    <w:rsid w:val="008B7963"/>
    <w:rsid w:val="008B7C8B"/>
    <w:rsid w:val="008B7F87"/>
    <w:rsid w:val="008C0349"/>
    <w:rsid w:val="008C079C"/>
    <w:rsid w:val="008C0E37"/>
    <w:rsid w:val="008C1A54"/>
    <w:rsid w:val="008C282E"/>
    <w:rsid w:val="008C2880"/>
    <w:rsid w:val="008C3102"/>
    <w:rsid w:val="008C3275"/>
    <w:rsid w:val="008C32F1"/>
    <w:rsid w:val="008C39FE"/>
    <w:rsid w:val="008C3C68"/>
    <w:rsid w:val="008C43BB"/>
    <w:rsid w:val="008C48B9"/>
    <w:rsid w:val="008C5475"/>
    <w:rsid w:val="008C60B3"/>
    <w:rsid w:val="008C6451"/>
    <w:rsid w:val="008C6BDC"/>
    <w:rsid w:val="008C6FEF"/>
    <w:rsid w:val="008C78DB"/>
    <w:rsid w:val="008C7B55"/>
    <w:rsid w:val="008C7BB0"/>
    <w:rsid w:val="008D0660"/>
    <w:rsid w:val="008D0923"/>
    <w:rsid w:val="008D0EAE"/>
    <w:rsid w:val="008D0F6B"/>
    <w:rsid w:val="008D0FB4"/>
    <w:rsid w:val="008D1980"/>
    <w:rsid w:val="008D1B24"/>
    <w:rsid w:val="008D2063"/>
    <w:rsid w:val="008D262B"/>
    <w:rsid w:val="008D36BC"/>
    <w:rsid w:val="008D37FB"/>
    <w:rsid w:val="008D396D"/>
    <w:rsid w:val="008D3C15"/>
    <w:rsid w:val="008D3C6A"/>
    <w:rsid w:val="008D501A"/>
    <w:rsid w:val="008D55CD"/>
    <w:rsid w:val="008D5A8C"/>
    <w:rsid w:val="008D5CD5"/>
    <w:rsid w:val="008D6625"/>
    <w:rsid w:val="008D7321"/>
    <w:rsid w:val="008D7A79"/>
    <w:rsid w:val="008E0D28"/>
    <w:rsid w:val="008E0DB5"/>
    <w:rsid w:val="008E1213"/>
    <w:rsid w:val="008E13D1"/>
    <w:rsid w:val="008E1544"/>
    <w:rsid w:val="008E188F"/>
    <w:rsid w:val="008E1B2B"/>
    <w:rsid w:val="008E22C3"/>
    <w:rsid w:val="008E270F"/>
    <w:rsid w:val="008E27D6"/>
    <w:rsid w:val="008E3318"/>
    <w:rsid w:val="008E34C9"/>
    <w:rsid w:val="008E358E"/>
    <w:rsid w:val="008E4CDF"/>
    <w:rsid w:val="008E4FE2"/>
    <w:rsid w:val="008E5220"/>
    <w:rsid w:val="008E55B4"/>
    <w:rsid w:val="008E5AC4"/>
    <w:rsid w:val="008E5BF6"/>
    <w:rsid w:val="008E5C8D"/>
    <w:rsid w:val="008E6353"/>
    <w:rsid w:val="008E6660"/>
    <w:rsid w:val="008E66EC"/>
    <w:rsid w:val="008E692C"/>
    <w:rsid w:val="008E6999"/>
    <w:rsid w:val="008E70BC"/>
    <w:rsid w:val="008F01E1"/>
    <w:rsid w:val="008F0BDF"/>
    <w:rsid w:val="008F1007"/>
    <w:rsid w:val="008F1103"/>
    <w:rsid w:val="008F116F"/>
    <w:rsid w:val="008F134E"/>
    <w:rsid w:val="008F13F2"/>
    <w:rsid w:val="008F159F"/>
    <w:rsid w:val="008F1848"/>
    <w:rsid w:val="008F1DC4"/>
    <w:rsid w:val="008F236F"/>
    <w:rsid w:val="008F26DB"/>
    <w:rsid w:val="008F2CE1"/>
    <w:rsid w:val="008F2F14"/>
    <w:rsid w:val="008F4334"/>
    <w:rsid w:val="008F4392"/>
    <w:rsid w:val="008F43AA"/>
    <w:rsid w:val="008F5229"/>
    <w:rsid w:val="008F5A2D"/>
    <w:rsid w:val="008F5B2F"/>
    <w:rsid w:val="008F5D11"/>
    <w:rsid w:val="008F5E10"/>
    <w:rsid w:val="008F6436"/>
    <w:rsid w:val="008F6BEE"/>
    <w:rsid w:val="008F7036"/>
    <w:rsid w:val="008F737C"/>
    <w:rsid w:val="008F761F"/>
    <w:rsid w:val="008F7909"/>
    <w:rsid w:val="00900667"/>
    <w:rsid w:val="0090086E"/>
    <w:rsid w:val="0090097C"/>
    <w:rsid w:val="0090127D"/>
    <w:rsid w:val="00901767"/>
    <w:rsid w:val="009018E0"/>
    <w:rsid w:val="00902F20"/>
    <w:rsid w:val="00902FC2"/>
    <w:rsid w:val="00903112"/>
    <w:rsid w:val="009042A6"/>
    <w:rsid w:val="0090460A"/>
    <w:rsid w:val="00904A56"/>
    <w:rsid w:val="00904B71"/>
    <w:rsid w:val="00905BFF"/>
    <w:rsid w:val="00906180"/>
    <w:rsid w:val="009063FC"/>
    <w:rsid w:val="00906CE7"/>
    <w:rsid w:val="00907AD6"/>
    <w:rsid w:val="009107AF"/>
    <w:rsid w:val="00910D1F"/>
    <w:rsid w:val="00910D8A"/>
    <w:rsid w:val="00910F69"/>
    <w:rsid w:val="00911EB5"/>
    <w:rsid w:val="00912ACC"/>
    <w:rsid w:val="00912BCB"/>
    <w:rsid w:val="00912D0E"/>
    <w:rsid w:val="009132C4"/>
    <w:rsid w:val="00914218"/>
    <w:rsid w:val="009146D9"/>
    <w:rsid w:val="00914753"/>
    <w:rsid w:val="009164D7"/>
    <w:rsid w:val="0091653A"/>
    <w:rsid w:val="00916961"/>
    <w:rsid w:val="00916B17"/>
    <w:rsid w:val="00916D4C"/>
    <w:rsid w:val="00917380"/>
    <w:rsid w:val="00917558"/>
    <w:rsid w:val="0091765E"/>
    <w:rsid w:val="00917BA2"/>
    <w:rsid w:val="00920C6C"/>
    <w:rsid w:val="009210DC"/>
    <w:rsid w:val="00921550"/>
    <w:rsid w:val="00921B54"/>
    <w:rsid w:val="00921BB1"/>
    <w:rsid w:val="00921CB8"/>
    <w:rsid w:val="00921CEE"/>
    <w:rsid w:val="009221B1"/>
    <w:rsid w:val="009221BB"/>
    <w:rsid w:val="009227B5"/>
    <w:rsid w:val="009231F2"/>
    <w:rsid w:val="00923C5E"/>
    <w:rsid w:val="00924A86"/>
    <w:rsid w:val="00924E03"/>
    <w:rsid w:val="00924F6A"/>
    <w:rsid w:val="00926849"/>
    <w:rsid w:val="00926869"/>
    <w:rsid w:val="00926FE3"/>
    <w:rsid w:val="00927232"/>
    <w:rsid w:val="0092794C"/>
    <w:rsid w:val="009309CF"/>
    <w:rsid w:val="00930CAD"/>
    <w:rsid w:val="009310A8"/>
    <w:rsid w:val="009314A8"/>
    <w:rsid w:val="009322A3"/>
    <w:rsid w:val="00932B02"/>
    <w:rsid w:val="00933035"/>
    <w:rsid w:val="0093314B"/>
    <w:rsid w:val="0093322A"/>
    <w:rsid w:val="0093364B"/>
    <w:rsid w:val="0093388F"/>
    <w:rsid w:val="00934FD5"/>
    <w:rsid w:val="009354B8"/>
    <w:rsid w:val="00935CA1"/>
    <w:rsid w:val="009361EC"/>
    <w:rsid w:val="00936FF7"/>
    <w:rsid w:val="009370D0"/>
    <w:rsid w:val="00937762"/>
    <w:rsid w:val="0093783E"/>
    <w:rsid w:val="00940F7A"/>
    <w:rsid w:val="009415B8"/>
    <w:rsid w:val="00941A97"/>
    <w:rsid w:val="00941B0B"/>
    <w:rsid w:val="00942397"/>
    <w:rsid w:val="009428BB"/>
    <w:rsid w:val="009442C2"/>
    <w:rsid w:val="009444C5"/>
    <w:rsid w:val="00944D57"/>
    <w:rsid w:val="00945AE2"/>
    <w:rsid w:val="0094626C"/>
    <w:rsid w:val="0094666D"/>
    <w:rsid w:val="009478BE"/>
    <w:rsid w:val="00950096"/>
    <w:rsid w:val="009500CB"/>
    <w:rsid w:val="009505F6"/>
    <w:rsid w:val="009508AC"/>
    <w:rsid w:val="009509C5"/>
    <w:rsid w:val="00950F5E"/>
    <w:rsid w:val="00951E28"/>
    <w:rsid w:val="00951E38"/>
    <w:rsid w:val="00951ECC"/>
    <w:rsid w:val="00952861"/>
    <w:rsid w:val="00953038"/>
    <w:rsid w:val="009534AB"/>
    <w:rsid w:val="009538CD"/>
    <w:rsid w:val="00953A0D"/>
    <w:rsid w:val="00953E9F"/>
    <w:rsid w:val="00955425"/>
    <w:rsid w:val="00955C14"/>
    <w:rsid w:val="00955ED8"/>
    <w:rsid w:val="00956D6E"/>
    <w:rsid w:val="009571D4"/>
    <w:rsid w:val="009572AA"/>
    <w:rsid w:val="00961124"/>
    <w:rsid w:val="009611C2"/>
    <w:rsid w:val="00961A05"/>
    <w:rsid w:val="00961C0C"/>
    <w:rsid w:val="0096226C"/>
    <w:rsid w:val="00962E27"/>
    <w:rsid w:val="00962FFF"/>
    <w:rsid w:val="009641C5"/>
    <w:rsid w:val="009643FB"/>
    <w:rsid w:val="00965258"/>
    <w:rsid w:val="009653E3"/>
    <w:rsid w:val="00965A0E"/>
    <w:rsid w:val="00965B7F"/>
    <w:rsid w:val="00965F16"/>
    <w:rsid w:val="00966265"/>
    <w:rsid w:val="009664B4"/>
    <w:rsid w:val="00967AC5"/>
    <w:rsid w:val="00970ACA"/>
    <w:rsid w:val="009723E1"/>
    <w:rsid w:val="00972657"/>
    <w:rsid w:val="0097403B"/>
    <w:rsid w:val="00974D2D"/>
    <w:rsid w:val="0097544A"/>
    <w:rsid w:val="0097570C"/>
    <w:rsid w:val="00975CA2"/>
    <w:rsid w:val="009808A5"/>
    <w:rsid w:val="00980A5C"/>
    <w:rsid w:val="00980CE3"/>
    <w:rsid w:val="009825B6"/>
    <w:rsid w:val="0098278A"/>
    <w:rsid w:val="009839E3"/>
    <w:rsid w:val="00983CD8"/>
    <w:rsid w:val="009845C3"/>
    <w:rsid w:val="00984A0A"/>
    <w:rsid w:val="00986287"/>
    <w:rsid w:val="00987114"/>
    <w:rsid w:val="0098754F"/>
    <w:rsid w:val="00990360"/>
    <w:rsid w:val="00990EFA"/>
    <w:rsid w:val="00991D38"/>
    <w:rsid w:val="00991FC6"/>
    <w:rsid w:val="00992087"/>
    <w:rsid w:val="00993235"/>
    <w:rsid w:val="009934F4"/>
    <w:rsid w:val="009935A6"/>
    <w:rsid w:val="00993D5C"/>
    <w:rsid w:val="009941E8"/>
    <w:rsid w:val="00994D94"/>
    <w:rsid w:val="00994FAA"/>
    <w:rsid w:val="0099526A"/>
    <w:rsid w:val="00995345"/>
    <w:rsid w:val="00995AA7"/>
    <w:rsid w:val="00995B70"/>
    <w:rsid w:val="0099605C"/>
    <w:rsid w:val="00996185"/>
    <w:rsid w:val="00997035"/>
    <w:rsid w:val="009973C0"/>
    <w:rsid w:val="00997483"/>
    <w:rsid w:val="00997637"/>
    <w:rsid w:val="009A01CA"/>
    <w:rsid w:val="009A0594"/>
    <w:rsid w:val="009A05A9"/>
    <w:rsid w:val="009A0686"/>
    <w:rsid w:val="009A1061"/>
    <w:rsid w:val="009A109E"/>
    <w:rsid w:val="009A1238"/>
    <w:rsid w:val="009A1468"/>
    <w:rsid w:val="009A1920"/>
    <w:rsid w:val="009A19A6"/>
    <w:rsid w:val="009A1A45"/>
    <w:rsid w:val="009A2DF9"/>
    <w:rsid w:val="009A304A"/>
    <w:rsid w:val="009A3304"/>
    <w:rsid w:val="009A3CFC"/>
    <w:rsid w:val="009A547F"/>
    <w:rsid w:val="009A54E8"/>
    <w:rsid w:val="009A5AAC"/>
    <w:rsid w:val="009A5AF9"/>
    <w:rsid w:val="009A61FE"/>
    <w:rsid w:val="009A66E4"/>
    <w:rsid w:val="009A7380"/>
    <w:rsid w:val="009A767E"/>
    <w:rsid w:val="009A7885"/>
    <w:rsid w:val="009A7E77"/>
    <w:rsid w:val="009B0916"/>
    <w:rsid w:val="009B0E23"/>
    <w:rsid w:val="009B19C2"/>
    <w:rsid w:val="009B21BD"/>
    <w:rsid w:val="009B21D3"/>
    <w:rsid w:val="009B2873"/>
    <w:rsid w:val="009B3163"/>
    <w:rsid w:val="009B3424"/>
    <w:rsid w:val="009B3658"/>
    <w:rsid w:val="009B37FC"/>
    <w:rsid w:val="009B381D"/>
    <w:rsid w:val="009B386F"/>
    <w:rsid w:val="009B3A91"/>
    <w:rsid w:val="009B3C5C"/>
    <w:rsid w:val="009B4A16"/>
    <w:rsid w:val="009B4BCE"/>
    <w:rsid w:val="009B6615"/>
    <w:rsid w:val="009C0253"/>
    <w:rsid w:val="009C0455"/>
    <w:rsid w:val="009C05D1"/>
    <w:rsid w:val="009C09FA"/>
    <w:rsid w:val="009C143B"/>
    <w:rsid w:val="009C1DC6"/>
    <w:rsid w:val="009C1EBC"/>
    <w:rsid w:val="009C2412"/>
    <w:rsid w:val="009C259A"/>
    <w:rsid w:val="009C2B99"/>
    <w:rsid w:val="009C3659"/>
    <w:rsid w:val="009C483B"/>
    <w:rsid w:val="009C4A8A"/>
    <w:rsid w:val="009C599B"/>
    <w:rsid w:val="009C5AC8"/>
    <w:rsid w:val="009C5C1B"/>
    <w:rsid w:val="009C7010"/>
    <w:rsid w:val="009D0680"/>
    <w:rsid w:val="009D0A7C"/>
    <w:rsid w:val="009D0FA0"/>
    <w:rsid w:val="009D122A"/>
    <w:rsid w:val="009D1CA6"/>
    <w:rsid w:val="009D25B5"/>
    <w:rsid w:val="009D2922"/>
    <w:rsid w:val="009D2A91"/>
    <w:rsid w:val="009D2B40"/>
    <w:rsid w:val="009D30B7"/>
    <w:rsid w:val="009D347D"/>
    <w:rsid w:val="009D4307"/>
    <w:rsid w:val="009D4913"/>
    <w:rsid w:val="009D554C"/>
    <w:rsid w:val="009D559C"/>
    <w:rsid w:val="009D5F2E"/>
    <w:rsid w:val="009D624E"/>
    <w:rsid w:val="009D64BD"/>
    <w:rsid w:val="009D6EC7"/>
    <w:rsid w:val="009D712E"/>
    <w:rsid w:val="009D73C7"/>
    <w:rsid w:val="009E0E76"/>
    <w:rsid w:val="009E0EEE"/>
    <w:rsid w:val="009E151F"/>
    <w:rsid w:val="009E172C"/>
    <w:rsid w:val="009E17B1"/>
    <w:rsid w:val="009E1DCB"/>
    <w:rsid w:val="009E2534"/>
    <w:rsid w:val="009E35B4"/>
    <w:rsid w:val="009E4E58"/>
    <w:rsid w:val="009E5D7F"/>
    <w:rsid w:val="009E608C"/>
    <w:rsid w:val="009E6283"/>
    <w:rsid w:val="009E6427"/>
    <w:rsid w:val="009E6885"/>
    <w:rsid w:val="009E6A5D"/>
    <w:rsid w:val="009E7E24"/>
    <w:rsid w:val="009F062A"/>
    <w:rsid w:val="009F07B5"/>
    <w:rsid w:val="009F0805"/>
    <w:rsid w:val="009F0B40"/>
    <w:rsid w:val="009F0F23"/>
    <w:rsid w:val="009F1476"/>
    <w:rsid w:val="009F1BDE"/>
    <w:rsid w:val="009F1D76"/>
    <w:rsid w:val="009F1F82"/>
    <w:rsid w:val="009F241A"/>
    <w:rsid w:val="009F2565"/>
    <w:rsid w:val="009F2894"/>
    <w:rsid w:val="009F291B"/>
    <w:rsid w:val="009F2ED2"/>
    <w:rsid w:val="009F3967"/>
    <w:rsid w:val="009F40F6"/>
    <w:rsid w:val="009F437C"/>
    <w:rsid w:val="009F508D"/>
    <w:rsid w:val="009F53DE"/>
    <w:rsid w:val="009F586C"/>
    <w:rsid w:val="009F6556"/>
    <w:rsid w:val="009F690A"/>
    <w:rsid w:val="009F6916"/>
    <w:rsid w:val="009F69FC"/>
    <w:rsid w:val="009F6F94"/>
    <w:rsid w:val="009F74EF"/>
    <w:rsid w:val="009F7A5C"/>
    <w:rsid w:val="00A00D72"/>
    <w:rsid w:val="00A00EE9"/>
    <w:rsid w:val="00A0107D"/>
    <w:rsid w:val="00A01480"/>
    <w:rsid w:val="00A023B3"/>
    <w:rsid w:val="00A02434"/>
    <w:rsid w:val="00A03DC7"/>
    <w:rsid w:val="00A04239"/>
    <w:rsid w:val="00A0425D"/>
    <w:rsid w:val="00A05418"/>
    <w:rsid w:val="00A0599D"/>
    <w:rsid w:val="00A06642"/>
    <w:rsid w:val="00A06AC2"/>
    <w:rsid w:val="00A07609"/>
    <w:rsid w:val="00A0764A"/>
    <w:rsid w:val="00A07E1F"/>
    <w:rsid w:val="00A10127"/>
    <w:rsid w:val="00A10168"/>
    <w:rsid w:val="00A104B8"/>
    <w:rsid w:val="00A1108C"/>
    <w:rsid w:val="00A1127D"/>
    <w:rsid w:val="00A11C8B"/>
    <w:rsid w:val="00A1232D"/>
    <w:rsid w:val="00A126E5"/>
    <w:rsid w:val="00A12720"/>
    <w:rsid w:val="00A12885"/>
    <w:rsid w:val="00A12899"/>
    <w:rsid w:val="00A12ABA"/>
    <w:rsid w:val="00A1311F"/>
    <w:rsid w:val="00A1382D"/>
    <w:rsid w:val="00A1389A"/>
    <w:rsid w:val="00A13D6B"/>
    <w:rsid w:val="00A13DF2"/>
    <w:rsid w:val="00A14584"/>
    <w:rsid w:val="00A148C7"/>
    <w:rsid w:val="00A150F8"/>
    <w:rsid w:val="00A1560A"/>
    <w:rsid w:val="00A16980"/>
    <w:rsid w:val="00A16DA8"/>
    <w:rsid w:val="00A17A3D"/>
    <w:rsid w:val="00A17DCC"/>
    <w:rsid w:val="00A2000C"/>
    <w:rsid w:val="00A20EDB"/>
    <w:rsid w:val="00A22893"/>
    <w:rsid w:val="00A22F0D"/>
    <w:rsid w:val="00A22F45"/>
    <w:rsid w:val="00A22FC3"/>
    <w:rsid w:val="00A23488"/>
    <w:rsid w:val="00A241AE"/>
    <w:rsid w:val="00A244BB"/>
    <w:rsid w:val="00A2471D"/>
    <w:rsid w:val="00A24A94"/>
    <w:rsid w:val="00A25651"/>
    <w:rsid w:val="00A2579F"/>
    <w:rsid w:val="00A25A6A"/>
    <w:rsid w:val="00A25E91"/>
    <w:rsid w:val="00A2657F"/>
    <w:rsid w:val="00A26653"/>
    <w:rsid w:val="00A26833"/>
    <w:rsid w:val="00A2699A"/>
    <w:rsid w:val="00A26F3E"/>
    <w:rsid w:val="00A2788B"/>
    <w:rsid w:val="00A27C51"/>
    <w:rsid w:val="00A30611"/>
    <w:rsid w:val="00A307A8"/>
    <w:rsid w:val="00A313DA"/>
    <w:rsid w:val="00A31A07"/>
    <w:rsid w:val="00A31A60"/>
    <w:rsid w:val="00A32CFB"/>
    <w:rsid w:val="00A33B64"/>
    <w:rsid w:val="00A34515"/>
    <w:rsid w:val="00A34595"/>
    <w:rsid w:val="00A34C83"/>
    <w:rsid w:val="00A35192"/>
    <w:rsid w:val="00A36696"/>
    <w:rsid w:val="00A36C10"/>
    <w:rsid w:val="00A36EA1"/>
    <w:rsid w:val="00A37A37"/>
    <w:rsid w:val="00A40A48"/>
    <w:rsid w:val="00A40B8E"/>
    <w:rsid w:val="00A40CD2"/>
    <w:rsid w:val="00A413BE"/>
    <w:rsid w:val="00A418D2"/>
    <w:rsid w:val="00A4296A"/>
    <w:rsid w:val="00A429E2"/>
    <w:rsid w:val="00A4308D"/>
    <w:rsid w:val="00A4365E"/>
    <w:rsid w:val="00A43835"/>
    <w:rsid w:val="00A43B99"/>
    <w:rsid w:val="00A43C06"/>
    <w:rsid w:val="00A43E28"/>
    <w:rsid w:val="00A446A5"/>
    <w:rsid w:val="00A448FE"/>
    <w:rsid w:val="00A44D06"/>
    <w:rsid w:val="00A45076"/>
    <w:rsid w:val="00A450CC"/>
    <w:rsid w:val="00A45AAB"/>
    <w:rsid w:val="00A46F59"/>
    <w:rsid w:val="00A47985"/>
    <w:rsid w:val="00A47AE7"/>
    <w:rsid w:val="00A47F35"/>
    <w:rsid w:val="00A47FB6"/>
    <w:rsid w:val="00A508D1"/>
    <w:rsid w:val="00A50C8F"/>
    <w:rsid w:val="00A51A1B"/>
    <w:rsid w:val="00A51AEA"/>
    <w:rsid w:val="00A51F53"/>
    <w:rsid w:val="00A52FBA"/>
    <w:rsid w:val="00A5309D"/>
    <w:rsid w:val="00A53212"/>
    <w:rsid w:val="00A535A2"/>
    <w:rsid w:val="00A53B38"/>
    <w:rsid w:val="00A545AC"/>
    <w:rsid w:val="00A54746"/>
    <w:rsid w:val="00A54F5F"/>
    <w:rsid w:val="00A566FD"/>
    <w:rsid w:val="00A5686C"/>
    <w:rsid w:val="00A60374"/>
    <w:rsid w:val="00A60937"/>
    <w:rsid w:val="00A60DB7"/>
    <w:rsid w:val="00A6115D"/>
    <w:rsid w:val="00A61526"/>
    <w:rsid w:val="00A616C6"/>
    <w:rsid w:val="00A62EB2"/>
    <w:rsid w:val="00A63211"/>
    <w:rsid w:val="00A6412B"/>
    <w:rsid w:val="00A64FFB"/>
    <w:rsid w:val="00A6524B"/>
    <w:rsid w:val="00A65C84"/>
    <w:rsid w:val="00A65EB1"/>
    <w:rsid w:val="00A65F32"/>
    <w:rsid w:val="00A664FD"/>
    <w:rsid w:val="00A66790"/>
    <w:rsid w:val="00A66A65"/>
    <w:rsid w:val="00A66AD2"/>
    <w:rsid w:val="00A66DAE"/>
    <w:rsid w:val="00A66FFE"/>
    <w:rsid w:val="00A678A6"/>
    <w:rsid w:val="00A67D12"/>
    <w:rsid w:val="00A67E36"/>
    <w:rsid w:val="00A701A4"/>
    <w:rsid w:val="00A71383"/>
    <w:rsid w:val="00A719A1"/>
    <w:rsid w:val="00A71A47"/>
    <w:rsid w:val="00A71C43"/>
    <w:rsid w:val="00A725A7"/>
    <w:rsid w:val="00A736A5"/>
    <w:rsid w:val="00A738F0"/>
    <w:rsid w:val="00A740F0"/>
    <w:rsid w:val="00A74CEE"/>
    <w:rsid w:val="00A74FAA"/>
    <w:rsid w:val="00A751BA"/>
    <w:rsid w:val="00A76690"/>
    <w:rsid w:val="00A768C8"/>
    <w:rsid w:val="00A7694D"/>
    <w:rsid w:val="00A77166"/>
    <w:rsid w:val="00A80153"/>
    <w:rsid w:val="00A8089E"/>
    <w:rsid w:val="00A81F19"/>
    <w:rsid w:val="00A82BE2"/>
    <w:rsid w:val="00A82E20"/>
    <w:rsid w:val="00A83026"/>
    <w:rsid w:val="00A837F4"/>
    <w:rsid w:val="00A8389D"/>
    <w:rsid w:val="00A83A35"/>
    <w:rsid w:val="00A83D4E"/>
    <w:rsid w:val="00A8434D"/>
    <w:rsid w:val="00A8524A"/>
    <w:rsid w:val="00A85D0A"/>
    <w:rsid w:val="00A85F7D"/>
    <w:rsid w:val="00A8691E"/>
    <w:rsid w:val="00A86B89"/>
    <w:rsid w:val="00A86E6F"/>
    <w:rsid w:val="00A87C80"/>
    <w:rsid w:val="00A904D5"/>
    <w:rsid w:val="00A905B2"/>
    <w:rsid w:val="00A908C4"/>
    <w:rsid w:val="00A90E63"/>
    <w:rsid w:val="00A90F16"/>
    <w:rsid w:val="00A911A8"/>
    <w:rsid w:val="00A92655"/>
    <w:rsid w:val="00A92A63"/>
    <w:rsid w:val="00A93756"/>
    <w:rsid w:val="00A9506A"/>
    <w:rsid w:val="00A95117"/>
    <w:rsid w:val="00A9630A"/>
    <w:rsid w:val="00A96379"/>
    <w:rsid w:val="00A96608"/>
    <w:rsid w:val="00A96D69"/>
    <w:rsid w:val="00A970AE"/>
    <w:rsid w:val="00A974CA"/>
    <w:rsid w:val="00A97717"/>
    <w:rsid w:val="00A9774B"/>
    <w:rsid w:val="00A97F26"/>
    <w:rsid w:val="00A97FD3"/>
    <w:rsid w:val="00AA06C7"/>
    <w:rsid w:val="00AA0D6B"/>
    <w:rsid w:val="00AA0E1B"/>
    <w:rsid w:val="00AA1318"/>
    <w:rsid w:val="00AA19FD"/>
    <w:rsid w:val="00AA2C91"/>
    <w:rsid w:val="00AA2CAB"/>
    <w:rsid w:val="00AA2D18"/>
    <w:rsid w:val="00AA399E"/>
    <w:rsid w:val="00AA4322"/>
    <w:rsid w:val="00AA445A"/>
    <w:rsid w:val="00AA4782"/>
    <w:rsid w:val="00AA4BF1"/>
    <w:rsid w:val="00AA5139"/>
    <w:rsid w:val="00AA59CD"/>
    <w:rsid w:val="00AA626D"/>
    <w:rsid w:val="00AA7B70"/>
    <w:rsid w:val="00AA7FC1"/>
    <w:rsid w:val="00AB11A8"/>
    <w:rsid w:val="00AB2A5C"/>
    <w:rsid w:val="00AB2BEB"/>
    <w:rsid w:val="00AB3041"/>
    <w:rsid w:val="00AB309B"/>
    <w:rsid w:val="00AB30AE"/>
    <w:rsid w:val="00AB3277"/>
    <w:rsid w:val="00AB458E"/>
    <w:rsid w:val="00AB523B"/>
    <w:rsid w:val="00AB5747"/>
    <w:rsid w:val="00AB5B19"/>
    <w:rsid w:val="00AB5B47"/>
    <w:rsid w:val="00AB623B"/>
    <w:rsid w:val="00AB715E"/>
    <w:rsid w:val="00AB7A32"/>
    <w:rsid w:val="00AC04D4"/>
    <w:rsid w:val="00AC0E33"/>
    <w:rsid w:val="00AC1643"/>
    <w:rsid w:val="00AC189F"/>
    <w:rsid w:val="00AC1B4E"/>
    <w:rsid w:val="00AC1F04"/>
    <w:rsid w:val="00AC2E86"/>
    <w:rsid w:val="00AC2F32"/>
    <w:rsid w:val="00AC3537"/>
    <w:rsid w:val="00AC5360"/>
    <w:rsid w:val="00AC5D2C"/>
    <w:rsid w:val="00AD0B9C"/>
    <w:rsid w:val="00AD0FE5"/>
    <w:rsid w:val="00AD1837"/>
    <w:rsid w:val="00AD1A97"/>
    <w:rsid w:val="00AD29AB"/>
    <w:rsid w:val="00AD2BFD"/>
    <w:rsid w:val="00AD36F8"/>
    <w:rsid w:val="00AD39D9"/>
    <w:rsid w:val="00AD3D3B"/>
    <w:rsid w:val="00AD4806"/>
    <w:rsid w:val="00AD6AE3"/>
    <w:rsid w:val="00AD7069"/>
    <w:rsid w:val="00AD73C9"/>
    <w:rsid w:val="00AE01E4"/>
    <w:rsid w:val="00AE07AB"/>
    <w:rsid w:val="00AE0997"/>
    <w:rsid w:val="00AE1096"/>
    <w:rsid w:val="00AE1824"/>
    <w:rsid w:val="00AE1B8E"/>
    <w:rsid w:val="00AE2727"/>
    <w:rsid w:val="00AE272E"/>
    <w:rsid w:val="00AE2ADC"/>
    <w:rsid w:val="00AE30C3"/>
    <w:rsid w:val="00AE3312"/>
    <w:rsid w:val="00AE392C"/>
    <w:rsid w:val="00AE3C3B"/>
    <w:rsid w:val="00AE3CA0"/>
    <w:rsid w:val="00AE3F34"/>
    <w:rsid w:val="00AE45EA"/>
    <w:rsid w:val="00AE50E5"/>
    <w:rsid w:val="00AE51BE"/>
    <w:rsid w:val="00AE5BB8"/>
    <w:rsid w:val="00AE609E"/>
    <w:rsid w:val="00AE61B3"/>
    <w:rsid w:val="00AE6348"/>
    <w:rsid w:val="00AE6ADA"/>
    <w:rsid w:val="00AE6C86"/>
    <w:rsid w:val="00AE7496"/>
    <w:rsid w:val="00AE76BC"/>
    <w:rsid w:val="00AE7E95"/>
    <w:rsid w:val="00AF0ABC"/>
    <w:rsid w:val="00AF0D92"/>
    <w:rsid w:val="00AF1B15"/>
    <w:rsid w:val="00AF1F32"/>
    <w:rsid w:val="00AF2874"/>
    <w:rsid w:val="00AF2975"/>
    <w:rsid w:val="00AF2A12"/>
    <w:rsid w:val="00AF39AA"/>
    <w:rsid w:val="00AF466F"/>
    <w:rsid w:val="00AF4C03"/>
    <w:rsid w:val="00AF4C6E"/>
    <w:rsid w:val="00AF4ED5"/>
    <w:rsid w:val="00AF50F7"/>
    <w:rsid w:val="00AF565C"/>
    <w:rsid w:val="00AF5F6D"/>
    <w:rsid w:val="00AF6681"/>
    <w:rsid w:val="00AF6CCA"/>
    <w:rsid w:val="00AF6DA1"/>
    <w:rsid w:val="00AF6E3B"/>
    <w:rsid w:val="00AF71EA"/>
    <w:rsid w:val="00AF7379"/>
    <w:rsid w:val="00AF7C73"/>
    <w:rsid w:val="00AF7ED9"/>
    <w:rsid w:val="00B00732"/>
    <w:rsid w:val="00B00D0B"/>
    <w:rsid w:val="00B00E2D"/>
    <w:rsid w:val="00B0196B"/>
    <w:rsid w:val="00B01CE3"/>
    <w:rsid w:val="00B029A5"/>
    <w:rsid w:val="00B02BBE"/>
    <w:rsid w:val="00B02F7A"/>
    <w:rsid w:val="00B036C9"/>
    <w:rsid w:val="00B03C1C"/>
    <w:rsid w:val="00B04766"/>
    <w:rsid w:val="00B04A44"/>
    <w:rsid w:val="00B050A1"/>
    <w:rsid w:val="00B05541"/>
    <w:rsid w:val="00B05D89"/>
    <w:rsid w:val="00B06118"/>
    <w:rsid w:val="00B06409"/>
    <w:rsid w:val="00B06F48"/>
    <w:rsid w:val="00B07126"/>
    <w:rsid w:val="00B071DE"/>
    <w:rsid w:val="00B072FC"/>
    <w:rsid w:val="00B0739A"/>
    <w:rsid w:val="00B0743D"/>
    <w:rsid w:val="00B0751D"/>
    <w:rsid w:val="00B075A2"/>
    <w:rsid w:val="00B07D70"/>
    <w:rsid w:val="00B10EE7"/>
    <w:rsid w:val="00B11120"/>
    <w:rsid w:val="00B11639"/>
    <w:rsid w:val="00B121B4"/>
    <w:rsid w:val="00B1245C"/>
    <w:rsid w:val="00B12697"/>
    <w:rsid w:val="00B12990"/>
    <w:rsid w:val="00B13C52"/>
    <w:rsid w:val="00B13DF9"/>
    <w:rsid w:val="00B14976"/>
    <w:rsid w:val="00B149D8"/>
    <w:rsid w:val="00B14E1A"/>
    <w:rsid w:val="00B15B3A"/>
    <w:rsid w:val="00B171A9"/>
    <w:rsid w:val="00B17855"/>
    <w:rsid w:val="00B17C2C"/>
    <w:rsid w:val="00B20368"/>
    <w:rsid w:val="00B20941"/>
    <w:rsid w:val="00B20B7C"/>
    <w:rsid w:val="00B21AEC"/>
    <w:rsid w:val="00B227CC"/>
    <w:rsid w:val="00B22A5D"/>
    <w:rsid w:val="00B22F46"/>
    <w:rsid w:val="00B231CB"/>
    <w:rsid w:val="00B2395B"/>
    <w:rsid w:val="00B23ADA"/>
    <w:rsid w:val="00B23FE8"/>
    <w:rsid w:val="00B247C3"/>
    <w:rsid w:val="00B24A9C"/>
    <w:rsid w:val="00B256F9"/>
    <w:rsid w:val="00B25D75"/>
    <w:rsid w:val="00B2636E"/>
    <w:rsid w:val="00B267DD"/>
    <w:rsid w:val="00B26F80"/>
    <w:rsid w:val="00B31437"/>
    <w:rsid w:val="00B31777"/>
    <w:rsid w:val="00B31B8F"/>
    <w:rsid w:val="00B31D8D"/>
    <w:rsid w:val="00B31EC0"/>
    <w:rsid w:val="00B32246"/>
    <w:rsid w:val="00B346E4"/>
    <w:rsid w:val="00B3493C"/>
    <w:rsid w:val="00B34CF8"/>
    <w:rsid w:val="00B351D5"/>
    <w:rsid w:val="00B35463"/>
    <w:rsid w:val="00B36124"/>
    <w:rsid w:val="00B368FC"/>
    <w:rsid w:val="00B36A7A"/>
    <w:rsid w:val="00B4052E"/>
    <w:rsid w:val="00B41BEB"/>
    <w:rsid w:val="00B426B8"/>
    <w:rsid w:val="00B42A97"/>
    <w:rsid w:val="00B43058"/>
    <w:rsid w:val="00B431DD"/>
    <w:rsid w:val="00B43275"/>
    <w:rsid w:val="00B43AEB"/>
    <w:rsid w:val="00B43E91"/>
    <w:rsid w:val="00B4442F"/>
    <w:rsid w:val="00B446B0"/>
    <w:rsid w:val="00B44860"/>
    <w:rsid w:val="00B455A8"/>
    <w:rsid w:val="00B45715"/>
    <w:rsid w:val="00B458E5"/>
    <w:rsid w:val="00B45CAB"/>
    <w:rsid w:val="00B45F5C"/>
    <w:rsid w:val="00B46B5C"/>
    <w:rsid w:val="00B47A7E"/>
    <w:rsid w:val="00B47D8A"/>
    <w:rsid w:val="00B504D4"/>
    <w:rsid w:val="00B50A0C"/>
    <w:rsid w:val="00B511CF"/>
    <w:rsid w:val="00B515EC"/>
    <w:rsid w:val="00B51C19"/>
    <w:rsid w:val="00B51C68"/>
    <w:rsid w:val="00B52252"/>
    <w:rsid w:val="00B5235C"/>
    <w:rsid w:val="00B523B1"/>
    <w:rsid w:val="00B52C77"/>
    <w:rsid w:val="00B52CA4"/>
    <w:rsid w:val="00B52E58"/>
    <w:rsid w:val="00B5336F"/>
    <w:rsid w:val="00B54CC4"/>
    <w:rsid w:val="00B54CE5"/>
    <w:rsid w:val="00B55316"/>
    <w:rsid w:val="00B55641"/>
    <w:rsid w:val="00B55B44"/>
    <w:rsid w:val="00B560EE"/>
    <w:rsid w:val="00B5621A"/>
    <w:rsid w:val="00B5685E"/>
    <w:rsid w:val="00B568B2"/>
    <w:rsid w:val="00B56B3B"/>
    <w:rsid w:val="00B575D7"/>
    <w:rsid w:val="00B57A46"/>
    <w:rsid w:val="00B60234"/>
    <w:rsid w:val="00B608C7"/>
    <w:rsid w:val="00B60934"/>
    <w:rsid w:val="00B60AB8"/>
    <w:rsid w:val="00B60B4C"/>
    <w:rsid w:val="00B60C34"/>
    <w:rsid w:val="00B60C42"/>
    <w:rsid w:val="00B60C71"/>
    <w:rsid w:val="00B60F29"/>
    <w:rsid w:val="00B617B9"/>
    <w:rsid w:val="00B61C32"/>
    <w:rsid w:val="00B61DDE"/>
    <w:rsid w:val="00B61EAB"/>
    <w:rsid w:val="00B628D4"/>
    <w:rsid w:val="00B62D83"/>
    <w:rsid w:val="00B635D1"/>
    <w:rsid w:val="00B63D44"/>
    <w:rsid w:val="00B6494C"/>
    <w:rsid w:val="00B64C8A"/>
    <w:rsid w:val="00B64E17"/>
    <w:rsid w:val="00B65135"/>
    <w:rsid w:val="00B6526B"/>
    <w:rsid w:val="00B655A7"/>
    <w:rsid w:val="00B65A16"/>
    <w:rsid w:val="00B661EA"/>
    <w:rsid w:val="00B665FA"/>
    <w:rsid w:val="00B6698B"/>
    <w:rsid w:val="00B6704E"/>
    <w:rsid w:val="00B703A0"/>
    <w:rsid w:val="00B7069D"/>
    <w:rsid w:val="00B71C15"/>
    <w:rsid w:val="00B72170"/>
    <w:rsid w:val="00B7234F"/>
    <w:rsid w:val="00B72AD9"/>
    <w:rsid w:val="00B72E83"/>
    <w:rsid w:val="00B73554"/>
    <w:rsid w:val="00B73C9F"/>
    <w:rsid w:val="00B73F88"/>
    <w:rsid w:val="00B752AC"/>
    <w:rsid w:val="00B755FE"/>
    <w:rsid w:val="00B7560E"/>
    <w:rsid w:val="00B75614"/>
    <w:rsid w:val="00B756EB"/>
    <w:rsid w:val="00B76056"/>
    <w:rsid w:val="00B7605C"/>
    <w:rsid w:val="00B76820"/>
    <w:rsid w:val="00B77188"/>
    <w:rsid w:val="00B7745E"/>
    <w:rsid w:val="00B779FD"/>
    <w:rsid w:val="00B77AF5"/>
    <w:rsid w:val="00B8096C"/>
    <w:rsid w:val="00B812B8"/>
    <w:rsid w:val="00B816D2"/>
    <w:rsid w:val="00B817F4"/>
    <w:rsid w:val="00B819C8"/>
    <w:rsid w:val="00B82F16"/>
    <w:rsid w:val="00B82F19"/>
    <w:rsid w:val="00B842D3"/>
    <w:rsid w:val="00B84B94"/>
    <w:rsid w:val="00B84FB1"/>
    <w:rsid w:val="00B851FB"/>
    <w:rsid w:val="00B854B7"/>
    <w:rsid w:val="00B85939"/>
    <w:rsid w:val="00B85C51"/>
    <w:rsid w:val="00B86134"/>
    <w:rsid w:val="00B8630B"/>
    <w:rsid w:val="00B873D9"/>
    <w:rsid w:val="00B8772A"/>
    <w:rsid w:val="00B908BA"/>
    <w:rsid w:val="00B90A46"/>
    <w:rsid w:val="00B90BF6"/>
    <w:rsid w:val="00B90F6E"/>
    <w:rsid w:val="00B9121E"/>
    <w:rsid w:val="00B91617"/>
    <w:rsid w:val="00B91934"/>
    <w:rsid w:val="00B955A1"/>
    <w:rsid w:val="00B95857"/>
    <w:rsid w:val="00B95BA8"/>
    <w:rsid w:val="00B95D2A"/>
    <w:rsid w:val="00B95E7B"/>
    <w:rsid w:val="00B963A7"/>
    <w:rsid w:val="00B96AE2"/>
    <w:rsid w:val="00B972E6"/>
    <w:rsid w:val="00B9760F"/>
    <w:rsid w:val="00B97F91"/>
    <w:rsid w:val="00BA0DC1"/>
    <w:rsid w:val="00BA16A6"/>
    <w:rsid w:val="00BA2CBE"/>
    <w:rsid w:val="00BA308D"/>
    <w:rsid w:val="00BA32EC"/>
    <w:rsid w:val="00BA35A0"/>
    <w:rsid w:val="00BA36B8"/>
    <w:rsid w:val="00BA439E"/>
    <w:rsid w:val="00BA4F5B"/>
    <w:rsid w:val="00BA59D0"/>
    <w:rsid w:val="00BA5B37"/>
    <w:rsid w:val="00BA6274"/>
    <w:rsid w:val="00BA6285"/>
    <w:rsid w:val="00BA6481"/>
    <w:rsid w:val="00BA6738"/>
    <w:rsid w:val="00BA6935"/>
    <w:rsid w:val="00BA6C52"/>
    <w:rsid w:val="00BA7A66"/>
    <w:rsid w:val="00BA7C79"/>
    <w:rsid w:val="00BA7DEC"/>
    <w:rsid w:val="00BA7F2F"/>
    <w:rsid w:val="00BB0CF4"/>
    <w:rsid w:val="00BB0D96"/>
    <w:rsid w:val="00BB12C0"/>
    <w:rsid w:val="00BB1516"/>
    <w:rsid w:val="00BB1E05"/>
    <w:rsid w:val="00BB2073"/>
    <w:rsid w:val="00BB23A8"/>
    <w:rsid w:val="00BB2884"/>
    <w:rsid w:val="00BB2BC1"/>
    <w:rsid w:val="00BB2DBE"/>
    <w:rsid w:val="00BB3180"/>
    <w:rsid w:val="00BB32EA"/>
    <w:rsid w:val="00BB3392"/>
    <w:rsid w:val="00BB47E8"/>
    <w:rsid w:val="00BB55BB"/>
    <w:rsid w:val="00BB5850"/>
    <w:rsid w:val="00BB5944"/>
    <w:rsid w:val="00BB5F8B"/>
    <w:rsid w:val="00BB66C5"/>
    <w:rsid w:val="00BB6A88"/>
    <w:rsid w:val="00BB721B"/>
    <w:rsid w:val="00BB7B3B"/>
    <w:rsid w:val="00BC0100"/>
    <w:rsid w:val="00BC0A15"/>
    <w:rsid w:val="00BC131A"/>
    <w:rsid w:val="00BC1506"/>
    <w:rsid w:val="00BC1851"/>
    <w:rsid w:val="00BC1DD0"/>
    <w:rsid w:val="00BC1FF9"/>
    <w:rsid w:val="00BC2BE1"/>
    <w:rsid w:val="00BC3B83"/>
    <w:rsid w:val="00BC4DFB"/>
    <w:rsid w:val="00BC5142"/>
    <w:rsid w:val="00BC5352"/>
    <w:rsid w:val="00BC5629"/>
    <w:rsid w:val="00BC5C7F"/>
    <w:rsid w:val="00BC7AD4"/>
    <w:rsid w:val="00BD02B5"/>
    <w:rsid w:val="00BD1269"/>
    <w:rsid w:val="00BD1D43"/>
    <w:rsid w:val="00BD1F0D"/>
    <w:rsid w:val="00BD21C8"/>
    <w:rsid w:val="00BD2311"/>
    <w:rsid w:val="00BD2801"/>
    <w:rsid w:val="00BD2A15"/>
    <w:rsid w:val="00BD2D8B"/>
    <w:rsid w:val="00BD397A"/>
    <w:rsid w:val="00BD3B2A"/>
    <w:rsid w:val="00BD4444"/>
    <w:rsid w:val="00BD456A"/>
    <w:rsid w:val="00BD5509"/>
    <w:rsid w:val="00BD5A86"/>
    <w:rsid w:val="00BD5DDA"/>
    <w:rsid w:val="00BD5E9C"/>
    <w:rsid w:val="00BD6140"/>
    <w:rsid w:val="00BD67A3"/>
    <w:rsid w:val="00BD6824"/>
    <w:rsid w:val="00BD6B59"/>
    <w:rsid w:val="00BD6B7B"/>
    <w:rsid w:val="00BD6D66"/>
    <w:rsid w:val="00BD701D"/>
    <w:rsid w:val="00BD75ED"/>
    <w:rsid w:val="00BD76A9"/>
    <w:rsid w:val="00BD7B71"/>
    <w:rsid w:val="00BD7C84"/>
    <w:rsid w:val="00BD7E3D"/>
    <w:rsid w:val="00BD7FE7"/>
    <w:rsid w:val="00BE00CA"/>
    <w:rsid w:val="00BE0197"/>
    <w:rsid w:val="00BE02AD"/>
    <w:rsid w:val="00BE157C"/>
    <w:rsid w:val="00BE1607"/>
    <w:rsid w:val="00BE1BAA"/>
    <w:rsid w:val="00BE1E69"/>
    <w:rsid w:val="00BE1ECF"/>
    <w:rsid w:val="00BE2C9A"/>
    <w:rsid w:val="00BE31AA"/>
    <w:rsid w:val="00BE3522"/>
    <w:rsid w:val="00BE3742"/>
    <w:rsid w:val="00BE43C7"/>
    <w:rsid w:val="00BE4A13"/>
    <w:rsid w:val="00BE4FF7"/>
    <w:rsid w:val="00BE5BDA"/>
    <w:rsid w:val="00BE5E27"/>
    <w:rsid w:val="00BE6984"/>
    <w:rsid w:val="00BE6AFE"/>
    <w:rsid w:val="00BE6E6F"/>
    <w:rsid w:val="00BE713B"/>
    <w:rsid w:val="00BE7E95"/>
    <w:rsid w:val="00BF0571"/>
    <w:rsid w:val="00BF0916"/>
    <w:rsid w:val="00BF0A51"/>
    <w:rsid w:val="00BF111E"/>
    <w:rsid w:val="00BF1638"/>
    <w:rsid w:val="00BF1D9F"/>
    <w:rsid w:val="00BF260B"/>
    <w:rsid w:val="00BF268C"/>
    <w:rsid w:val="00BF2859"/>
    <w:rsid w:val="00BF2C9D"/>
    <w:rsid w:val="00BF3255"/>
    <w:rsid w:val="00BF4270"/>
    <w:rsid w:val="00BF4464"/>
    <w:rsid w:val="00BF49DF"/>
    <w:rsid w:val="00BF59F9"/>
    <w:rsid w:val="00BF5CFE"/>
    <w:rsid w:val="00BF5E99"/>
    <w:rsid w:val="00BF634F"/>
    <w:rsid w:val="00BF6A1E"/>
    <w:rsid w:val="00BF6C97"/>
    <w:rsid w:val="00BF70EA"/>
    <w:rsid w:val="00BF71DF"/>
    <w:rsid w:val="00C00647"/>
    <w:rsid w:val="00C00C42"/>
    <w:rsid w:val="00C01B2B"/>
    <w:rsid w:val="00C01D6D"/>
    <w:rsid w:val="00C023B2"/>
    <w:rsid w:val="00C0258B"/>
    <w:rsid w:val="00C025B8"/>
    <w:rsid w:val="00C02728"/>
    <w:rsid w:val="00C04372"/>
    <w:rsid w:val="00C04763"/>
    <w:rsid w:val="00C04DA9"/>
    <w:rsid w:val="00C04E15"/>
    <w:rsid w:val="00C05F05"/>
    <w:rsid w:val="00C05F0B"/>
    <w:rsid w:val="00C0683A"/>
    <w:rsid w:val="00C06A93"/>
    <w:rsid w:val="00C07B47"/>
    <w:rsid w:val="00C07E3B"/>
    <w:rsid w:val="00C102D7"/>
    <w:rsid w:val="00C10BD2"/>
    <w:rsid w:val="00C115D7"/>
    <w:rsid w:val="00C12103"/>
    <w:rsid w:val="00C12410"/>
    <w:rsid w:val="00C129EF"/>
    <w:rsid w:val="00C129F1"/>
    <w:rsid w:val="00C12E8A"/>
    <w:rsid w:val="00C13209"/>
    <w:rsid w:val="00C132A1"/>
    <w:rsid w:val="00C14236"/>
    <w:rsid w:val="00C1578C"/>
    <w:rsid w:val="00C160E6"/>
    <w:rsid w:val="00C16480"/>
    <w:rsid w:val="00C166D2"/>
    <w:rsid w:val="00C16D9F"/>
    <w:rsid w:val="00C17A02"/>
    <w:rsid w:val="00C17C03"/>
    <w:rsid w:val="00C17DAD"/>
    <w:rsid w:val="00C20529"/>
    <w:rsid w:val="00C21BAD"/>
    <w:rsid w:val="00C21E51"/>
    <w:rsid w:val="00C23103"/>
    <w:rsid w:val="00C234A4"/>
    <w:rsid w:val="00C234C4"/>
    <w:rsid w:val="00C23C8E"/>
    <w:rsid w:val="00C24626"/>
    <w:rsid w:val="00C2598D"/>
    <w:rsid w:val="00C259A6"/>
    <w:rsid w:val="00C25B3C"/>
    <w:rsid w:val="00C25F3A"/>
    <w:rsid w:val="00C26190"/>
    <w:rsid w:val="00C26E34"/>
    <w:rsid w:val="00C26EAF"/>
    <w:rsid w:val="00C3034E"/>
    <w:rsid w:val="00C31409"/>
    <w:rsid w:val="00C32D09"/>
    <w:rsid w:val="00C33068"/>
    <w:rsid w:val="00C33751"/>
    <w:rsid w:val="00C34F6B"/>
    <w:rsid w:val="00C34FCF"/>
    <w:rsid w:val="00C3504B"/>
    <w:rsid w:val="00C35A60"/>
    <w:rsid w:val="00C35C23"/>
    <w:rsid w:val="00C366B0"/>
    <w:rsid w:val="00C36991"/>
    <w:rsid w:val="00C36F98"/>
    <w:rsid w:val="00C376F0"/>
    <w:rsid w:val="00C3781D"/>
    <w:rsid w:val="00C40410"/>
    <w:rsid w:val="00C40875"/>
    <w:rsid w:val="00C4115D"/>
    <w:rsid w:val="00C411DD"/>
    <w:rsid w:val="00C41697"/>
    <w:rsid w:val="00C41EAB"/>
    <w:rsid w:val="00C42090"/>
    <w:rsid w:val="00C42329"/>
    <w:rsid w:val="00C428D0"/>
    <w:rsid w:val="00C42AB7"/>
    <w:rsid w:val="00C42C66"/>
    <w:rsid w:val="00C42CAC"/>
    <w:rsid w:val="00C43593"/>
    <w:rsid w:val="00C43DDF"/>
    <w:rsid w:val="00C43F18"/>
    <w:rsid w:val="00C440B9"/>
    <w:rsid w:val="00C4475D"/>
    <w:rsid w:val="00C4477A"/>
    <w:rsid w:val="00C4483D"/>
    <w:rsid w:val="00C44B81"/>
    <w:rsid w:val="00C45062"/>
    <w:rsid w:val="00C45195"/>
    <w:rsid w:val="00C453B4"/>
    <w:rsid w:val="00C45AB0"/>
    <w:rsid w:val="00C46667"/>
    <w:rsid w:val="00C46960"/>
    <w:rsid w:val="00C46993"/>
    <w:rsid w:val="00C47641"/>
    <w:rsid w:val="00C50261"/>
    <w:rsid w:val="00C50688"/>
    <w:rsid w:val="00C50ABA"/>
    <w:rsid w:val="00C50BF1"/>
    <w:rsid w:val="00C51406"/>
    <w:rsid w:val="00C516D9"/>
    <w:rsid w:val="00C51842"/>
    <w:rsid w:val="00C52125"/>
    <w:rsid w:val="00C52A59"/>
    <w:rsid w:val="00C5372C"/>
    <w:rsid w:val="00C53AD0"/>
    <w:rsid w:val="00C53C63"/>
    <w:rsid w:val="00C53E59"/>
    <w:rsid w:val="00C54914"/>
    <w:rsid w:val="00C54EB8"/>
    <w:rsid w:val="00C556D6"/>
    <w:rsid w:val="00C556F6"/>
    <w:rsid w:val="00C559F3"/>
    <w:rsid w:val="00C56B74"/>
    <w:rsid w:val="00C56C71"/>
    <w:rsid w:val="00C56C9D"/>
    <w:rsid w:val="00C57B4A"/>
    <w:rsid w:val="00C57E73"/>
    <w:rsid w:val="00C60373"/>
    <w:rsid w:val="00C6057D"/>
    <w:rsid w:val="00C607B4"/>
    <w:rsid w:val="00C60D16"/>
    <w:rsid w:val="00C61005"/>
    <w:rsid w:val="00C6132A"/>
    <w:rsid w:val="00C6176D"/>
    <w:rsid w:val="00C620DE"/>
    <w:rsid w:val="00C6291C"/>
    <w:rsid w:val="00C649E3"/>
    <w:rsid w:val="00C64A5E"/>
    <w:rsid w:val="00C653C7"/>
    <w:rsid w:val="00C65B27"/>
    <w:rsid w:val="00C66A39"/>
    <w:rsid w:val="00C671F1"/>
    <w:rsid w:val="00C6798A"/>
    <w:rsid w:val="00C70057"/>
    <w:rsid w:val="00C71450"/>
    <w:rsid w:val="00C716A8"/>
    <w:rsid w:val="00C72120"/>
    <w:rsid w:val="00C72140"/>
    <w:rsid w:val="00C73E58"/>
    <w:rsid w:val="00C73FF5"/>
    <w:rsid w:val="00C743DF"/>
    <w:rsid w:val="00C74DE3"/>
    <w:rsid w:val="00C7502D"/>
    <w:rsid w:val="00C75181"/>
    <w:rsid w:val="00C7528D"/>
    <w:rsid w:val="00C75E35"/>
    <w:rsid w:val="00C76437"/>
    <w:rsid w:val="00C76D26"/>
    <w:rsid w:val="00C770C0"/>
    <w:rsid w:val="00C77186"/>
    <w:rsid w:val="00C776DA"/>
    <w:rsid w:val="00C77955"/>
    <w:rsid w:val="00C77CED"/>
    <w:rsid w:val="00C8029F"/>
    <w:rsid w:val="00C80C78"/>
    <w:rsid w:val="00C8199A"/>
    <w:rsid w:val="00C82504"/>
    <w:rsid w:val="00C828F6"/>
    <w:rsid w:val="00C82A03"/>
    <w:rsid w:val="00C82E64"/>
    <w:rsid w:val="00C8311E"/>
    <w:rsid w:val="00C8328A"/>
    <w:rsid w:val="00C841B4"/>
    <w:rsid w:val="00C84814"/>
    <w:rsid w:val="00C84EAA"/>
    <w:rsid w:val="00C85420"/>
    <w:rsid w:val="00C85681"/>
    <w:rsid w:val="00C8569F"/>
    <w:rsid w:val="00C86469"/>
    <w:rsid w:val="00C8754D"/>
    <w:rsid w:val="00C87A24"/>
    <w:rsid w:val="00C90040"/>
    <w:rsid w:val="00C90C5E"/>
    <w:rsid w:val="00C91958"/>
    <w:rsid w:val="00C91AF4"/>
    <w:rsid w:val="00C923C5"/>
    <w:rsid w:val="00C92EF0"/>
    <w:rsid w:val="00C92F7B"/>
    <w:rsid w:val="00C9318C"/>
    <w:rsid w:val="00C93B4F"/>
    <w:rsid w:val="00C94A49"/>
    <w:rsid w:val="00C94BD5"/>
    <w:rsid w:val="00C94E39"/>
    <w:rsid w:val="00C95243"/>
    <w:rsid w:val="00C95740"/>
    <w:rsid w:val="00C9594E"/>
    <w:rsid w:val="00C959B4"/>
    <w:rsid w:val="00C95A38"/>
    <w:rsid w:val="00C95C77"/>
    <w:rsid w:val="00C95E23"/>
    <w:rsid w:val="00C96230"/>
    <w:rsid w:val="00C964C9"/>
    <w:rsid w:val="00C96575"/>
    <w:rsid w:val="00C965B6"/>
    <w:rsid w:val="00C976EE"/>
    <w:rsid w:val="00C97CC3"/>
    <w:rsid w:val="00CA04FD"/>
    <w:rsid w:val="00CA074D"/>
    <w:rsid w:val="00CA1A0A"/>
    <w:rsid w:val="00CA28B7"/>
    <w:rsid w:val="00CA2951"/>
    <w:rsid w:val="00CA2FDF"/>
    <w:rsid w:val="00CA3D7D"/>
    <w:rsid w:val="00CA3F84"/>
    <w:rsid w:val="00CA42A0"/>
    <w:rsid w:val="00CA5D08"/>
    <w:rsid w:val="00CA6176"/>
    <w:rsid w:val="00CA63F2"/>
    <w:rsid w:val="00CA69D4"/>
    <w:rsid w:val="00CA6DA5"/>
    <w:rsid w:val="00CA7266"/>
    <w:rsid w:val="00CB0003"/>
    <w:rsid w:val="00CB0178"/>
    <w:rsid w:val="00CB01A5"/>
    <w:rsid w:val="00CB09CB"/>
    <w:rsid w:val="00CB0FD3"/>
    <w:rsid w:val="00CB10B8"/>
    <w:rsid w:val="00CB1257"/>
    <w:rsid w:val="00CB134B"/>
    <w:rsid w:val="00CB1648"/>
    <w:rsid w:val="00CB194D"/>
    <w:rsid w:val="00CB1D2F"/>
    <w:rsid w:val="00CB24EA"/>
    <w:rsid w:val="00CB27E2"/>
    <w:rsid w:val="00CB2BC4"/>
    <w:rsid w:val="00CB3832"/>
    <w:rsid w:val="00CB39F0"/>
    <w:rsid w:val="00CB558A"/>
    <w:rsid w:val="00CB6609"/>
    <w:rsid w:val="00CB73BC"/>
    <w:rsid w:val="00CB7787"/>
    <w:rsid w:val="00CC008F"/>
    <w:rsid w:val="00CC0EFE"/>
    <w:rsid w:val="00CC1398"/>
    <w:rsid w:val="00CC155B"/>
    <w:rsid w:val="00CC2232"/>
    <w:rsid w:val="00CC283C"/>
    <w:rsid w:val="00CC2AB1"/>
    <w:rsid w:val="00CC31F9"/>
    <w:rsid w:val="00CC3710"/>
    <w:rsid w:val="00CC3FE1"/>
    <w:rsid w:val="00CC4A00"/>
    <w:rsid w:val="00CC5134"/>
    <w:rsid w:val="00CC520A"/>
    <w:rsid w:val="00CC5240"/>
    <w:rsid w:val="00CC598F"/>
    <w:rsid w:val="00CC6F73"/>
    <w:rsid w:val="00CC7C40"/>
    <w:rsid w:val="00CC7CD6"/>
    <w:rsid w:val="00CD05D3"/>
    <w:rsid w:val="00CD0CDC"/>
    <w:rsid w:val="00CD127D"/>
    <w:rsid w:val="00CD15D8"/>
    <w:rsid w:val="00CD1884"/>
    <w:rsid w:val="00CD19FC"/>
    <w:rsid w:val="00CD29BC"/>
    <w:rsid w:val="00CD2C51"/>
    <w:rsid w:val="00CD32B8"/>
    <w:rsid w:val="00CD372A"/>
    <w:rsid w:val="00CD3A57"/>
    <w:rsid w:val="00CD3F03"/>
    <w:rsid w:val="00CD3F04"/>
    <w:rsid w:val="00CD3FE9"/>
    <w:rsid w:val="00CD3FF0"/>
    <w:rsid w:val="00CD4D71"/>
    <w:rsid w:val="00CD59DF"/>
    <w:rsid w:val="00CD626F"/>
    <w:rsid w:val="00CD6E94"/>
    <w:rsid w:val="00CD7B76"/>
    <w:rsid w:val="00CE09BF"/>
    <w:rsid w:val="00CE114D"/>
    <w:rsid w:val="00CE1586"/>
    <w:rsid w:val="00CE17B4"/>
    <w:rsid w:val="00CE2146"/>
    <w:rsid w:val="00CE23C4"/>
    <w:rsid w:val="00CE2D62"/>
    <w:rsid w:val="00CE2E9A"/>
    <w:rsid w:val="00CE350F"/>
    <w:rsid w:val="00CE35A3"/>
    <w:rsid w:val="00CE4610"/>
    <w:rsid w:val="00CE469B"/>
    <w:rsid w:val="00CE4868"/>
    <w:rsid w:val="00CE6535"/>
    <w:rsid w:val="00CE67C3"/>
    <w:rsid w:val="00CE67E9"/>
    <w:rsid w:val="00CE70C3"/>
    <w:rsid w:val="00CE73FF"/>
    <w:rsid w:val="00CE785C"/>
    <w:rsid w:val="00CE7CA9"/>
    <w:rsid w:val="00CE7F6D"/>
    <w:rsid w:val="00CF00E5"/>
    <w:rsid w:val="00CF1069"/>
    <w:rsid w:val="00CF2152"/>
    <w:rsid w:val="00CF241C"/>
    <w:rsid w:val="00CF2B41"/>
    <w:rsid w:val="00CF2B6A"/>
    <w:rsid w:val="00CF39F8"/>
    <w:rsid w:val="00CF4668"/>
    <w:rsid w:val="00CF48BA"/>
    <w:rsid w:val="00CF4DC8"/>
    <w:rsid w:val="00CF5617"/>
    <w:rsid w:val="00CF5D37"/>
    <w:rsid w:val="00CF6925"/>
    <w:rsid w:val="00CF6B86"/>
    <w:rsid w:val="00CF7DAE"/>
    <w:rsid w:val="00D008CC"/>
    <w:rsid w:val="00D018E6"/>
    <w:rsid w:val="00D02079"/>
    <w:rsid w:val="00D02144"/>
    <w:rsid w:val="00D0231E"/>
    <w:rsid w:val="00D026B0"/>
    <w:rsid w:val="00D02BDF"/>
    <w:rsid w:val="00D03217"/>
    <w:rsid w:val="00D03E98"/>
    <w:rsid w:val="00D04685"/>
    <w:rsid w:val="00D046D2"/>
    <w:rsid w:val="00D053D9"/>
    <w:rsid w:val="00D0624C"/>
    <w:rsid w:val="00D063D5"/>
    <w:rsid w:val="00D0693F"/>
    <w:rsid w:val="00D07063"/>
    <w:rsid w:val="00D07A55"/>
    <w:rsid w:val="00D07E8F"/>
    <w:rsid w:val="00D10442"/>
    <w:rsid w:val="00D108D3"/>
    <w:rsid w:val="00D10EB6"/>
    <w:rsid w:val="00D10FA7"/>
    <w:rsid w:val="00D1235B"/>
    <w:rsid w:val="00D13FB1"/>
    <w:rsid w:val="00D144AC"/>
    <w:rsid w:val="00D1503C"/>
    <w:rsid w:val="00D168ED"/>
    <w:rsid w:val="00D16982"/>
    <w:rsid w:val="00D1717E"/>
    <w:rsid w:val="00D17DEC"/>
    <w:rsid w:val="00D17F1D"/>
    <w:rsid w:val="00D206B8"/>
    <w:rsid w:val="00D20E23"/>
    <w:rsid w:val="00D20FBE"/>
    <w:rsid w:val="00D2126D"/>
    <w:rsid w:val="00D2128D"/>
    <w:rsid w:val="00D21928"/>
    <w:rsid w:val="00D21943"/>
    <w:rsid w:val="00D21F33"/>
    <w:rsid w:val="00D21F60"/>
    <w:rsid w:val="00D223E7"/>
    <w:rsid w:val="00D23B75"/>
    <w:rsid w:val="00D23F36"/>
    <w:rsid w:val="00D2472F"/>
    <w:rsid w:val="00D24A9D"/>
    <w:rsid w:val="00D24B85"/>
    <w:rsid w:val="00D24D59"/>
    <w:rsid w:val="00D24E1F"/>
    <w:rsid w:val="00D25088"/>
    <w:rsid w:val="00D25B6A"/>
    <w:rsid w:val="00D26178"/>
    <w:rsid w:val="00D2696A"/>
    <w:rsid w:val="00D26FA8"/>
    <w:rsid w:val="00D27251"/>
    <w:rsid w:val="00D2735D"/>
    <w:rsid w:val="00D27614"/>
    <w:rsid w:val="00D30036"/>
    <w:rsid w:val="00D31B4B"/>
    <w:rsid w:val="00D3218F"/>
    <w:rsid w:val="00D330A4"/>
    <w:rsid w:val="00D333E4"/>
    <w:rsid w:val="00D33858"/>
    <w:rsid w:val="00D33A6C"/>
    <w:rsid w:val="00D36182"/>
    <w:rsid w:val="00D3667A"/>
    <w:rsid w:val="00D40509"/>
    <w:rsid w:val="00D40E16"/>
    <w:rsid w:val="00D413D2"/>
    <w:rsid w:val="00D4235D"/>
    <w:rsid w:val="00D426B4"/>
    <w:rsid w:val="00D42703"/>
    <w:rsid w:val="00D43559"/>
    <w:rsid w:val="00D4516F"/>
    <w:rsid w:val="00D45435"/>
    <w:rsid w:val="00D464E5"/>
    <w:rsid w:val="00D46766"/>
    <w:rsid w:val="00D474D7"/>
    <w:rsid w:val="00D5007F"/>
    <w:rsid w:val="00D503F6"/>
    <w:rsid w:val="00D51255"/>
    <w:rsid w:val="00D5175A"/>
    <w:rsid w:val="00D51999"/>
    <w:rsid w:val="00D51A05"/>
    <w:rsid w:val="00D51A45"/>
    <w:rsid w:val="00D51FFD"/>
    <w:rsid w:val="00D52534"/>
    <w:rsid w:val="00D52D57"/>
    <w:rsid w:val="00D531A8"/>
    <w:rsid w:val="00D53C40"/>
    <w:rsid w:val="00D54238"/>
    <w:rsid w:val="00D54B67"/>
    <w:rsid w:val="00D554E6"/>
    <w:rsid w:val="00D56A1C"/>
    <w:rsid w:val="00D577A7"/>
    <w:rsid w:val="00D57990"/>
    <w:rsid w:val="00D6091F"/>
    <w:rsid w:val="00D6182D"/>
    <w:rsid w:val="00D61FC8"/>
    <w:rsid w:val="00D6261A"/>
    <w:rsid w:val="00D62B61"/>
    <w:rsid w:val="00D62CDE"/>
    <w:rsid w:val="00D62EE7"/>
    <w:rsid w:val="00D635F5"/>
    <w:rsid w:val="00D63A4D"/>
    <w:rsid w:val="00D645D2"/>
    <w:rsid w:val="00D64EFE"/>
    <w:rsid w:val="00D65053"/>
    <w:rsid w:val="00D658E6"/>
    <w:rsid w:val="00D66742"/>
    <w:rsid w:val="00D66D93"/>
    <w:rsid w:val="00D67173"/>
    <w:rsid w:val="00D67379"/>
    <w:rsid w:val="00D67DDA"/>
    <w:rsid w:val="00D7027B"/>
    <w:rsid w:val="00D707A5"/>
    <w:rsid w:val="00D70C8B"/>
    <w:rsid w:val="00D70FEA"/>
    <w:rsid w:val="00D71299"/>
    <w:rsid w:val="00D712F9"/>
    <w:rsid w:val="00D71DF9"/>
    <w:rsid w:val="00D725E8"/>
    <w:rsid w:val="00D72FB2"/>
    <w:rsid w:val="00D742E8"/>
    <w:rsid w:val="00D74745"/>
    <w:rsid w:val="00D7526F"/>
    <w:rsid w:val="00D755DC"/>
    <w:rsid w:val="00D7583F"/>
    <w:rsid w:val="00D75CEA"/>
    <w:rsid w:val="00D76588"/>
    <w:rsid w:val="00D76E31"/>
    <w:rsid w:val="00D80039"/>
    <w:rsid w:val="00D804E5"/>
    <w:rsid w:val="00D81558"/>
    <w:rsid w:val="00D81C01"/>
    <w:rsid w:val="00D81D57"/>
    <w:rsid w:val="00D81F8B"/>
    <w:rsid w:val="00D8245F"/>
    <w:rsid w:val="00D82C91"/>
    <w:rsid w:val="00D82EA5"/>
    <w:rsid w:val="00D832FE"/>
    <w:rsid w:val="00D835E4"/>
    <w:rsid w:val="00D83B2D"/>
    <w:rsid w:val="00D83F1E"/>
    <w:rsid w:val="00D84619"/>
    <w:rsid w:val="00D84B04"/>
    <w:rsid w:val="00D862FC"/>
    <w:rsid w:val="00D86A5A"/>
    <w:rsid w:val="00D86B4E"/>
    <w:rsid w:val="00D86B58"/>
    <w:rsid w:val="00D86FAC"/>
    <w:rsid w:val="00D878F7"/>
    <w:rsid w:val="00D9015D"/>
    <w:rsid w:val="00D909A5"/>
    <w:rsid w:val="00D90C4B"/>
    <w:rsid w:val="00D910FA"/>
    <w:rsid w:val="00D919F3"/>
    <w:rsid w:val="00D922BA"/>
    <w:rsid w:val="00D92D79"/>
    <w:rsid w:val="00D92FED"/>
    <w:rsid w:val="00D9366D"/>
    <w:rsid w:val="00D941D1"/>
    <w:rsid w:val="00D94456"/>
    <w:rsid w:val="00D956D2"/>
    <w:rsid w:val="00D95931"/>
    <w:rsid w:val="00D95E38"/>
    <w:rsid w:val="00D9656F"/>
    <w:rsid w:val="00D965A4"/>
    <w:rsid w:val="00D96916"/>
    <w:rsid w:val="00D96DE9"/>
    <w:rsid w:val="00D96E32"/>
    <w:rsid w:val="00D974B1"/>
    <w:rsid w:val="00D974F3"/>
    <w:rsid w:val="00D97B8F"/>
    <w:rsid w:val="00DA0504"/>
    <w:rsid w:val="00DA07F4"/>
    <w:rsid w:val="00DA1183"/>
    <w:rsid w:val="00DA14B9"/>
    <w:rsid w:val="00DA1967"/>
    <w:rsid w:val="00DA310A"/>
    <w:rsid w:val="00DA3B04"/>
    <w:rsid w:val="00DA54C8"/>
    <w:rsid w:val="00DA55DE"/>
    <w:rsid w:val="00DA6B68"/>
    <w:rsid w:val="00DA7352"/>
    <w:rsid w:val="00DA774E"/>
    <w:rsid w:val="00DA7FC4"/>
    <w:rsid w:val="00DB2544"/>
    <w:rsid w:val="00DB2A0B"/>
    <w:rsid w:val="00DB3B38"/>
    <w:rsid w:val="00DB48BF"/>
    <w:rsid w:val="00DB49DE"/>
    <w:rsid w:val="00DB4D82"/>
    <w:rsid w:val="00DB5406"/>
    <w:rsid w:val="00DB64D4"/>
    <w:rsid w:val="00DB6B0A"/>
    <w:rsid w:val="00DB6BA0"/>
    <w:rsid w:val="00DB7A62"/>
    <w:rsid w:val="00DB7C24"/>
    <w:rsid w:val="00DC039F"/>
    <w:rsid w:val="00DC10AA"/>
    <w:rsid w:val="00DC10B7"/>
    <w:rsid w:val="00DC1900"/>
    <w:rsid w:val="00DC22F9"/>
    <w:rsid w:val="00DC24B9"/>
    <w:rsid w:val="00DC2648"/>
    <w:rsid w:val="00DC2888"/>
    <w:rsid w:val="00DC2BBA"/>
    <w:rsid w:val="00DC2DE9"/>
    <w:rsid w:val="00DC385F"/>
    <w:rsid w:val="00DC3D0B"/>
    <w:rsid w:val="00DC3EC4"/>
    <w:rsid w:val="00DC44D2"/>
    <w:rsid w:val="00DC4659"/>
    <w:rsid w:val="00DC4809"/>
    <w:rsid w:val="00DC4A43"/>
    <w:rsid w:val="00DC4FB7"/>
    <w:rsid w:val="00DC51B1"/>
    <w:rsid w:val="00DC5D0A"/>
    <w:rsid w:val="00DC5D8A"/>
    <w:rsid w:val="00DC6654"/>
    <w:rsid w:val="00DC69AF"/>
    <w:rsid w:val="00DC6F51"/>
    <w:rsid w:val="00DC7107"/>
    <w:rsid w:val="00DC716A"/>
    <w:rsid w:val="00DC7C49"/>
    <w:rsid w:val="00DD001F"/>
    <w:rsid w:val="00DD04FF"/>
    <w:rsid w:val="00DD09CA"/>
    <w:rsid w:val="00DD11AF"/>
    <w:rsid w:val="00DD198F"/>
    <w:rsid w:val="00DD1B6E"/>
    <w:rsid w:val="00DD1D4E"/>
    <w:rsid w:val="00DD217F"/>
    <w:rsid w:val="00DD2D94"/>
    <w:rsid w:val="00DD4178"/>
    <w:rsid w:val="00DD4482"/>
    <w:rsid w:val="00DD4C3D"/>
    <w:rsid w:val="00DD4FE4"/>
    <w:rsid w:val="00DD549C"/>
    <w:rsid w:val="00DD55A3"/>
    <w:rsid w:val="00DD5A9F"/>
    <w:rsid w:val="00DD6006"/>
    <w:rsid w:val="00DD69CC"/>
    <w:rsid w:val="00DE056A"/>
    <w:rsid w:val="00DE0E47"/>
    <w:rsid w:val="00DE101A"/>
    <w:rsid w:val="00DE103F"/>
    <w:rsid w:val="00DE16DC"/>
    <w:rsid w:val="00DE1AF2"/>
    <w:rsid w:val="00DE1C74"/>
    <w:rsid w:val="00DE259B"/>
    <w:rsid w:val="00DE2753"/>
    <w:rsid w:val="00DE2F0D"/>
    <w:rsid w:val="00DE4B79"/>
    <w:rsid w:val="00DE4F6A"/>
    <w:rsid w:val="00DE4FA9"/>
    <w:rsid w:val="00DE5255"/>
    <w:rsid w:val="00DE5B82"/>
    <w:rsid w:val="00DE65FC"/>
    <w:rsid w:val="00DE6E1A"/>
    <w:rsid w:val="00DE743C"/>
    <w:rsid w:val="00DE7A72"/>
    <w:rsid w:val="00DF099E"/>
    <w:rsid w:val="00DF0ECA"/>
    <w:rsid w:val="00DF1054"/>
    <w:rsid w:val="00DF1101"/>
    <w:rsid w:val="00DF149D"/>
    <w:rsid w:val="00DF15F2"/>
    <w:rsid w:val="00DF18BA"/>
    <w:rsid w:val="00DF1ABA"/>
    <w:rsid w:val="00DF1C1D"/>
    <w:rsid w:val="00DF2FED"/>
    <w:rsid w:val="00DF346E"/>
    <w:rsid w:val="00DF38B8"/>
    <w:rsid w:val="00DF4688"/>
    <w:rsid w:val="00DF4C1D"/>
    <w:rsid w:val="00DF4F49"/>
    <w:rsid w:val="00DF52F9"/>
    <w:rsid w:val="00DF6204"/>
    <w:rsid w:val="00DF6DC2"/>
    <w:rsid w:val="00DF6F26"/>
    <w:rsid w:val="00DF7076"/>
    <w:rsid w:val="00DF78BC"/>
    <w:rsid w:val="00DF7C88"/>
    <w:rsid w:val="00E007B7"/>
    <w:rsid w:val="00E00EB6"/>
    <w:rsid w:val="00E01E11"/>
    <w:rsid w:val="00E0216E"/>
    <w:rsid w:val="00E021C3"/>
    <w:rsid w:val="00E02A3F"/>
    <w:rsid w:val="00E0362E"/>
    <w:rsid w:val="00E03783"/>
    <w:rsid w:val="00E03810"/>
    <w:rsid w:val="00E0410A"/>
    <w:rsid w:val="00E04697"/>
    <w:rsid w:val="00E046C0"/>
    <w:rsid w:val="00E048C7"/>
    <w:rsid w:val="00E04CF5"/>
    <w:rsid w:val="00E05085"/>
    <w:rsid w:val="00E059D3"/>
    <w:rsid w:val="00E05B1D"/>
    <w:rsid w:val="00E05C09"/>
    <w:rsid w:val="00E060D4"/>
    <w:rsid w:val="00E0611E"/>
    <w:rsid w:val="00E062D0"/>
    <w:rsid w:val="00E063D9"/>
    <w:rsid w:val="00E06592"/>
    <w:rsid w:val="00E06B04"/>
    <w:rsid w:val="00E06BF5"/>
    <w:rsid w:val="00E06CB7"/>
    <w:rsid w:val="00E06D07"/>
    <w:rsid w:val="00E06F50"/>
    <w:rsid w:val="00E07176"/>
    <w:rsid w:val="00E07242"/>
    <w:rsid w:val="00E07273"/>
    <w:rsid w:val="00E07C95"/>
    <w:rsid w:val="00E10094"/>
    <w:rsid w:val="00E1068D"/>
    <w:rsid w:val="00E10879"/>
    <w:rsid w:val="00E10AD9"/>
    <w:rsid w:val="00E131EF"/>
    <w:rsid w:val="00E137B6"/>
    <w:rsid w:val="00E13A45"/>
    <w:rsid w:val="00E13B12"/>
    <w:rsid w:val="00E13C45"/>
    <w:rsid w:val="00E140A6"/>
    <w:rsid w:val="00E14BBA"/>
    <w:rsid w:val="00E156F9"/>
    <w:rsid w:val="00E1581E"/>
    <w:rsid w:val="00E15838"/>
    <w:rsid w:val="00E158E1"/>
    <w:rsid w:val="00E16C70"/>
    <w:rsid w:val="00E17111"/>
    <w:rsid w:val="00E1732D"/>
    <w:rsid w:val="00E1752D"/>
    <w:rsid w:val="00E17BC1"/>
    <w:rsid w:val="00E21A12"/>
    <w:rsid w:val="00E21A60"/>
    <w:rsid w:val="00E2224A"/>
    <w:rsid w:val="00E22633"/>
    <w:rsid w:val="00E22C74"/>
    <w:rsid w:val="00E22CFC"/>
    <w:rsid w:val="00E22E3D"/>
    <w:rsid w:val="00E22E8F"/>
    <w:rsid w:val="00E23C8C"/>
    <w:rsid w:val="00E247D1"/>
    <w:rsid w:val="00E25EF7"/>
    <w:rsid w:val="00E25FF5"/>
    <w:rsid w:val="00E263D2"/>
    <w:rsid w:val="00E26AC5"/>
    <w:rsid w:val="00E27E4B"/>
    <w:rsid w:val="00E30DCB"/>
    <w:rsid w:val="00E31413"/>
    <w:rsid w:val="00E319CA"/>
    <w:rsid w:val="00E32152"/>
    <w:rsid w:val="00E322D0"/>
    <w:rsid w:val="00E33C9D"/>
    <w:rsid w:val="00E359FE"/>
    <w:rsid w:val="00E35CFB"/>
    <w:rsid w:val="00E365A9"/>
    <w:rsid w:val="00E3667E"/>
    <w:rsid w:val="00E3676F"/>
    <w:rsid w:val="00E36A30"/>
    <w:rsid w:val="00E373C5"/>
    <w:rsid w:val="00E376AF"/>
    <w:rsid w:val="00E379D6"/>
    <w:rsid w:val="00E37D1F"/>
    <w:rsid w:val="00E4024C"/>
    <w:rsid w:val="00E40754"/>
    <w:rsid w:val="00E40A6C"/>
    <w:rsid w:val="00E41CD9"/>
    <w:rsid w:val="00E4237A"/>
    <w:rsid w:val="00E42941"/>
    <w:rsid w:val="00E42B74"/>
    <w:rsid w:val="00E42CBE"/>
    <w:rsid w:val="00E435F0"/>
    <w:rsid w:val="00E43A15"/>
    <w:rsid w:val="00E43FC5"/>
    <w:rsid w:val="00E45186"/>
    <w:rsid w:val="00E45512"/>
    <w:rsid w:val="00E458C7"/>
    <w:rsid w:val="00E46556"/>
    <w:rsid w:val="00E46A48"/>
    <w:rsid w:val="00E476C8"/>
    <w:rsid w:val="00E47802"/>
    <w:rsid w:val="00E47E25"/>
    <w:rsid w:val="00E47EF9"/>
    <w:rsid w:val="00E501E8"/>
    <w:rsid w:val="00E50956"/>
    <w:rsid w:val="00E51287"/>
    <w:rsid w:val="00E516A2"/>
    <w:rsid w:val="00E516F5"/>
    <w:rsid w:val="00E51974"/>
    <w:rsid w:val="00E521A2"/>
    <w:rsid w:val="00E524F3"/>
    <w:rsid w:val="00E5258B"/>
    <w:rsid w:val="00E527AD"/>
    <w:rsid w:val="00E53074"/>
    <w:rsid w:val="00E5381D"/>
    <w:rsid w:val="00E5414C"/>
    <w:rsid w:val="00E554F6"/>
    <w:rsid w:val="00E558DA"/>
    <w:rsid w:val="00E559A9"/>
    <w:rsid w:val="00E560CD"/>
    <w:rsid w:val="00E56177"/>
    <w:rsid w:val="00E57432"/>
    <w:rsid w:val="00E5786C"/>
    <w:rsid w:val="00E57932"/>
    <w:rsid w:val="00E57F3E"/>
    <w:rsid w:val="00E60331"/>
    <w:rsid w:val="00E60AFD"/>
    <w:rsid w:val="00E60DC8"/>
    <w:rsid w:val="00E62864"/>
    <w:rsid w:val="00E62B7F"/>
    <w:rsid w:val="00E631AB"/>
    <w:rsid w:val="00E632B8"/>
    <w:rsid w:val="00E6349D"/>
    <w:rsid w:val="00E63556"/>
    <w:rsid w:val="00E6384F"/>
    <w:rsid w:val="00E63A42"/>
    <w:rsid w:val="00E648B0"/>
    <w:rsid w:val="00E64EEF"/>
    <w:rsid w:val="00E65000"/>
    <w:rsid w:val="00E6534C"/>
    <w:rsid w:val="00E65480"/>
    <w:rsid w:val="00E657E0"/>
    <w:rsid w:val="00E65BB7"/>
    <w:rsid w:val="00E67BAF"/>
    <w:rsid w:val="00E67F22"/>
    <w:rsid w:val="00E7030F"/>
    <w:rsid w:val="00E7063B"/>
    <w:rsid w:val="00E70874"/>
    <w:rsid w:val="00E722EC"/>
    <w:rsid w:val="00E733B3"/>
    <w:rsid w:val="00E73FE6"/>
    <w:rsid w:val="00E747B7"/>
    <w:rsid w:val="00E74D24"/>
    <w:rsid w:val="00E75382"/>
    <w:rsid w:val="00E75BF2"/>
    <w:rsid w:val="00E76346"/>
    <w:rsid w:val="00E8128F"/>
    <w:rsid w:val="00E82D8A"/>
    <w:rsid w:val="00E82F21"/>
    <w:rsid w:val="00E83EA9"/>
    <w:rsid w:val="00E844BC"/>
    <w:rsid w:val="00E850ED"/>
    <w:rsid w:val="00E86904"/>
    <w:rsid w:val="00E86922"/>
    <w:rsid w:val="00E86970"/>
    <w:rsid w:val="00E914A8"/>
    <w:rsid w:val="00E9181C"/>
    <w:rsid w:val="00E91C76"/>
    <w:rsid w:val="00E91CDF"/>
    <w:rsid w:val="00E91E90"/>
    <w:rsid w:val="00E928D4"/>
    <w:rsid w:val="00E92AEC"/>
    <w:rsid w:val="00E92B0D"/>
    <w:rsid w:val="00E92D0F"/>
    <w:rsid w:val="00E92DCB"/>
    <w:rsid w:val="00E93072"/>
    <w:rsid w:val="00E93C9A"/>
    <w:rsid w:val="00E947E2"/>
    <w:rsid w:val="00E94A1E"/>
    <w:rsid w:val="00E94F96"/>
    <w:rsid w:val="00E95791"/>
    <w:rsid w:val="00E95830"/>
    <w:rsid w:val="00E95D90"/>
    <w:rsid w:val="00E9681A"/>
    <w:rsid w:val="00E96AB4"/>
    <w:rsid w:val="00E97152"/>
    <w:rsid w:val="00E9743D"/>
    <w:rsid w:val="00E97C19"/>
    <w:rsid w:val="00EA022D"/>
    <w:rsid w:val="00EA147C"/>
    <w:rsid w:val="00EA1503"/>
    <w:rsid w:val="00EA1588"/>
    <w:rsid w:val="00EA1706"/>
    <w:rsid w:val="00EA1A5E"/>
    <w:rsid w:val="00EA2CCC"/>
    <w:rsid w:val="00EA33AE"/>
    <w:rsid w:val="00EA376D"/>
    <w:rsid w:val="00EA3D38"/>
    <w:rsid w:val="00EA4811"/>
    <w:rsid w:val="00EA4BB2"/>
    <w:rsid w:val="00EA4CEC"/>
    <w:rsid w:val="00EA4EDD"/>
    <w:rsid w:val="00EA550C"/>
    <w:rsid w:val="00EA5E56"/>
    <w:rsid w:val="00EA6019"/>
    <w:rsid w:val="00EA6E51"/>
    <w:rsid w:val="00EA79D1"/>
    <w:rsid w:val="00EA79E8"/>
    <w:rsid w:val="00EA7A82"/>
    <w:rsid w:val="00EB016E"/>
    <w:rsid w:val="00EB0CB9"/>
    <w:rsid w:val="00EB0DCA"/>
    <w:rsid w:val="00EB0FDF"/>
    <w:rsid w:val="00EB25CA"/>
    <w:rsid w:val="00EB2B57"/>
    <w:rsid w:val="00EB315C"/>
    <w:rsid w:val="00EB3167"/>
    <w:rsid w:val="00EB3179"/>
    <w:rsid w:val="00EB31C6"/>
    <w:rsid w:val="00EB31D7"/>
    <w:rsid w:val="00EB33B0"/>
    <w:rsid w:val="00EB3679"/>
    <w:rsid w:val="00EB3770"/>
    <w:rsid w:val="00EB3C05"/>
    <w:rsid w:val="00EB45A4"/>
    <w:rsid w:val="00EB4BFA"/>
    <w:rsid w:val="00EB4C4A"/>
    <w:rsid w:val="00EB4D47"/>
    <w:rsid w:val="00EB4D4B"/>
    <w:rsid w:val="00EB52A9"/>
    <w:rsid w:val="00EB5A6A"/>
    <w:rsid w:val="00EB7437"/>
    <w:rsid w:val="00EB758D"/>
    <w:rsid w:val="00EB7627"/>
    <w:rsid w:val="00EC070E"/>
    <w:rsid w:val="00EC1BD9"/>
    <w:rsid w:val="00EC21FD"/>
    <w:rsid w:val="00EC221E"/>
    <w:rsid w:val="00EC2402"/>
    <w:rsid w:val="00EC29D0"/>
    <w:rsid w:val="00EC3187"/>
    <w:rsid w:val="00EC3BDE"/>
    <w:rsid w:val="00EC3C1D"/>
    <w:rsid w:val="00EC3F4F"/>
    <w:rsid w:val="00EC40A9"/>
    <w:rsid w:val="00EC4D4C"/>
    <w:rsid w:val="00EC4E64"/>
    <w:rsid w:val="00EC4F43"/>
    <w:rsid w:val="00EC52F1"/>
    <w:rsid w:val="00EC619D"/>
    <w:rsid w:val="00EC722E"/>
    <w:rsid w:val="00EC7484"/>
    <w:rsid w:val="00EC748E"/>
    <w:rsid w:val="00EC7EC9"/>
    <w:rsid w:val="00ED02D7"/>
    <w:rsid w:val="00ED061D"/>
    <w:rsid w:val="00ED11BC"/>
    <w:rsid w:val="00ED1477"/>
    <w:rsid w:val="00ED27DC"/>
    <w:rsid w:val="00ED2A1C"/>
    <w:rsid w:val="00ED2BAE"/>
    <w:rsid w:val="00ED3400"/>
    <w:rsid w:val="00ED4649"/>
    <w:rsid w:val="00ED5E33"/>
    <w:rsid w:val="00ED65C2"/>
    <w:rsid w:val="00ED6638"/>
    <w:rsid w:val="00ED74A1"/>
    <w:rsid w:val="00ED7A7D"/>
    <w:rsid w:val="00ED7CE5"/>
    <w:rsid w:val="00EE0301"/>
    <w:rsid w:val="00EE0373"/>
    <w:rsid w:val="00EE0AC6"/>
    <w:rsid w:val="00EE0C4F"/>
    <w:rsid w:val="00EE0E10"/>
    <w:rsid w:val="00EE0EE9"/>
    <w:rsid w:val="00EE1719"/>
    <w:rsid w:val="00EE2B5C"/>
    <w:rsid w:val="00EE3EEB"/>
    <w:rsid w:val="00EE4014"/>
    <w:rsid w:val="00EE411E"/>
    <w:rsid w:val="00EE4331"/>
    <w:rsid w:val="00EE47C3"/>
    <w:rsid w:val="00EE4DB4"/>
    <w:rsid w:val="00EE4E57"/>
    <w:rsid w:val="00EE6181"/>
    <w:rsid w:val="00EE6213"/>
    <w:rsid w:val="00EE68DA"/>
    <w:rsid w:val="00EE77BF"/>
    <w:rsid w:val="00EF00BA"/>
    <w:rsid w:val="00EF0189"/>
    <w:rsid w:val="00EF0919"/>
    <w:rsid w:val="00EF0D5F"/>
    <w:rsid w:val="00EF0E6B"/>
    <w:rsid w:val="00EF1444"/>
    <w:rsid w:val="00EF1446"/>
    <w:rsid w:val="00EF188F"/>
    <w:rsid w:val="00EF2988"/>
    <w:rsid w:val="00EF2C76"/>
    <w:rsid w:val="00EF304B"/>
    <w:rsid w:val="00EF310E"/>
    <w:rsid w:val="00EF3345"/>
    <w:rsid w:val="00EF3B50"/>
    <w:rsid w:val="00EF4001"/>
    <w:rsid w:val="00EF4362"/>
    <w:rsid w:val="00EF4B31"/>
    <w:rsid w:val="00EF502E"/>
    <w:rsid w:val="00EF50FB"/>
    <w:rsid w:val="00EF5689"/>
    <w:rsid w:val="00EF57D7"/>
    <w:rsid w:val="00EF5CB3"/>
    <w:rsid w:val="00EF6E2F"/>
    <w:rsid w:val="00EF71BB"/>
    <w:rsid w:val="00EF78A0"/>
    <w:rsid w:val="00EF7DD2"/>
    <w:rsid w:val="00F000BB"/>
    <w:rsid w:val="00F00593"/>
    <w:rsid w:val="00F00902"/>
    <w:rsid w:val="00F00E7A"/>
    <w:rsid w:val="00F01653"/>
    <w:rsid w:val="00F0172B"/>
    <w:rsid w:val="00F02B6E"/>
    <w:rsid w:val="00F0320E"/>
    <w:rsid w:val="00F0365F"/>
    <w:rsid w:val="00F04B29"/>
    <w:rsid w:val="00F053A0"/>
    <w:rsid w:val="00F059DC"/>
    <w:rsid w:val="00F05C01"/>
    <w:rsid w:val="00F06233"/>
    <w:rsid w:val="00F06ACE"/>
    <w:rsid w:val="00F06CA6"/>
    <w:rsid w:val="00F078E5"/>
    <w:rsid w:val="00F07C84"/>
    <w:rsid w:val="00F07F73"/>
    <w:rsid w:val="00F10F75"/>
    <w:rsid w:val="00F11124"/>
    <w:rsid w:val="00F112AC"/>
    <w:rsid w:val="00F1148E"/>
    <w:rsid w:val="00F124B6"/>
    <w:rsid w:val="00F126AD"/>
    <w:rsid w:val="00F127ED"/>
    <w:rsid w:val="00F129E8"/>
    <w:rsid w:val="00F14735"/>
    <w:rsid w:val="00F14AA6"/>
    <w:rsid w:val="00F15001"/>
    <w:rsid w:val="00F15398"/>
    <w:rsid w:val="00F156B1"/>
    <w:rsid w:val="00F15AE1"/>
    <w:rsid w:val="00F15C2F"/>
    <w:rsid w:val="00F15EDF"/>
    <w:rsid w:val="00F16F24"/>
    <w:rsid w:val="00F17076"/>
    <w:rsid w:val="00F175D5"/>
    <w:rsid w:val="00F1798B"/>
    <w:rsid w:val="00F17D88"/>
    <w:rsid w:val="00F20572"/>
    <w:rsid w:val="00F20C9F"/>
    <w:rsid w:val="00F20EC3"/>
    <w:rsid w:val="00F21030"/>
    <w:rsid w:val="00F21874"/>
    <w:rsid w:val="00F21CFC"/>
    <w:rsid w:val="00F228F1"/>
    <w:rsid w:val="00F23E2A"/>
    <w:rsid w:val="00F24259"/>
    <w:rsid w:val="00F2447A"/>
    <w:rsid w:val="00F24A81"/>
    <w:rsid w:val="00F24D32"/>
    <w:rsid w:val="00F250EB"/>
    <w:rsid w:val="00F251BB"/>
    <w:rsid w:val="00F25D37"/>
    <w:rsid w:val="00F25E2D"/>
    <w:rsid w:val="00F262E9"/>
    <w:rsid w:val="00F26AA6"/>
    <w:rsid w:val="00F26D90"/>
    <w:rsid w:val="00F300C3"/>
    <w:rsid w:val="00F30860"/>
    <w:rsid w:val="00F30AF8"/>
    <w:rsid w:val="00F31E81"/>
    <w:rsid w:val="00F3232A"/>
    <w:rsid w:val="00F3241C"/>
    <w:rsid w:val="00F3289F"/>
    <w:rsid w:val="00F335EC"/>
    <w:rsid w:val="00F33772"/>
    <w:rsid w:val="00F33C20"/>
    <w:rsid w:val="00F35BFE"/>
    <w:rsid w:val="00F35D85"/>
    <w:rsid w:val="00F35FCB"/>
    <w:rsid w:val="00F36032"/>
    <w:rsid w:val="00F362E4"/>
    <w:rsid w:val="00F364A1"/>
    <w:rsid w:val="00F36A25"/>
    <w:rsid w:val="00F36FAE"/>
    <w:rsid w:val="00F3720B"/>
    <w:rsid w:val="00F4003B"/>
    <w:rsid w:val="00F4085E"/>
    <w:rsid w:val="00F40A54"/>
    <w:rsid w:val="00F41618"/>
    <w:rsid w:val="00F4186A"/>
    <w:rsid w:val="00F41909"/>
    <w:rsid w:val="00F42152"/>
    <w:rsid w:val="00F436EE"/>
    <w:rsid w:val="00F43C3C"/>
    <w:rsid w:val="00F44332"/>
    <w:rsid w:val="00F4434E"/>
    <w:rsid w:val="00F4475D"/>
    <w:rsid w:val="00F44A38"/>
    <w:rsid w:val="00F44E59"/>
    <w:rsid w:val="00F44F8D"/>
    <w:rsid w:val="00F45112"/>
    <w:rsid w:val="00F453DD"/>
    <w:rsid w:val="00F45CF1"/>
    <w:rsid w:val="00F46099"/>
    <w:rsid w:val="00F460E1"/>
    <w:rsid w:val="00F475E2"/>
    <w:rsid w:val="00F50639"/>
    <w:rsid w:val="00F5073A"/>
    <w:rsid w:val="00F50885"/>
    <w:rsid w:val="00F50FF5"/>
    <w:rsid w:val="00F5167D"/>
    <w:rsid w:val="00F5199D"/>
    <w:rsid w:val="00F519DE"/>
    <w:rsid w:val="00F51ABF"/>
    <w:rsid w:val="00F51F9B"/>
    <w:rsid w:val="00F52B30"/>
    <w:rsid w:val="00F52C3A"/>
    <w:rsid w:val="00F5300C"/>
    <w:rsid w:val="00F533CC"/>
    <w:rsid w:val="00F54DFF"/>
    <w:rsid w:val="00F55A95"/>
    <w:rsid w:val="00F55AFC"/>
    <w:rsid w:val="00F55B15"/>
    <w:rsid w:val="00F55F7E"/>
    <w:rsid w:val="00F561EF"/>
    <w:rsid w:val="00F56539"/>
    <w:rsid w:val="00F566C7"/>
    <w:rsid w:val="00F57186"/>
    <w:rsid w:val="00F57233"/>
    <w:rsid w:val="00F5741C"/>
    <w:rsid w:val="00F602BB"/>
    <w:rsid w:val="00F607E5"/>
    <w:rsid w:val="00F60DF9"/>
    <w:rsid w:val="00F60FBE"/>
    <w:rsid w:val="00F61077"/>
    <w:rsid w:val="00F6252C"/>
    <w:rsid w:val="00F631C1"/>
    <w:rsid w:val="00F641FC"/>
    <w:rsid w:val="00F64502"/>
    <w:rsid w:val="00F64928"/>
    <w:rsid w:val="00F64990"/>
    <w:rsid w:val="00F64EA7"/>
    <w:rsid w:val="00F65EC9"/>
    <w:rsid w:val="00F65FF5"/>
    <w:rsid w:val="00F66DFC"/>
    <w:rsid w:val="00F6751D"/>
    <w:rsid w:val="00F67AAE"/>
    <w:rsid w:val="00F705D3"/>
    <w:rsid w:val="00F7081B"/>
    <w:rsid w:val="00F70D0D"/>
    <w:rsid w:val="00F7184A"/>
    <w:rsid w:val="00F72418"/>
    <w:rsid w:val="00F72704"/>
    <w:rsid w:val="00F7324B"/>
    <w:rsid w:val="00F7362E"/>
    <w:rsid w:val="00F73CE9"/>
    <w:rsid w:val="00F752E8"/>
    <w:rsid w:val="00F759D3"/>
    <w:rsid w:val="00F75AF5"/>
    <w:rsid w:val="00F75BCC"/>
    <w:rsid w:val="00F75D5D"/>
    <w:rsid w:val="00F75F18"/>
    <w:rsid w:val="00F76416"/>
    <w:rsid w:val="00F76700"/>
    <w:rsid w:val="00F768D6"/>
    <w:rsid w:val="00F76AB8"/>
    <w:rsid w:val="00F76E89"/>
    <w:rsid w:val="00F77167"/>
    <w:rsid w:val="00F7724D"/>
    <w:rsid w:val="00F80359"/>
    <w:rsid w:val="00F80371"/>
    <w:rsid w:val="00F805DF"/>
    <w:rsid w:val="00F806CB"/>
    <w:rsid w:val="00F81354"/>
    <w:rsid w:val="00F821AC"/>
    <w:rsid w:val="00F82203"/>
    <w:rsid w:val="00F826F4"/>
    <w:rsid w:val="00F82816"/>
    <w:rsid w:val="00F82D51"/>
    <w:rsid w:val="00F82F79"/>
    <w:rsid w:val="00F83FF8"/>
    <w:rsid w:val="00F8441F"/>
    <w:rsid w:val="00F858D6"/>
    <w:rsid w:val="00F85FAC"/>
    <w:rsid w:val="00F8600B"/>
    <w:rsid w:val="00F86168"/>
    <w:rsid w:val="00F864E6"/>
    <w:rsid w:val="00F86A41"/>
    <w:rsid w:val="00F86DD4"/>
    <w:rsid w:val="00F873C1"/>
    <w:rsid w:val="00F87742"/>
    <w:rsid w:val="00F9055A"/>
    <w:rsid w:val="00F90991"/>
    <w:rsid w:val="00F90C3E"/>
    <w:rsid w:val="00F912B9"/>
    <w:rsid w:val="00F9143F"/>
    <w:rsid w:val="00F92218"/>
    <w:rsid w:val="00F923FF"/>
    <w:rsid w:val="00F92B74"/>
    <w:rsid w:val="00F92FB7"/>
    <w:rsid w:val="00F9370E"/>
    <w:rsid w:val="00F9433E"/>
    <w:rsid w:val="00F94FED"/>
    <w:rsid w:val="00F953B2"/>
    <w:rsid w:val="00F9562E"/>
    <w:rsid w:val="00F9580A"/>
    <w:rsid w:val="00F96774"/>
    <w:rsid w:val="00F97C18"/>
    <w:rsid w:val="00FA0158"/>
    <w:rsid w:val="00FA15E7"/>
    <w:rsid w:val="00FA2801"/>
    <w:rsid w:val="00FA3070"/>
    <w:rsid w:val="00FA3AB1"/>
    <w:rsid w:val="00FA3F69"/>
    <w:rsid w:val="00FA40EB"/>
    <w:rsid w:val="00FA5448"/>
    <w:rsid w:val="00FA5863"/>
    <w:rsid w:val="00FA5B9F"/>
    <w:rsid w:val="00FA5D2F"/>
    <w:rsid w:val="00FA6706"/>
    <w:rsid w:val="00FA6709"/>
    <w:rsid w:val="00FA69E3"/>
    <w:rsid w:val="00FB0071"/>
    <w:rsid w:val="00FB035F"/>
    <w:rsid w:val="00FB0F81"/>
    <w:rsid w:val="00FB10A9"/>
    <w:rsid w:val="00FB1578"/>
    <w:rsid w:val="00FB1707"/>
    <w:rsid w:val="00FB1D6E"/>
    <w:rsid w:val="00FB280F"/>
    <w:rsid w:val="00FB3C72"/>
    <w:rsid w:val="00FB4680"/>
    <w:rsid w:val="00FB4765"/>
    <w:rsid w:val="00FB4C2B"/>
    <w:rsid w:val="00FB52FD"/>
    <w:rsid w:val="00FB559F"/>
    <w:rsid w:val="00FB5952"/>
    <w:rsid w:val="00FB5EE4"/>
    <w:rsid w:val="00FB5F16"/>
    <w:rsid w:val="00FB7E1F"/>
    <w:rsid w:val="00FC03C4"/>
    <w:rsid w:val="00FC1489"/>
    <w:rsid w:val="00FC2642"/>
    <w:rsid w:val="00FC2D81"/>
    <w:rsid w:val="00FC3019"/>
    <w:rsid w:val="00FC3953"/>
    <w:rsid w:val="00FC3BC7"/>
    <w:rsid w:val="00FC429E"/>
    <w:rsid w:val="00FC4799"/>
    <w:rsid w:val="00FC52EB"/>
    <w:rsid w:val="00FC61B6"/>
    <w:rsid w:val="00FC65A2"/>
    <w:rsid w:val="00FC6C07"/>
    <w:rsid w:val="00FC73EE"/>
    <w:rsid w:val="00FC7990"/>
    <w:rsid w:val="00FD03A6"/>
    <w:rsid w:val="00FD0C51"/>
    <w:rsid w:val="00FD16D2"/>
    <w:rsid w:val="00FD2238"/>
    <w:rsid w:val="00FD230E"/>
    <w:rsid w:val="00FD23A5"/>
    <w:rsid w:val="00FD24B5"/>
    <w:rsid w:val="00FD2E70"/>
    <w:rsid w:val="00FD5A6B"/>
    <w:rsid w:val="00FD5DB8"/>
    <w:rsid w:val="00FD65BF"/>
    <w:rsid w:val="00FD6DE4"/>
    <w:rsid w:val="00FD72A6"/>
    <w:rsid w:val="00FD7FAC"/>
    <w:rsid w:val="00FE06B1"/>
    <w:rsid w:val="00FE0BA8"/>
    <w:rsid w:val="00FE0F0F"/>
    <w:rsid w:val="00FE1009"/>
    <w:rsid w:val="00FE2368"/>
    <w:rsid w:val="00FE270B"/>
    <w:rsid w:val="00FE337B"/>
    <w:rsid w:val="00FE3DC3"/>
    <w:rsid w:val="00FE4021"/>
    <w:rsid w:val="00FE5352"/>
    <w:rsid w:val="00FE5824"/>
    <w:rsid w:val="00FE6438"/>
    <w:rsid w:val="00FE693F"/>
    <w:rsid w:val="00FE7DF7"/>
    <w:rsid w:val="00FF054A"/>
    <w:rsid w:val="00FF0AC1"/>
    <w:rsid w:val="00FF0C05"/>
    <w:rsid w:val="00FF1A5A"/>
    <w:rsid w:val="00FF1E02"/>
    <w:rsid w:val="00FF270C"/>
    <w:rsid w:val="00FF27EC"/>
    <w:rsid w:val="00FF2BA2"/>
    <w:rsid w:val="00FF30DB"/>
    <w:rsid w:val="00FF32E7"/>
    <w:rsid w:val="00FF32EC"/>
    <w:rsid w:val="00FF3820"/>
    <w:rsid w:val="00FF38BA"/>
    <w:rsid w:val="00FF4234"/>
    <w:rsid w:val="00FF503F"/>
    <w:rsid w:val="00FF56E0"/>
    <w:rsid w:val="00FF57A5"/>
    <w:rsid w:val="00FF5CE5"/>
    <w:rsid w:val="00FF5E32"/>
    <w:rsid w:val="00FF5F5F"/>
    <w:rsid w:val="00FF634B"/>
    <w:rsid w:val="00FF6691"/>
    <w:rsid w:val="00FF6833"/>
    <w:rsid w:val="00FF6865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2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2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40F0"/>
  </w:style>
  <w:style w:type="character" w:styleId="a3">
    <w:name w:val="Hyperlink"/>
    <w:uiPriority w:val="99"/>
    <w:unhideWhenUsed/>
    <w:rsid w:val="00A740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0F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22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22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722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722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34F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5034F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034F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5034F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E0D2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E0D28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2458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4661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annotation text"/>
    <w:basedOn w:val="a"/>
    <w:link w:val="ac"/>
    <w:unhideWhenUsed/>
    <w:rsid w:val="00F57233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/>
    </w:rPr>
  </w:style>
  <w:style w:type="character" w:customStyle="1" w:styleId="ac">
    <w:name w:val="Текст примечания Знак"/>
    <w:link w:val="ab"/>
    <w:rsid w:val="00F57233"/>
    <w:rPr>
      <w:rFonts w:ascii="Times New Roman CYR" w:eastAsia="Times New Roman" w:hAnsi="Times New Roman CYR"/>
    </w:rPr>
  </w:style>
  <w:style w:type="paragraph" w:customStyle="1" w:styleId="ConsPlusNonformat">
    <w:name w:val="ConsPlusNonformat"/>
    <w:uiPriority w:val="99"/>
    <w:rsid w:val="009D554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No Spacing"/>
    <w:link w:val="ae"/>
    <w:uiPriority w:val="1"/>
    <w:qFormat/>
    <w:rsid w:val="00C53AD0"/>
    <w:rPr>
      <w:rFonts w:eastAsia="Times New Roman"/>
      <w:sz w:val="22"/>
      <w:szCs w:val="22"/>
    </w:rPr>
  </w:style>
  <w:style w:type="table" w:styleId="af">
    <w:name w:val="Table Grid"/>
    <w:basedOn w:val="a1"/>
    <w:uiPriority w:val="59"/>
    <w:rsid w:val="008B07E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F59F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0">
    <w:name w:val="Гипертекстовая ссылка"/>
    <w:uiPriority w:val="99"/>
    <w:rsid w:val="00894B60"/>
    <w:rPr>
      <w:color w:val="008000"/>
    </w:rPr>
  </w:style>
  <w:style w:type="paragraph" w:customStyle="1" w:styleId="af1">
    <w:name w:val="Знак Знак Знак Знак Знак Знак Знак"/>
    <w:basedOn w:val="a"/>
    <w:rsid w:val="00CD59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e">
    <w:name w:val="Без интервала Знак"/>
    <w:link w:val="ad"/>
    <w:uiPriority w:val="99"/>
    <w:rsid w:val="007B5565"/>
    <w:rPr>
      <w:rFonts w:eastAsia="Times New Roman"/>
      <w:sz w:val="22"/>
      <w:szCs w:val="22"/>
    </w:rPr>
  </w:style>
  <w:style w:type="paragraph" w:customStyle="1" w:styleId="af2">
    <w:name w:val="Знак"/>
    <w:basedOn w:val="a"/>
    <w:rsid w:val="000751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"/>
    <w:basedOn w:val="a"/>
    <w:rsid w:val="00352D4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f3">
    <w:name w:val="Знак Знак Знак Знак Знак Знак"/>
    <w:basedOn w:val="a"/>
    <w:rsid w:val="000603F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41">
    <w:name w:val="Основной текст (4)_"/>
    <w:link w:val="42"/>
    <w:uiPriority w:val="99"/>
    <w:rsid w:val="009D559C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D559C"/>
    <w:pPr>
      <w:shd w:val="clear" w:color="auto" w:fill="FFFFFF"/>
      <w:spacing w:before="1140" w:after="0" w:line="322" w:lineRule="exact"/>
      <w:ind w:firstLine="320"/>
    </w:pPr>
    <w:rPr>
      <w:b/>
      <w:bCs/>
      <w:sz w:val="25"/>
      <w:szCs w:val="25"/>
      <w:lang w:eastAsia="ru-RU"/>
    </w:rPr>
  </w:style>
  <w:style w:type="paragraph" w:customStyle="1" w:styleId="af4">
    <w:name w:val="Знак Знак Знак Знак Знак Знак"/>
    <w:basedOn w:val="a"/>
    <w:uiPriority w:val="99"/>
    <w:rsid w:val="00CA04F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2">
    <w:name w:val="Основной текст Знак1"/>
    <w:uiPriority w:val="99"/>
    <w:rsid w:val="00F858D6"/>
    <w:rPr>
      <w:rFonts w:ascii="Times New Roman" w:hAnsi="Times New Roman" w:cs="Times New Roman"/>
      <w:sz w:val="26"/>
      <w:szCs w:val="26"/>
      <w:u w:val="none"/>
    </w:rPr>
  </w:style>
  <w:style w:type="paragraph" w:customStyle="1" w:styleId="13">
    <w:name w:val="обычный_1 Знак Знак Знак Знак Знак Знак Знак Знак Знак"/>
    <w:basedOn w:val="a"/>
    <w:rsid w:val="008A2D3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5">
    <w:name w:val="Прижатый влево"/>
    <w:basedOn w:val="a"/>
    <w:next w:val="a"/>
    <w:uiPriority w:val="99"/>
    <w:rsid w:val="00234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Title">
    <w:name w:val="ConsTitle"/>
    <w:rsid w:val="00E635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ody Text"/>
    <w:basedOn w:val="a"/>
    <w:link w:val="af7"/>
    <w:rsid w:val="00D02144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7">
    <w:name w:val="Основной текст Знак"/>
    <w:link w:val="af6"/>
    <w:rsid w:val="00D0214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14030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07739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32112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054345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759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46083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8420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09640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15172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893575.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DD3A-3DD8-463F-AD77-91F25D8D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Links>
    <vt:vector size="18" baseType="variant"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garantf1://36893575.0/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YTopolyan</dc:creator>
  <cp:keywords/>
  <cp:lastModifiedBy>Admin</cp:lastModifiedBy>
  <cp:revision>44</cp:revision>
  <cp:lastPrinted>2024-03-20T12:35:00Z</cp:lastPrinted>
  <dcterms:created xsi:type="dcterms:W3CDTF">2023-12-27T14:44:00Z</dcterms:created>
  <dcterms:modified xsi:type="dcterms:W3CDTF">2024-03-22T12:47:00Z</dcterms:modified>
</cp:coreProperties>
</file>