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495"/>
        <w:gridCol w:w="4252"/>
      </w:tblGrid>
      <w:tr w:rsidR="008764F2" w:rsidTr="00776E8A">
        <w:tc>
          <w:tcPr>
            <w:tcW w:w="5495" w:type="dxa"/>
            <w:shd w:val="clear" w:color="auto" w:fill="auto"/>
          </w:tcPr>
          <w:p w:rsidR="008764F2" w:rsidRDefault="008764F2" w:rsidP="00776E8A">
            <w:pPr>
              <w:snapToGrid w:val="0"/>
              <w:spacing w:after="0" w:line="228" w:lineRule="auto"/>
              <w:ind w:right="15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764F2" w:rsidRPr="001C3B70" w:rsidRDefault="008764F2" w:rsidP="001C3B70">
            <w:pPr>
              <w:pStyle w:val="a5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A4CC4"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8764F2" w:rsidRDefault="008764F2" w:rsidP="00E77183">
            <w:pPr>
              <w:pStyle w:val="a5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764F2" w:rsidRDefault="008764F2" w:rsidP="00E77183">
            <w:pPr>
              <w:pStyle w:val="a5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764F2" w:rsidRDefault="008764F2" w:rsidP="00E77183">
            <w:pPr>
              <w:pStyle w:val="a5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8764F2" w:rsidRDefault="00F837F5" w:rsidP="00E77183">
            <w:pPr>
              <w:pStyle w:val="a5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от___________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8764F2" w:rsidRPr="007914D2" w:rsidRDefault="008764F2" w:rsidP="00E77183">
            <w:pPr>
              <w:pStyle w:val="a5"/>
              <w:ind w:left="-108"/>
              <w:rPr>
                <w:rFonts w:ascii="Times New Roman" w:hAnsi="Times New Roman"/>
                <w:sz w:val="24"/>
                <w:szCs w:val="28"/>
              </w:rPr>
            </w:pPr>
          </w:p>
          <w:p w:rsidR="00F837F5" w:rsidRDefault="00553159" w:rsidP="00E77183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837F5">
              <w:rPr>
                <w:rFonts w:ascii="Times New Roman" w:hAnsi="Times New Roman"/>
                <w:sz w:val="28"/>
                <w:szCs w:val="28"/>
              </w:rPr>
              <w:t>П</w:t>
            </w:r>
            <w:r w:rsidR="00954B31"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F837F5" w:rsidRPr="00026372" w:rsidRDefault="00F837F5" w:rsidP="00E77183">
            <w:pPr>
              <w:pStyle w:val="a5"/>
              <w:ind w:left="-108"/>
              <w:rPr>
                <w:rFonts w:ascii="Times New Roman" w:hAnsi="Times New Roman"/>
                <w:sz w:val="24"/>
                <w:szCs w:val="28"/>
              </w:rPr>
            </w:pPr>
          </w:p>
          <w:p w:rsidR="008764F2" w:rsidRDefault="008764F2" w:rsidP="00E77183">
            <w:pPr>
              <w:pStyle w:val="a5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764F2" w:rsidRPr="007914D2" w:rsidRDefault="008764F2" w:rsidP="00E77183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8764F2" w:rsidRDefault="008764F2" w:rsidP="00E77183">
            <w:pPr>
              <w:pStyle w:val="a5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764F2" w:rsidRDefault="008764F2" w:rsidP="00E77183">
            <w:pPr>
              <w:pStyle w:val="a5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764F2" w:rsidRDefault="008764F2" w:rsidP="00E77183">
            <w:pPr>
              <w:pStyle w:val="a5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8764F2" w:rsidRDefault="008764F2" w:rsidP="00E77183">
            <w:pPr>
              <w:pStyle w:val="a5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от 03.12.2014</w:t>
            </w:r>
            <w:r w:rsidR="009E48A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№1589</w:t>
            </w:r>
          </w:p>
          <w:p w:rsidR="008764F2" w:rsidRDefault="008764F2" w:rsidP="00E77183">
            <w:pPr>
              <w:pStyle w:val="a5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(в редакции постановления</w:t>
            </w:r>
          </w:p>
          <w:p w:rsidR="008764F2" w:rsidRDefault="008764F2" w:rsidP="00E77183">
            <w:pPr>
              <w:pStyle w:val="a5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:rsidR="008764F2" w:rsidRDefault="008764F2" w:rsidP="00E77183">
            <w:pPr>
              <w:pStyle w:val="a5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Апшеронский район</w:t>
            </w:r>
          </w:p>
          <w:p w:rsidR="008764F2" w:rsidRDefault="00F837F5" w:rsidP="00E77183">
            <w:pPr>
              <w:pStyle w:val="a5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от___________№____</w:t>
            </w:r>
            <w:r w:rsidR="008764F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E45AC" w:rsidRPr="007914D2" w:rsidRDefault="006E45AC" w:rsidP="008764F2">
      <w:pPr>
        <w:spacing w:after="0" w:line="216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764F2" w:rsidRDefault="008764F2" w:rsidP="008764F2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8764F2" w:rsidRDefault="008764F2" w:rsidP="008764F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8764F2" w:rsidRDefault="008764F2" w:rsidP="008764F2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Поддержка социально ориентированных</w:t>
      </w:r>
    </w:p>
    <w:p w:rsidR="008764F2" w:rsidRDefault="008764F2" w:rsidP="008764F2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764F2" w:rsidRPr="007914D2" w:rsidRDefault="008764F2" w:rsidP="008764F2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8764F2" w:rsidRDefault="008764F2" w:rsidP="0087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140"/>
        <w:jc w:val="center"/>
      </w:pPr>
      <w:r>
        <w:rPr>
          <w:rFonts w:ascii="Times New Roman" w:hAnsi="Times New Roman"/>
          <w:sz w:val="28"/>
          <w:szCs w:val="28"/>
        </w:rPr>
        <w:t>ПАСПОРТ</w:t>
      </w:r>
    </w:p>
    <w:p w:rsidR="008764F2" w:rsidRDefault="008764F2" w:rsidP="0087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муниципальной программы муниципального </w:t>
      </w:r>
    </w:p>
    <w:p w:rsidR="008764F2" w:rsidRDefault="008764F2" w:rsidP="0087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</w:pPr>
      <w:r>
        <w:rPr>
          <w:rFonts w:ascii="Times New Roman" w:hAnsi="Times New Roman"/>
          <w:sz w:val="28"/>
          <w:szCs w:val="28"/>
        </w:rPr>
        <w:t>образования Апшеронский район</w:t>
      </w:r>
    </w:p>
    <w:p w:rsidR="008764F2" w:rsidRDefault="008764F2" w:rsidP="008764F2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Поддержка социально ориентированных</w:t>
      </w:r>
    </w:p>
    <w:p w:rsidR="008764F2" w:rsidRDefault="008764F2" w:rsidP="008764F2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sz w:val="28"/>
          <w:szCs w:val="28"/>
        </w:rPr>
        <w:t>»</w:t>
      </w:r>
    </w:p>
    <w:p w:rsidR="008764F2" w:rsidRPr="007914D2" w:rsidRDefault="008764F2" w:rsidP="00876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809"/>
      </w:tblGrid>
      <w:tr w:rsidR="008764F2" w:rsidTr="00DB1DB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8764F2" w:rsidRDefault="008764F2" w:rsidP="00776E8A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8764F2" w:rsidRDefault="008764F2" w:rsidP="00776E8A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40" w:lineRule="auto"/>
              <w:ind w:right="-392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C" w:rsidRPr="006E45AC" w:rsidRDefault="00C36E75" w:rsidP="00057888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spacing w:after="0" w:line="240" w:lineRule="auto"/>
              <w:ind w:righ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02FE5">
              <w:rPr>
                <w:rFonts w:ascii="Times New Roman" w:hAnsi="Times New Roman"/>
                <w:sz w:val="28"/>
                <w:szCs w:val="28"/>
              </w:rPr>
              <w:t>тдел</w:t>
            </w:r>
            <w:r w:rsidR="00550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CE6"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D85862">
              <w:rPr>
                <w:rFonts w:ascii="Times New Roman" w:hAnsi="Times New Roman"/>
                <w:sz w:val="28"/>
                <w:szCs w:val="28"/>
              </w:rPr>
              <w:t>й</w:t>
            </w:r>
            <w:r w:rsidR="00550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4F2">
              <w:rPr>
                <w:rFonts w:ascii="Times New Roman" w:hAnsi="Times New Roman"/>
                <w:sz w:val="28"/>
                <w:szCs w:val="28"/>
              </w:rPr>
              <w:t>работы администр</w:t>
            </w:r>
            <w:r w:rsidR="008764F2">
              <w:rPr>
                <w:rFonts w:ascii="Times New Roman" w:hAnsi="Times New Roman"/>
                <w:sz w:val="28"/>
                <w:szCs w:val="28"/>
              </w:rPr>
              <w:t>а</w:t>
            </w:r>
            <w:r w:rsidR="008764F2">
              <w:rPr>
                <w:rFonts w:ascii="Times New Roman" w:hAnsi="Times New Roman"/>
                <w:sz w:val="28"/>
                <w:szCs w:val="28"/>
              </w:rPr>
              <w:t>ции муниципального образования Апшеро</w:t>
            </w:r>
            <w:r w:rsidR="008764F2">
              <w:rPr>
                <w:rFonts w:ascii="Times New Roman" w:hAnsi="Times New Roman"/>
                <w:sz w:val="28"/>
                <w:szCs w:val="28"/>
              </w:rPr>
              <w:t>н</w:t>
            </w:r>
            <w:r w:rsidR="008764F2">
              <w:rPr>
                <w:rFonts w:ascii="Times New Roman" w:hAnsi="Times New Roman"/>
                <w:sz w:val="28"/>
                <w:szCs w:val="28"/>
              </w:rPr>
              <w:t>ский район</w:t>
            </w:r>
          </w:p>
        </w:tc>
      </w:tr>
      <w:tr w:rsidR="008764F2" w:rsidTr="00DB1DBB">
        <w:trPr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C" w:rsidRPr="006E45AC" w:rsidRDefault="00DA7721" w:rsidP="00776E8A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764F2" w:rsidTr="00DB1DB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C" w:rsidRPr="006E45AC" w:rsidRDefault="00671CE9" w:rsidP="00776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Апшеронский район</w:t>
            </w:r>
          </w:p>
        </w:tc>
      </w:tr>
      <w:tr w:rsidR="008764F2" w:rsidTr="00DB1DB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372" w:rsidRDefault="008764F2" w:rsidP="00776E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3A37A6" w:rsidRPr="005B5F6D" w:rsidRDefault="008764F2" w:rsidP="00776E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6E45AC" w:rsidRDefault="006E45AC" w:rsidP="00776E8A">
            <w:pPr>
              <w:autoSpaceDE w:val="0"/>
              <w:spacing w:after="0" w:line="240" w:lineRule="auto"/>
            </w:pPr>
          </w:p>
        </w:tc>
      </w:tr>
      <w:tr w:rsidR="008764F2" w:rsidTr="00DB1DBB">
        <w:trPr>
          <w:trHeight w:val="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Ведомственные </w:t>
            </w:r>
          </w:p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782974" w:rsidRDefault="00782974" w:rsidP="00776E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4F2" w:rsidTr="007914D2">
        <w:trPr>
          <w:trHeight w:val="16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Цел</w:t>
            </w:r>
            <w:r w:rsidR="009676FE" w:rsidRPr="002C76F2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</w:p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Pr="00DB1DBB" w:rsidRDefault="008764F2" w:rsidP="00776E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партнерских отношений между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министрацией муниципального образования Апшеронский район и социально ориентир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ванными некоммерче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скими орга</w:t>
            </w:r>
            <w:r w:rsidR="00DB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низациям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решения социальных проблем населения</w:t>
            </w:r>
          </w:p>
        </w:tc>
      </w:tr>
      <w:tr w:rsidR="008764F2" w:rsidTr="00DB1DB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поддержка общественно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лезных программ социально ориентирова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некоммерческих организаций, напра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ленных на развитие общественных инициатив по решению социальных проблем в Апшеро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ском районе и вовлечение граждан в эту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</w:tr>
      <w:tr w:rsidR="008764F2" w:rsidRPr="002F5370" w:rsidTr="00DB1DB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лей муниципальной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04" w:rsidRPr="002F5370" w:rsidRDefault="00F22004" w:rsidP="00F22004">
            <w:pPr>
              <w:spacing w:after="0" w:line="240" w:lineRule="auto"/>
              <w:jc w:val="both"/>
            </w:pPr>
            <w:r w:rsidRPr="002F5370">
              <w:rPr>
                <w:rFonts w:ascii="Times New Roman" w:hAnsi="Times New Roman"/>
                <w:sz w:val="28"/>
                <w:szCs w:val="28"/>
              </w:rPr>
              <w:t>число граждан, которым была оказана мед</w:t>
            </w:r>
            <w:r w:rsidRPr="002F5370">
              <w:rPr>
                <w:rFonts w:ascii="Times New Roman" w:hAnsi="Times New Roman"/>
                <w:sz w:val="28"/>
                <w:szCs w:val="28"/>
              </w:rPr>
              <w:t>и</w:t>
            </w:r>
            <w:r w:rsidRPr="002F5370">
              <w:rPr>
                <w:rFonts w:ascii="Times New Roman" w:hAnsi="Times New Roman"/>
                <w:sz w:val="28"/>
                <w:szCs w:val="28"/>
              </w:rPr>
              <w:t>цинская, социальная, профессиональная ре</w:t>
            </w:r>
            <w:r w:rsidRPr="002F5370">
              <w:rPr>
                <w:rFonts w:ascii="Times New Roman" w:hAnsi="Times New Roman"/>
                <w:sz w:val="28"/>
                <w:szCs w:val="28"/>
              </w:rPr>
              <w:t>а</w:t>
            </w:r>
            <w:r w:rsidRPr="002F5370">
              <w:rPr>
                <w:rFonts w:ascii="Times New Roman" w:hAnsi="Times New Roman"/>
                <w:sz w:val="28"/>
                <w:szCs w:val="28"/>
              </w:rPr>
              <w:t>билитация, обеспечение их трудовой занят</w:t>
            </w:r>
            <w:r w:rsidRPr="002F5370">
              <w:rPr>
                <w:rFonts w:ascii="Times New Roman" w:hAnsi="Times New Roman"/>
                <w:sz w:val="28"/>
                <w:szCs w:val="28"/>
              </w:rPr>
              <w:t>о</w:t>
            </w:r>
            <w:r w:rsidRPr="002F5370">
              <w:rPr>
                <w:rFonts w:ascii="Times New Roman" w:hAnsi="Times New Roman"/>
                <w:sz w:val="28"/>
                <w:szCs w:val="28"/>
              </w:rPr>
              <w:t>стью, информационное обеспечение, бытовое обеспечение;</w:t>
            </w:r>
          </w:p>
          <w:p w:rsidR="008764F2" w:rsidRPr="002F5370" w:rsidRDefault="008764F2" w:rsidP="00776E8A">
            <w:pPr>
              <w:spacing w:after="0" w:line="240" w:lineRule="auto"/>
              <w:jc w:val="both"/>
            </w:pPr>
            <w:r w:rsidRPr="002F5370">
              <w:rPr>
                <w:rFonts w:ascii="Times New Roman" w:hAnsi="Times New Roman"/>
                <w:sz w:val="28"/>
                <w:szCs w:val="28"/>
              </w:rPr>
              <w:t>число граждан, вовлеченных в патриотич</w:t>
            </w:r>
            <w:r w:rsidRPr="002F5370">
              <w:rPr>
                <w:rFonts w:ascii="Times New Roman" w:hAnsi="Times New Roman"/>
                <w:sz w:val="28"/>
                <w:szCs w:val="28"/>
              </w:rPr>
              <w:t>е</w:t>
            </w:r>
            <w:r w:rsidRPr="002F5370">
              <w:rPr>
                <w:rFonts w:ascii="Times New Roman" w:hAnsi="Times New Roman"/>
                <w:sz w:val="28"/>
                <w:szCs w:val="28"/>
              </w:rPr>
              <w:t>ское воспитание</w:t>
            </w:r>
            <w:r w:rsidR="0002637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64F2" w:rsidRPr="002F5370" w:rsidRDefault="008764F2" w:rsidP="00776E8A">
            <w:pPr>
              <w:spacing w:after="0" w:line="240" w:lineRule="auto"/>
              <w:jc w:val="both"/>
            </w:pPr>
            <w:r w:rsidRPr="002F5370">
              <w:rPr>
                <w:rFonts w:ascii="Times New Roman" w:hAnsi="Times New Roman"/>
                <w:sz w:val="28"/>
              </w:rPr>
              <w:t>число лиц, вовлеченных в деятельность по пропаганде здорового образа жизни</w:t>
            </w:r>
            <w:r w:rsidR="00026372">
              <w:rPr>
                <w:rFonts w:ascii="Times New Roman" w:hAnsi="Times New Roman"/>
                <w:sz w:val="28"/>
              </w:rPr>
              <w:t>;</w:t>
            </w:r>
          </w:p>
          <w:p w:rsidR="008764F2" w:rsidRPr="002F5370" w:rsidRDefault="008764F2" w:rsidP="00776E8A">
            <w:pPr>
              <w:spacing w:after="0" w:line="240" w:lineRule="auto"/>
              <w:jc w:val="both"/>
            </w:pPr>
            <w:r w:rsidRPr="002F5370">
              <w:rPr>
                <w:rFonts w:ascii="Times New Roman" w:hAnsi="Times New Roman"/>
                <w:sz w:val="28"/>
              </w:rPr>
              <w:t>количество мероприятий, проведенных соц</w:t>
            </w:r>
            <w:r w:rsidRPr="002F5370">
              <w:rPr>
                <w:rFonts w:ascii="Times New Roman" w:hAnsi="Times New Roman"/>
                <w:sz w:val="28"/>
              </w:rPr>
              <w:t>и</w:t>
            </w:r>
            <w:r w:rsidRPr="002F5370">
              <w:rPr>
                <w:rFonts w:ascii="Times New Roman" w:hAnsi="Times New Roman"/>
                <w:sz w:val="28"/>
              </w:rPr>
              <w:t>ально ориентированными некоммерческими организациями в ходе реализации обществе</w:t>
            </w:r>
            <w:r w:rsidRPr="002F5370">
              <w:rPr>
                <w:rFonts w:ascii="Times New Roman" w:hAnsi="Times New Roman"/>
                <w:sz w:val="28"/>
              </w:rPr>
              <w:t>н</w:t>
            </w:r>
            <w:r w:rsidRPr="002F5370">
              <w:rPr>
                <w:rFonts w:ascii="Times New Roman" w:hAnsi="Times New Roman"/>
                <w:sz w:val="28"/>
              </w:rPr>
              <w:t>но полезных программ</w:t>
            </w:r>
          </w:p>
        </w:tc>
      </w:tr>
      <w:tr w:rsidR="008764F2" w:rsidTr="00DB1DB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</w:pPr>
            <w:r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  <w:p w:rsidR="008764F2" w:rsidRPr="00227690" w:rsidRDefault="00405279" w:rsidP="00776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реализации: 202</w:t>
            </w:r>
            <w:r w:rsidR="00FD2582">
              <w:rPr>
                <w:rFonts w:ascii="Times New Roman" w:hAnsi="Times New Roman"/>
                <w:sz w:val="28"/>
                <w:szCs w:val="28"/>
              </w:rPr>
              <w:t>3-20</w:t>
            </w:r>
            <w:r w:rsidR="00862C79">
              <w:rPr>
                <w:rFonts w:ascii="Times New Roman" w:hAnsi="Times New Roman"/>
                <w:sz w:val="28"/>
                <w:szCs w:val="28"/>
              </w:rPr>
              <w:t>2</w:t>
            </w:r>
            <w:r w:rsidR="00FD2582">
              <w:rPr>
                <w:rFonts w:ascii="Times New Roman" w:hAnsi="Times New Roman"/>
                <w:sz w:val="28"/>
                <w:szCs w:val="28"/>
              </w:rPr>
              <w:t>6</w:t>
            </w:r>
            <w:r w:rsidR="008764F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764F2" w:rsidTr="00DB1DB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4F2" w:rsidRDefault="008764F2" w:rsidP="00776E8A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сирования муниципальной программы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4F2" w:rsidRDefault="00954B31" w:rsidP="00776E8A">
            <w:pPr>
              <w:pStyle w:val="a3"/>
            </w:pPr>
            <w:r>
              <w:t xml:space="preserve">объем финансовых </w:t>
            </w:r>
            <w:r w:rsidR="008764F2">
              <w:t>ресурсов, предусмотре</w:t>
            </w:r>
            <w:r w:rsidR="008764F2">
              <w:t>н</w:t>
            </w:r>
            <w:r w:rsidR="008764F2">
              <w:t>ных на реализацию муниципальной програ</w:t>
            </w:r>
            <w:r w:rsidR="008764F2">
              <w:t>м</w:t>
            </w:r>
            <w:r w:rsidR="008F7BDA">
              <w:t xml:space="preserve">мы составит </w:t>
            </w:r>
            <w:r w:rsidR="00FD2582">
              <w:t>9673,6</w:t>
            </w:r>
            <w:r w:rsidR="0024151B">
              <w:t xml:space="preserve"> </w:t>
            </w:r>
            <w:r w:rsidR="008764F2">
              <w:t>тыс. рублей, в том числе:</w:t>
            </w:r>
          </w:p>
          <w:p w:rsidR="00D3711B" w:rsidRDefault="00405279" w:rsidP="00776E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3711B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43E4C">
              <w:rPr>
                <w:rFonts w:ascii="Times New Roman" w:hAnsi="Times New Roman"/>
                <w:sz w:val="28"/>
                <w:szCs w:val="28"/>
              </w:rPr>
              <w:t>4548,4</w:t>
            </w:r>
            <w:r w:rsidR="00864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11B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954B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565C" w:rsidRDefault="00405279" w:rsidP="00776E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18565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D2582">
              <w:rPr>
                <w:rFonts w:ascii="Times New Roman" w:hAnsi="Times New Roman"/>
                <w:sz w:val="28"/>
                <w:szCs w:val="28"/>
              </w:rPr>
              <w:t>1744,6</w:t>
            </w:r>
            <w:r w:rsidR="00864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65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954B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64F2" w:rsidRDefault="00405279" w:rsidP="00776E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284E6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D2582">
              <w:rPr>
                <w:rFonts w:ascii="Times New Roman" w:hAnsi="Times New Roman"/>
                <w:sz w:val="28"/>
                <w:szCs w:val="28"/>
              </w:rPr>
              <w:t>1690,3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4E6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FD25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2582" w:rsidRPr="005500A2" w:rsidRDefault="00FD2582" w:rsidP="00776E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1690,3 тысяч рублей.</w:t>
            </w:r>
          </w:p>
          <w:p w:rsidR="008764F2" w:rsidRDefault="008764F2" w:rsidP="00776E8A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районного бюджета </w:t>
            </w:r>
            <w:r w:rsidR="00FD2582" w:rsidRPr="00FD2582">
              <w:rPr>
                <w:rFonts w:ascii="Times New Roman" w:hAnsi="Times New Roman"/>
                <w:sz w:val="28"/>
                <w:szCs w:val="28"/>
              </w:rPr>
              <w:t xml:space="preserve">9673,6 </w:t>
            </w:r>
            <w:r w:rsidR="00241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D2582" w:rsidRDefault="00FD2582" w:rsidP="00FD25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4548,4 тысяч рублей;</w:t>
            </w:r>
          </w:p>
          <w:p w:rsidR="00FD2582" w:rsidRDefault="00FD2582" w:rsidP="00FD25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1744,6 тысяч рублей;</w:t>
            </w:r>
          </w:p>
          <w:p w:rsidR="00FD2582" w:rsidRDefault="00FD2582" w:rsidP="00FD25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1690,3 тысяч рублей;</w:t>
            </w:r>
          </w:p>
          <w:p w:rsidR="00D3711B" w:rsidRPr="008F7BDA" w:rsidRDefault="00FD2582" w:rsidP="00FD25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1690,3 тысяч рублей.</w:t>
            </w:r>
          </w:p>
        </w:tc>
      </w:tr>
    </w:tbl>
    <w:p w:rsidR="00026372" w:rsidRPr="00DB1DBB" w:rsidRDefault="00026372" w:rsidP="009564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8764F2" w:rsidRDefault="009564E8" w:rsidP="009564E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8764F2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Ц</w:t>
      </w:r>
      <w:r w:rsidR="008764F2">
        <w:rPr>
          <w:rFonts w:ascii="Times New Roman" w:hAnsi="Times New Roman"/>
          <w:b/>
          <w:sz w:val="28"/>
          <w:szCs w:val="28"/>
          <w:shd w:val="clear" w:color="auto" w:fill="FFFFFF"/>
        </w:rPr>
        <w:t>елевые показатели муниципальной программы</w:t>
      </w:r>
    </w:p>
    <w:p w:rsidR="008764F2" w:rsidRPr="00DB1DBB" w:rsidRDefault="008764F2" w:rsidP="008764F2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1346E5" w:rsidRDefault="001346E5" w:rsidP="00876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приоритетами м</w:t>
      </w:r>
      <w:r w:rsidR="0051582B">
        <w:rPr>
          <w:rFonts w:ascii="Times New Roman" w:hAnsi="Times New Roman"/>
          <w:sz w:val="28"/>
          <w:szCs w:val="28"/>
        </w:rPr>
        <w:t>униципальной политики определены</w:t>
      </w:r>
      <w:r>
        <w:rPr>
          <w:rFonts w:ascii="Times New Roman" w:hAnsi="Times New Roman"/>
          <w:sz w:val="28"/>
          <w:szCs w:val="28"/>
        </w:rPr>
        <w:t xml:space="preserve"> цель и задачи в сфере реализации программы.</w:t>
      </w:r>
    </w:p>
    <w:p w:rsidR="00DB1DBB" w:rsidRDefault="001346E5" w:rsidP="00DB1D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>
        <w:rPr>
          <w:rFonts w:ascii="Times New Roman" w:hAnsi="Times New Roman"/>
          <w:color w:val="000000"/>
          <w:sz w:val="28"/>
          <w:szCs w:val="28"/>
        </w:rPr>
        <w:t>развитие партнерских отн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шений между администрацией муниципального образования Апшеронский</w:t>
      </w:r>
      <w:r w:rsidR="00DB1DBB">
        <w:rPr>
          <w:rFonts w:ascii="Times New Roman" w:hAnsi="Times New Roman"/>
          <w:color w:val="000000"/>
          <w:sz w:val="28"/>
          <w:szCs w:val="28"/>
        </w:rPr>
        <w:t xml:space="preserve"> район  и  социально  ориентированными  некоммерческими  организациями для </w:t>
      </w:r>
    </w:p>
    <w:p w:rsidR="001346E5" w:rsidRPr="00026372" w:rsidRDefault="001346E5" w:rsidP="00DB1D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 социальных проблем населения.</w:t>
      </w:r>
    </w:p>
    <w:p w:rsidR="001346E5" w:rsidRDefault="001346E5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Достижение цели муниципальной п</w:t>
      </w:r>
      <w:r w:rsidR="00A075FF">
        <w:rPr>
          <w:rFonts w:ascii="Times New Roman" w:hAnsi="Times New Roman"/>
          <w:sz w:val="28"/>
          <w:szCs w:val="28"/>
        </w:rPr>
        <w:t>рограммы требует решения задачи</w:t>
      </w:r>
      <w:r w:rsidR="0024151B">
        <w:rPr>
          <w:rFonts w:ascii="Times New Roman" w:hAnsi="Times New Roman"/>
          <w:sz w:val="28"/>
          <w:szCs w:val="28"/>
        </w:rPr>
        <w:t xml:space="preserve"> </w:t>
      </w:r>
      <w:r w:rsidR="00A075FF">
        <w:rPr>
          <w:rFonts w:ascii="Times New Roman" w:hAnsi="Times New Roman"/>
          <w:sz w:val="28"/>
          <w:szCs w:val="28"/>
        </w:rPr>
        <w:t>по муниципальной поддержке</w:t>
      </w:r>
      <w:r>
        <w:rPr>
          <w:rFonts w:ascii="Times New Roman" w:hAnsi="Times New Roman"/>
          <w:sz w:val="28"/>
          <w:szCs w:val="28"/>
        </w:rPr>
        <w:t xml:space="preserve"> общественно полезных программ социально орие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тированных некоммерческих организаций, направленных на развитие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инициатив по решению социальных проблем в</w:t>
      </w:r>
      <w:r w:rsidR="00A075FF">
        <w:rPr>
          <w:rFonts w:ascii="Times New Roman" w:hAnsi="Times New Roman"/>
          <w:sz w:val="28"/>
          <w:szCs w:val="28"/>
        </w:rPr>
        <w:t xml:space="preserve"> Апшеронском районе и вовлечению</w:t>
      </w:r>
      <w:r>
        <w:rPr>
          <w:rFonts w:ascii="Times New Roman" w:hAnsi="Times New Roman"/>
          <w:sz w:val="28"/>
          <w:szCs w:val="28"/>
        </w:rPr>
        <w:t xml:space="preserve"> граждан в эту деятельность</w:t>
      </w:r>
      <w:r w:rsidR="00A075FF">
        <w:rPr>
          <w:rFonts w:ascii="Times New Roman" w:hAnsi="Times New Roman"/>
          <w:sz w:val="28"/>
          <w:szCs w:val="28"/>
        </w:rPr>
        <w:t>.</w:t>
      </w:r>
    </w:p>
    <w:p w:rsidR="008764F2" w:rsidRDefault="001346E5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муниципальной программе</w:t>
      </w:r>
      <w:r w:rsidR="00B46DBD">
        <w:rPr>
          <w:rFonts w:ascii="Times New Roman" w:hAnsi="Times New Roman"/>
          <w:sz w:val="28"/>
          <w:szCs w:val="28"/>
        </w:rPr>
        <w:t xml:space="preserve"> </w:t>
      </w:r>
      <w:r w:rsidR="009B4522">
        <w:rPr>
          <w:rFonts w:ascii="Times New Roman" w:hAnsi="Times New Roman"/>
          <w:sz w:val="28"/>
          <w:szCs w:val="28"/>
        </w:rPr>
        <w:t>определены 4 целевых показателя</w:t>
      </w:r>
      <w:r w:rsidR="008764F2">
        <w:rPr>
          <w:rFonts w:ascii="Times New Roman" w:hAnsi="Times New Roman"/>
          <w:sz w:val="28"/>
          <w:szCs w:val="28"/>
        </w:rPr>
        <w:t>:</w:t>
      </w:r>
    </w:p>
    <w:p w:rsidR="008764F2" w:rsidRDefault="0060076D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число граждан, которым </w:t>
      </w:r>
      <w:r w:rsidR="001F7D91">
        <w:rPr>
          <w:rFonts w:ascii="Times New Roman" w:hAnsi="Times New Roman"/>
          <w:sz w:val="28"/>
          <w:szCs w:val="28"/>
        </w:rPr>
        <w:t xml:space="preserve">была </w:t>
      </w:r>
      <w:r>
        <w:rPr>
          <w:rFonts w:ascii="Times New Roman" w:hAnsi="Times New Roman"/>
          <w:sz w:val="28"/>
          <w:szCs w:val="28"/>
        </w:rPr>
        <w:t>оказа</w:t>
      </w:r>
      <w:r w:rsidR="008764F2">
        <w:rPr>
          <w:rFonts w:ascii="Times New Roman" w:hAnsi="Times New Roman"/>
          <w:sz w:val="28"/>
          <w:szCs w:val="28"/>
        </w:rPr>
        <w:t>на медицинская, социальная, профе</w:t>
      </w:r>
      <w:r w:rsidR="008764F2">
        <w:rPr>
          <w:rFonts w:ascii="Times New Roman" w:hAnsi="Times New Roman"/>
          <w:sz w:val="28"/>
          <w:szCs w:val="28"/>
        </w:rPr>
        <w:t>с</w:t>
      </w:r>
      <w:r w:rsidR="008764F2">
        <w:rPr>
          <w:rFonts w:ascii="Times New Roman" w:hAnsi="Times New Roman"/>
          <w:sz w:val="28"/>
          <w:szCs w:val="28"/>
        </w:rPr>
        <w:t>сиональная реабилитация, обеспечение их трудовой занятостью, информацио</w:t>
      </w:r>
      <w:r w:rsidR="008764F2">
        <w:rPr>
          <w:rFonts w:ascii="Times New Roman" w:hAnsi="Times New Roman"/>
          <w:sz w:val="28"/>
          <w:szCs w:val="28"/>
        </w:rPr>
        <w:t>н</w:t>
      </w:r>
      <w:r w:rsidR="008764F2">
        <w:rPr>
          <w:rFonts w:ascii="Times New Roman" w:hAnsi="Times New Roman"/>
          <w:sz w:val="28"/>
          <w:szCs w:val="28"/>
        </w:rPr>
        <w:t>ное обеспечение, бытовое обеспечение;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число граждан, вовлеченных в патриотическое воспитание;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число лиц, вовлеченных в деятельность по пропаганде здорового образа жизни;</w:t>
      </w:r>
    </w:p>
    <w:p w:rsidR="008764F2" w:rsidRDefault="008764F2" w:rsidP="008764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 количество мероприятий, проведенных социально ориентированными некоммерческими организациями в ходе реализации общественно полезных программ</w:t>
      </w:r>
      <w:r w:rsidR="00A075FF">
        <w:rPr>
          <w:rFonts w:ascii="Times New Roman" w:hAnsi="Times New Roman"/>
          <w:sz w:val="28"/>
        </w:rPr>
        <w:t>.</w:t>
      </w:r>
    </w:p>
    <w:p w:rsidR="008764F2" w:rsidRDefault="008764F2" w:rsidP="001346E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Целевые показатели </w:t>
      </w:r>
      <w:r w:rsidR="004A1B25">
        <w:rPr>
          <w:rFonts w:ascii="Times New Roman" w:hAnsi="Times New Roman"/>
          <w:sz w:val="28"/>
          <w:szCs w:val="28"/>
          <w:shd w:val="clear" w:color="auto" w:fill="FFFFFF"/>
        </w:rPr>
        <w:t>муниципальной 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рограммы приведены в</w:t>
      </w:r>
      <w:r w:rsidR="00B46DBD">
        <w:rPr>
          <w:rFonts w:ascii="Times New Roman" w:eastAsia="Times New Roman" w:hAnsi="Times New Roman"/>
          <w:sz w:val="28"/>
          <w:szCs w:val="28"/>
        </w:rPr>
        <w:t xml:space="preserve"> таблице </w:t>
      </w:r>
      <w:r>
        <w:rPr>
          <w:rFonts w:ascii="Times New Roman" w:eastAsia="Times New Roman" w:hAnsi="Times New Roman"/>
          <w:sz w:val="28"/>
          <w:szCs w:val="28"/>
        </w:rPr>
        <w:t>1.</w:t>
      </w:r>
    </w:p>
    <w:p w:rsidR="00E5333C" w:rsidRPr="00D21CB3" w:rsidRDefault="00D21CB3" w:rsidP="00D21CB3">
      <w:pPr>
        <w:spacing w:after="0" w:line="240" w:lineRule="auto"/>
        <w:ind w:firstLine="709"/>
        <w:jc w:val="both"/>
        <w:sectPr w:rsidR="00E5333C" w:rsidRPr="00D21CB3" w:rsidSect="007914D2">
          <w:headerReference w:type="default" r:id="rId7"/>
          <w:pgSz w:w="11906" w:h="16838"/>
          <w:pgMar w:top="1276" w:right="567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Методика расчета</w:t>
      </w:r>
      <w:r w:rsidR="009B4522">
        <w:rPr>
          <w:rFonts w:ascii="Times New Roman" w:hAnsi="Times New Roman"/>
          <w:sz w:val="28"/>
          <w:szCs w:val="28"/>
        </w:rPr>
        <w:t xml:space="preserve"> указанны</w:t>
      </w:r>
      <w:r w:rsidR="00904284">
        <w:rPr>
          <w:rFonts w:ascii="Times New Roman" w:hAnsi="Times New Roman"/>
          <w:sz w:val="28"/>
          <w:szCs w:val="28"/>
        </w:rPr>
        <w:t>х</w:t>
      </w:r>
      <w:r w:rsidR="009B4522">
        <w:rPr>
          <w:rFonts w:ascii="Times New Roman" w:hAnsi="Times New Roman"/>
          <w:sz w:val="28"/>
          <w:szCs w:val="28"/>
        </w:rPr>
        <w:t xml:space="preserve"> в</w:t>
      </w:r>
      <w:r w:rsidR="002C435B">
        <w:rPr>
          <w:rFonts w:ascii="Times New Roman" w:hAnsi="Times New Roman"/>
          <w:sz w:val="28"/>
          <w:szCs w:val="28"/>
        </w:rPr>
        <w:t>ыше</w:t>
      </w:r>
      <w:r w:rsidR="009B4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целевых показателей</w:t>
      </w:r>
      <w:r w:rsidR="002C4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 в </w:t>
      </w:r>
      <w:r w:rsidR="00B46D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себя </w:t>
      </w:r>
      <w:r>
        <w:rPr>
          <w:rFonts w:ascii="Times New Roman" w:eastAsia="Times New Roman" w:hAnsi="Times New Roman"/>
          <w:sz w:val="28"/>
          <w:szCs w:val="28"/>
        </w:rPr>
        <w:t>анализ</w:t>
      </w:r>
      <w:r w:rsidR="009B4522">
        <w:rPr>
          <w:rFonts w:ascii="Times New Roman" w:eastAsia="Times New Roman" w:hAnsi="Times New Roman"/>
          <w:sz w:val="28"/>
          <w:szCs w:val="28"/>
        </w:rPr>
        <w:t xml:space="preserve"> отчетов о</w:t>
      </w:r>
      <w:r w:rsidRPr="00D21CB3">
        <w:rPr>
          <w:rFonts w:ascii="Times New Roman" w:eastAsia="Times New Roman" w:hAnsi="Times New Roman"/>
          <w:sz w:val="28"/>
          <w:szCs w:val="28"/>
        </w:rPr>
        <w:t xml:space="preserve"> достижении значений показателей результативности </w:t>
      </w:r>
      <w:r w:rsidR="00B46DBD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D21CB3">
        <w:rPr>
          <w:rFonts w:ascii="Times New Roman" w:eastAsia="Times New Roman" w:hAnsi="Times New Roman"/>
          <w:sz w:val="28"/>
          <w:szCs w:val="28"/>
        </w:rPr>
        <w:t xml:space="preserve">в рамках реализации общественно полезных программ социально </w:t>
      </w:r>
      <w:r w:rsidR="00B46DBD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D21CB3">
        <w:rPr>
          <w:rFonts w:ascii="Times New Roman" w:eastAsia="Times New Roman" w:hAnsi="Times New Roman"/>
          <w:sz w:val="28"/>
          <w:szCs w:val="28"/>
        </w:rPr>
        <w:t xml:space="preserve">ориентированными </w:t>
      </w:r>
      <w:r w:rsidR="00B46DB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1CB3">
        <w:rPr>
          <w:rFonts w:ascii="Times New Roman" w:eastAsia="Times New Roman" w:hAnsi="Times New Roman"/>
          <w:sz w:val="28"/>
          <w:szCs w:val="28"/>
        </w:rPr>
        <w:t>некоммерческими организациями за прошедший год.</w:t>
      </w:r>
    </w:p>
    <w:p w:rsidR="008764F2" w:rsidRDefault="00B46DBD" w:rsidP="002C435B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8764F2">
        <w:rPr>
          <w:rFonts w:ascii="Times New Roman" w:hAnsi="Times New Roman"/>
          <w:sz w:val="28"/>
          <w:szCs w:val="28"/>
        </w:rPr>
        <w:t>1</w:t>
      </w:r>
    </w:p>
    <w:p w:rsidR="008764F2" w:rsidRDefault="008764F2" w:rsidP="00876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64F2" w:rsidRDefault="008764F2" w:rsidP="008764F2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8764F2" w:rsidRDefault="008764F2" w:rsidP="008764F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8764F2" w:rsidRDefault="008764F2" w:rsidP="008764F2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Поддержка социально ориентированных</w:t>
      </w:r>
    </w:p>
    <w:p w:rsidR="008764F2" w:rsidRDefault="008764F2" w:rsidP="008764F2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764F2" w:rsidRDefault="008764F2" w:rsidP="008764F2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01"/>
        <w:gridCol w:w="7229"/>
        <w:gridCol w:w="1276"/>
        <w:gridCol w:w="1134"/>
        <w:gridCol w:w="850"/>
        <w:gridCol w:w="992"/>
        <w:gridCol w:w="1134"/>
        <w:gridCol w:w="851"/>
      </w:tblGrid>
      <w:tr w:rsidR="00D0306F" w:rsidRPr="006E45AC" w:rsidTr="00F837F5">
        <w:trPr>
          <w:cantSplit/>
        </w:trPr>
        <w:tc>
          <w:tcPr>
            <w:tcW w:w="1101" w:type="dxa"/>
            <w:vMerge w:val="restart"/>
          </w:tcPr>
          <w:p w:rsidR="008764F2" w:rsidRPr="006E45AC" w:rsidRDefault="008764F2" w:rsidP="00776E8A">
            <w:pPr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6E45AC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8764F2" w:rsidRPr="006E45AC" w:rsidRDefault="008764F2" w:rsidP="0077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4F2" w:rsidRPr="006E45AC" w:rsidRDefault="008764F2" w:rsidP="0077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8764F2" w:rsidRPr="006E45AC" w:rsidRDefault="008764F2" w:rsidP="00776E8A">
            <w:pPr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8764F2" w:rsidRPr="006E45AC" w:rsidRDefault="008764F2" w:rsidP="00776E8A">
            <w:pPr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E45AC">
              <w:rPr>
                <w:rFonts w:ascii="Times New Roman" w:hAnsi="Times New Roman"/>
                <w:sz w:val="24"/>
                <w:szCs w:val="24"/>
              </w:rPr>
              <w:t>е</w:t>
            </w:r>
            <w:r w:rsidRPr="006E45A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</w:tcPr>
          <w:p w:rsidR="008764F2" w:rsidRPr="006E45AC" w:rsidRDefault="008764F2" w:rsidP="00776E8A">
            <w:pPr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8764F2" w:rsidRPr="006E45AC" w:rsidRDefault="008764F2" w:rsidP="00776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8764F2" w:rsidRPr="006E45AC" w:rsidRDefault="008764F2" w:rsidP="00776E8A">
            <w:pPr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8771DD" w:rsidRPr="006E45AC" w:rsidTr="00F837F5">
        <w:tc>
          <w:tcPr>
            <w:tcW w:w="1101" w:type="dxa"/>
            <w:vMerge/>
          </w:tcPr>
          <w:p w:rsidR="008771DD" w:rsidRPr="006E45AC" w:rsidRDefault="008771DD" w:rsidP="0087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8771DD" w:rsidRPr="006E45AC" w:rsidRDefault="008771DD" w:rsidP="0087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71DD" w:rsidRPr="006E45AC" w:rsidRDefault="008771DD" w:rsidP="0087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71DD" w:rsidRPr="006E45AC" w:rsidRDefault="008771DD" w:rsidP="0087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71DD" w:rsidRPr="006E45AC" w:rsidRDefault="008771DD" w:rsidP="0086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8771DD" w:rsidRPr="006E45AC" w:rsidRDefault="008771DD" w:rsidP="0086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771DD" w:rsidRPr="006E45AC" w:rsidRDefault="008771DD" w:rsidP="00862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8771DD" w:rsidRPr="006E45AC" w:rsidRDefault="008771DD" w:rsidP="00776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  <w:r w:rsidRPr="006E45A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0306F" w:rsidRPr="006E45AC" w:rsidTr="00F837F5">
        <w:tc>
          <w:tcPr>
            <w:tcW w:w="1101" w:type="dxa"/>
          </w:tcPr>
          <w:p w:rsidR="00CC7463" w:rsidRPr="006E45AC" w:rsidRDefault="00CC7463" w:rsidP="00CC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C7463" w:rsidRPr="006E45AC" w:rsidRDefault="00CC7463" w:rsidP="00CC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7463" w:rsidRPr="006E45AC" w:rsidRDefault="00CC7463" w:rsidP="00CC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7463" w:rsidRPr="006E45AC" w:rsidRDefault="00CC7463" w:rsidP="00CC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C7463" w:rsidRPr="006E45AC" w:rsidRDefault="00CC7463" w:rsidP="00CC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7463" w:rsidRPr="006E45AC" w:rsidRDefault="00CC7463" w:rsidP="00CC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C7463" w:rsidRPr="006E45AC" w:rsidRDefault="00CC7463" w:rsidP="00CC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C7463" w:rsidRPr="006E45AC" w:rsidRDefault="00CC7463" w:rsidP="00CC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2E50" w:rsidRPr="006E45AC" w:rsidTr="00F837F5">
        <w:tc>
          <w:tcPr>
            <w:tcW w:w="1101" w:type="dxa"/>
          </w:tcPr>
          <w:p w:rsidR="003E2E50" w:rsidRPr="006E45AC" w:rsidRDefault="003E2E50" w:rsidP="00776E8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6" w:type="dxa"/>
            <w:gridSpan w:val="7"/>
          </w:tcPr>
          <w:p w:rsidR="003E2E50" w:rsidRPr="006E45AC" w:rsidRDefault="003E2E50" w:rsidP="00776E8A">
            <w:pPr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 w:rsidRPr="006E4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Поддержка социально ориентированных</w:t>
            </w:r>
          </w:p>
          <w:p w:rsidR="003E2E50" w:rsidRPr="006E45AC" w:rsidRDefault="003E2E50" w:rsidP="003E2E50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5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некоммерческих организаций</w:t>
            </w:r>
            <w:r w:rsidRPr="006E45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0374D" w:rsidRPr="006E45AC" w:rsidRDefault="0000374D" w:rsidP="003E2E5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8771DD" w:rsidRPr="006E45AC" w:rsidTr="00F837F5">
        <w:tc>
          <w:tcPr>
            <w:tcW w:w="1101" w:type="dxa"/>
          </w:tcPr>
          <w:p w:rsidR="008771DD" w:rsidRPr="006E45AC" w:rsidRDefault="008771DD" w:rsidP="00776E8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</w:tcPr>
          <w:p w:rsidR="008771DD" w:rsidRPr="006E45AC" w:rsidRDefault="008771DD" w:rsidP="00776E8A">
            <w:pPr>
              <w:widowControl w:val="0"/>
              <w:autoSpaceDE w:val="0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Число граждан, которым была оказана медицинская, социальная, профессиональная реабилитация, обеспечение их трудовой занят</w:t>
            </w:r>
            <w:r w:rsidRPr="006E45AC">
              <w:rPr>
                <w:rFonts w:ascii="Times New Roman" w:hAnsi="Times New Roman"/>
                <w:sz w:val="24"/>
                <w:szCs w:val="24"/>
              </w:rPr>
              <w:t>о</w:t>
            </w:r>
            <w:r w:rsidRPr="006E45AC">
              <w:rPr>
                <w:rFonts w:ascii="Times New Roman" w:hAnsi="Times New Roman"/>
                <w:sz w:val="24"/>
                <w:szCs w:val="24"/>
              </w:rPr>
              <w:t xml:space="preserve">стью, информационное обеспечение, бытовое обеспечение </w:t>
            </w:r>
          </w:p>
        </w:tc>
        <w:tc>
          <w:tcPr>
            <w:tcW w:w="1276" w:type="dxa"/>
            <w:vAlign w:val="center"/>
          </w:tcPr>
          <w:p w:rsidR="008771DD" w:rsidRPr="006E45AC" w:rsidRDefault="008771DD" w:rsidP="00776E8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771DD" w:rsidRPr="006E45AC" w:rsidRDefault="008771DD" w:rsidP="00776E8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771DD" w:rsidRPr="00805003" w:rsidRDefault="008771DD" w:rsidP="00862C7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3">
              <w:rPr>
                <w:rFonts w:ascii="Times New Roman" w:hAnsi="Times New Roman" w:cs="Times New Roman"/>
                <w:sz w:val="24"/>
                <w:szCs w:val="24"/>
              </w:rPr>
              <w:t>5210</w:t>
            </w:r>
          </w:p>
        </w:tc>
        <w:tc>
          <w:tcPr>
            <w:tcW w:w="992" w:type="dxa"/>
            <w:vAlign w:val="center"/>
          </w:tcPr>
          <w:p w:rsidR="008771DD" w:rsidRPr="006E45AC" w:rsidRDefault="008771DD" w:rsidP="00862C7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1134" w:type="dxa"/>
            <w:vAlign w:val="center"/>
          </w:tcPr>
          <w:p w:rsidR="008771DD" w:rsidRPr="006E45AC" w:rsidRDefault="008771DD" w:rsidP="00862C7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5225</w:t>
            </w:r>
          </w:p>
        </w:tc>
        <w:tc>
          <w:tcPr>
            <w:tcW w:w="851" w:type="dxa"/>
            <w:vAlign w:val="center"/>
          </w:tcPr>
          <w:p w:rsidR="008771DD" w:rsidRPr="006E45AC" w:rsidRDefault="008771DD" w:rsidP="00776E8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5230</w:t>
            </w:r>
          </w:p>
        </w:tc>
      </w:tr>
      <w:tr w:rsidR="008771DD" w:rsidRPr="006E45AC" w:rsidTr="00F837F5">
        <w:tc>
          <w:tcPr>
            <w:tcW w:w="1101" w:type="dxa"/>
            <w:vAlign w:val="center"/>
          </w:tcPr>
          <w:p w:rsidR="008771DD" w:rsidRPr="006E45AC" w:rsidRDefault="008771DD" w:rsidP="008910D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vAlign w:val="center"/>
          </w:tcPr>
          <w:p w:rsidR="008771DD" w:rsidRPr="006E45AC" w:rsidRDefault="008771DD" w:rsidP="00D0306F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771DD" w:rsidRPr="006E45AC" w:rsidRDefault="008771DD" w:rsidP="00D0306F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Число граждан, вовлеченных в патриотическое воспитание</w:t>
            </w:r>
          </w:p>
          <w:p w:rsidR="008771DD" w:rsidRPr="006E45AC" w:rsidRDefault="008771DD" w:rsidP="00D0306F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771DD" w:rsidRPr="006E45AC" w:rsidRDefault="008771DD" w:rsidP="00D0306F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771DD" w:rsidRPr="006E45AC" w:rsidRDefault="008771DD" w:rsidP="00D0306F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8771DD" w:rsidRPr="006E45AC" w:rsidRDefault="008771DD" w:rsidP="00D0306F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71DD" w:rsidRPr="006E45AC" w:rsidRDefault="008771DD" w:rsidP="00D0306F">
            <w:pPr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771DD" w:rsidRPr="006E45AC" w:rsidRDefault="008771DD" w:rsidP="00D0306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771DD" w:rsidRPr="00805003" w:rsidRDefault="008771DD" w:rsidP="00862C79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3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992" w:type="dxa"/>
            <w:vAlign w:val="center"/>
          </w:tcPr>
          <w:p w:rsidR="008771DD" w:rsidRPr="006E45AC" w:rsidRDefault="008771DD" w:rsidP="00862C79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134" w:type="dxa"/>
            <w:vAlign w:val="center"/>
          </w:tcPr>
          <w:p w:rsidR="008771DD" w:rsidRPr="006E45AC" w:rsidRDefault="008771DD" w:rsidP="00862C79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851" w:type="dxa"/>
            <w:vAlign w:val="center"/>
          </w:tcPr>
          <w:p w:rsidR="008771DD" w:rsidRPr="006E45AC" w:rsidRDefault="008771DD" w:rsidP="00D0306F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8771DD" w:rsidRPr="006E45AC" w:rsidTr="00F837F5">
        <w:tc>
          <w:tcPr>
            <w:tcW w:w="1101" w:type="dxa"/>
          </w:tcPr>
          <w:p w:rsidR="008771DD" w:rsidRPr="006E45AC" w:rsidRDefault="008771DD" w:rsidP="00776E8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</w:tcPr>
          <w:p w:rsidR="008771DD" w:rsidRPr="006E45AC" w:rsidRDefault="008771DD" w:rsidP="00776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Число лиц, вовлеченных в деятельность по пропаганде здорового образа жизни</w:t>
            </w:r>
          </w:p>
          <w:p w:rsidR="008771DD" w:rsidRPr="006E45AC" w:rsidRDefault="008771DD" w:rsidP="00776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71DD" w:rsidRPr="006E45AC" w:rsidRDefault="008771DD" w:rsidP="00776E8A">
            <w:pPr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8771DD" w:rsidRPr="006E45AC" w:rsidRDefault="008771DD" w:rsidP="00776E8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771DD" w:rsidRPr="00805003" w:rsidRDefault="008771DD" w:rsidP="00862C7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3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992" w:type="dxa"/>
            <w:vAlign w:val="center"/>
          </w:tcPr>
          <w:p w:rsidR="008771DD" w:rsidRPr="006E45AC" w:rsidRDefault="008771DD" w:rsidP="00862C7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5210</w:t>
            </w:r>
          </w:p>
        </w:tc>
        <w:tc>
          <w:tcPr>
            <w:tcW w:w="1134" w:type="dxa"/>
            <w:vAlign w:val="center"/>
          </w:tcPr>
          <w:p w:rsidR="008771DD" w:rsidRPr="006E45AC" w:rsidRDefault="008771DD" w:rsidP="00862C7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851" w:type="dxa"/>
            <w:vAlign w:val="center"/>
          </w:tcPr>
          <w:p w:rsidR="008771DD" w:rsidRPr="006E45AC" w:rsidRDefault="008771DD" w:rsidP="00776E8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</w:tr>
      <w:tr w:rsidR="008771DD" w:rsidRPr="006E45AC" w:rsidTr="00F837F5">
        <w:tc>
          <w:tcPr>
            <w:tcW w:w="1101" w:type="dxa"/>
          </w:tcPr>
          <w:p w:rsidR="008771DD" w:rsidRPr="006E45AC" w:rsidRDefault="008771DD" w:rsidP="006E45A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</w:tcPr>
          <w:p w:rsidR="008771DD" w:rsidRPr="006E45AC" w:rsidRDefault="008771DD" w:rsidP="006E45AC">
            <w:pPr>
              <w:widowControl w:val="0"/>
              <w:autoSpaceDE w:val="0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социально ориентирова</w:t>
            </w:r>
            <w:r w:rsidRPr="006E45AC">
              <w:rPr>
                <w:rFonts w:ascii="Times New Roman" w:hAnsi="Times New Roman"/>
                <w:sz w:val="24"/>
                <w:szCs w:val="24"/>
              </w:rPr>
              <w:t>н</w:t>
            </w:r>
            <w:r w:rsidRPr="006E45AC">
              <w:rPr>
                <w:rFonts w:ascii="Times New Roman" w:hAnsi="Times New Roman"/>
                <w:sz w:val="24"/>
                <w:szCs w:val="24"/>
              </w:rPr>
              <w:t>ными некоммерческими организациями в ходе реализации общес</w:t>
            </w:r>
            <w:r w:rsidRPr="006E45AC">
              <w:rPr>
                <w:rFonts w:ascii="Times New Roman" w:hAnsi="Times New Roman"/>
                <w:sz w:val="24"/>
                <w:szCs w:val="24"/>
              </w:rPr>
              <w:t>т</w:t>
            </w:r>
            <w:r w:rsidRPr="006E45AC">
              <w:rPr>
                <w:rFonts w:ascii="Times New Roman" w:hAnsi="Times New Roman"/>
                <w:sz w:val="24"/>
                <w:szCs w:val="24"/>
              </w:rPr>
              <w:t>венно полезных программ</w:t>
            </w:r>
          </w:p>
        </w:tc>
        <w:tc>
          <w:tcPr>
            <w:tcW w:w="1276" w:type="dxa"/>
          </w:tcPr>
          <w:p w:rsidR="008771DD" w:rsidRPr="006E45AC" w:rsidRDefault="008771DD" w:rsidP="006E45AC">
            <w:pPr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771DD" w:rsidRPr="006E45AC" w:rsidRDefault="008771DD" w:rsidP="006E45A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E4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771DD" w:rsidRPr="00805003" w:rsidRDefault="008771DD" w:rsidP="00862C7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8771DD" w:rsidRPr="006E45AC" w:rsidRDefault="008771DD" w:rsidP="00862C7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8771DD" w:rsidRPr="006E45AC" w:rsidRDefault="008771DD" w:rsidP="00862C79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vAlign w:val="center"/>
          </w:tcPr>
          <w:p w:rsidR="008771DD" w:rsidRPr="006E45AC" w:rsidRDefault="008771DD" w:rsidP="006E45A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2C435B" w:rsidRDefault="002C435B" w:rsidP="008434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2C435B" w:rsidSect="00553159">
          <w:headerReference w:type="even" r:id="rId8"/>
          <w:headerReference w:type="default" r:id="rId9"/>
          <w:headerReference w:type="first" r:id="rId10"/>
          <w:pgSz w:w="16838" w:h="11906" w:orient="landscape"/>
          <w:pgMar w:top="1701" w:right="1134" w:bottom="567" w:left="1134" w:header="567" w:footer="720" w:gutter="0"/>
          <w:cols w:space="720"/>
          <w:docGrid w:linePitch="360"/>
        </w:sectPr>
      </w:pPr>
    </w:p>
    <w:p w:rsidR="0060076D" w:rsidRDefault="0060076D" w:rsidP="008434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60076D" w:rsidSect="002C435B">
          <w:type w:val="continuous"/>
          <w:pgSz w:w="16838" w:h="11906" w:orient="landscape"/>
          <w:pgMar w:top="1701" w:right="1134" w:bottom="567" w:left="1134" w:header="567" w:footer="720" w:gutter="0"/>
          <w:cols w:space="720"/>
          <w:docGrid w:linePitch="360"/>
        </w:sectPr>
      </w:pPr>
    </w:p>
    <w:p w:rsidR="008910DE" w:rsidRPr="00154E63" w:rsidRDefault="008910DE" w:rsidP="00154E63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60076D" w:rsidRDefault="00B46DBD" w:rsidP="00154E63">
      <w:pPr>
        <w:tabs>
          <w:tab w:val="left" w:pos="851"/>
          <w:tab w:val="left" w:pos="5812"/>
          <w:tab w:val="left" w:pos="12840"/>
          <w:tab w:val="right" w:pos="14570"/>
        </w:tabs>
        <w:spacing w:before="28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60076D">
        <w:rPr>
          <w:rFonts w:ascii="Times New Roman" w:hAnsi="Times New Roman"/>
          <w:sz w:val="28"/>
          <w:szCs w:val="28"/>
        </w:rPr>
        <w:t>2</w:t>
      </w:r>
    </w:p>
    <w:p w:rsidR="00D435B5" w:rsidRDefault="00D435B5" w:rsidP="00154E63">
      <w:pPr>
        <w:tabs>
          <w:tab w:val="left" w:pos="851"/>
          <w:tab w:val="left" w:pos="5812"/>
        </w:tabs>
        <w:spacing w:after="0"/>
        <w:jc w:val="center"/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435B5" w:rsidRDefault="00D435B5" w:rsidP="00D435B5">
      <w:pPr>
        <w:tabs>
          <w:tab w:val="left" w:pos="851"/>
          <w:tab w:val="left" w:pos="5812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D435B5" w:rsidRDefault="00D435B5" w:rsidP="00D435B5">
      <w:pPr>
        <w:tabs>
          <w:tab w:val="left" w:pos="5812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Поддержка социально ориентированных</w:t>
      </w:r>
    </w:p>
    <w:p w:rsidR="00D42BD2" w:rsidRDefault="00D435B5" w:rsidP="00D42BD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некоммерческих организаций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E45AC" w:rsidRPr="006E45AC" w:rsidRDefault="006E45AC" w:rsidP="00D42BD2">
      <w:pPr>
        <w:tabs>
          <w:tab w:val="left" w:pos="5812"/>
        </w:tabs>
        <w:spacing w:after="0" w:line="240" w:lineRule="auto"/>
        <w:jc w:val="center"/>
        <w:rPr>
          <w:sz w:val="14"/>
        </w:rPr>
      </w:pPr>
    </w:p>
    <w:p w:rsidR="00D42BD2" w:rsidRDefault="00D42BD2" w:rsidP="00D42BD2">
      <w:pPr>
        <w:tabs>
          <w:tab w:val="left" w:pos="5812"/>
        </w:tabs>
        <w:spacing w:after="0" w:line="240" w:lineRule="auto"/>
        <w:ind w:right="-31"/>
      </w:pPr>
    </w:p>
    <w:tbl>
      <w:tblPr>
        <w:tblStyle w:val="a7"/>
        <w:tblpPr w:leftFromText="180" w:rightFromText="180" w:vertAnchor="text" w:horzAnchor="margin" w:tblpY="-254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43"/>
        <w:gridCol w:w="284"/>
        <w:gridCol w:w="1667"/>
        <w:gridCol w:w="1134"/>
        <w:gridCol w:w="992"/>
        <w:gridCol w:w="993"/>
        <w:gridCol w:w="992"/>
        <w:gridCol w:w="992"/>
        <w:gridCol w:w="2126"/>
        <w:gridCol w:w="1871"/>
      </w:tblGrid>
      <w:tr w:rsidR="00066775" w:rsidRPr="00CA3743" w:rsidTr="00D42BD2">
        <w:trPr>
          <w:trHeight w:val="5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23218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67" w:type="dxa"/>
            <w:vMerge w:val="restart"/>
          </w:tcPr>
          <w:p w:rsidR="00066775" w:rsidRPr="00CA3743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Источник финансир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о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066775" w:rsidRPr="00CA3743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н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ния, вс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е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го (тыс. руб.)</w:t>
            </w:r>
          </w:p>
        </w:tc>
        <w:tc>
          <w:tcPr>
            <w:tcW w:w="3969" w:type="dxa"/>
            <w:gridSpan w:val="4"/>
          </w:tcPr>
          <w:p w:rsidR="00066775" w:rsidRPr="0093311C" w:rsidRDefault="00066775" w:rsidP="00D42BD2">
            <w:pPr>
              <w:tabs>
                <w:tab w:val="left" w:pos="5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Непосредстве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н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 xml:space="preserve">ный результат реализации </w:t>
            </w:r>
            <w:r w:rsidR="00960C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ный заказчик, главный расп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о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рядитель (ра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с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порядитель) бюджетных средств, испо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л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</w:tc>
      </w:tr>
      <w:tr w:rsidR="008771DD" w:rsidRPr="00CA3743" w:rsidTr="00D42BD2">
        <w:trPr>
          <w:trHeight w:val="56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D" w:rsidRPr="00CA3743" w:rsidRDefault="008771DD" w:rsidP="008771D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D" w:rsidRPr="00CA3743" w:rsidRDefault="008771DD" w:rsidP="008771D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71DD" w:rsidRPr="00CA3743" w:rsidRDefault="008771DD" w:rsidP="008771D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8771DD" w:rsidRPr="00CA3743" w:rsidRDefault="008771DD" w:rsidP="008771DD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71DD" w:rsidRPr="00CA3743" w:rsidRDefault="008771DD" w:rsidP="008771DD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1DD" w:rsidRPr="00B46DBD" w:rsidRDefault="008771DD" w:rsidP="008771D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8771DD" w:rsidRPr="00B46DBD" w:rsidRDefault="008771DD" w:rsidP="008771D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8771DD" w:rsidRPr="00B46DBD" w:rsidRDefault="008771DD" w:rsidP="008771D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8771DD" w:rsidRPr="00B46DBD" w:rsidRDefault="008771DD" w:rsidP="008771DD">
            <w:pPr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8771DD" w:rsidRPr="00CA3743" w:rsidRDefault="008771DD" w:rsidP="008771D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8771DD" w:rsidRPr="00CA3743" w:rsidRDefault="008771DD" w:rsidP="008771D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775" w:rsidRPr="00CA3743" w:rsidTr="0023218A">
        <w:trPr>
          <w:trHeight w:val="7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75" w:rsidRPr="00CA3743" w:rsidRDefault="00066775" w:rsidP="00960CB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75" w:rsidRPr="00CA3743" w:rsidRDefault="00066775" w:rsidP="00960CB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775" w:rsidRPr="00CA3743" w:rsidRDefault="00066775" w:rsidP="00960CB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vAlign w:val="center"/>
          </w:tcPr>
          <w:p w:rsidR="00066775" w:rsidRPr="00CA3743" w:rsidRDefault="00066775" w:rsidP="00960CBD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66775" w:rsidRPr="00CA3743" w:rsidRDefault="00066775" w:rsidP="00960CBD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66775" w:rsidRPr="00CA3743" w:rsidRDefault="00066775" w:rsidP="00960CBD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66775" w:rsidRPr="00CA3743" w:rsidRDefault="00066775" w:rsidP="00960CBD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66775" w:rsidRPr="00CA3743" w:rsidRDefault="00066775" w:rsidP="00960CBD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66775" w:rsidRPr="00CA3743" w:rsidRDefault="00066775" w:rsidP="00960CBD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6775" w:rsidRPr="00CA3743" w:rsidRDefault="00066775" w:rsidP="00960CB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066775" w:rsidRPr="00CA3743" w:rsidRDefault="00066775" w:rsidP="00960CB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6775" w:rsidRPr="00CA3743" w:rsidTr="0023218A">
        <w:trPr>
          <w:trHeight w:val="7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 xml:space="preserve">Цель - 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партнерских отношений между администрацией муниципального образования Апшеронский район и социально ориентированными некоммерческими организациями для решения социальных проблем населения</w:t>
            </w:r>
          </w:p>
        </w:tc>
      </w:tr>
      <w:tr w:rsidR="00066775" w:rsidRPr="00CA3743" w:rsidTr="0023218A">
        <w:trPr>
          <w:trHeight w:val="1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1E9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11C">
              <w:rPr>
                <w:rFonts w:ascii="Times New Roman" w:hAnsi="Times New Roman" w:cs="Times New Roman"/>
                <w:sz w:val="24"/>
                <w:szCs w:val="24"/>
              </w:rPr>
              <w:t>Задача - муниципальная поддержка общественно полезных программ социально ориентированных некоммерческих организ</w:t>
            </w:r>
            <w:r w:rsidRPr="00933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11C">
              <w:rPr>
                <w:rFonts w:ascii="Times New Roman" w:hAnsi="Times New Roman" w:cs="Times New Roman"/>
                <w:sz w:val="24"/>
                <w:szCs w:val="24"/>
              </w:rPr>
              <w:t>ций, направленных на развитие общественных инициатив по решению социальных проблем в Апшеронском районе и вовлеч</w:t>
            </w:r>
            <w:r w:rsidRPr="009331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11C">
              <w:rPr>
                <w:rFonts w:ascii="Times New Roman" w:hAnsi="Times New Roman" w:cs="Times New Roman"/>
                <w:sz w:val="24"/>
                <w:szCs w:val="24"/>
              </w:rPr>
              <w:t>ние граждан в эту деятельность</w:t>
            </w:r>
          </w:p>
        </w:tc>
      </w:tr>
      <w:tr w:rsidR="00066775" w:rsidRPr="00CA3743" w:rsidTr="00D42BD2">
        <w:trPr>
          <w:trHeight w:val="5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775" w:rsidRDefault="00066775" w:rsidP="00D42BD2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я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тие «Оказание ф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нансовой поддержки</w:t>
            </w:r>
          </w:p>
          <w:p w:rsidR="00066775" w:rsidRPr="00CA3743" w:rsidRDefault="00066775" w:rsidP="006E45AC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с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оциально ориенти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рованн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66775" w:rsidRPr="00B46DBD" w:rsidRDefault="008771DD" w:rsidP="00E41F46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D">
              <w:rPr>
                <w:rFonts w:ascii="Times New Roman" w:hAnsi="Times New Roman" w:cs="Times New Roman"/>
                <w:sz w:val="24"/>
                <w:szCs w:val="24"/>
              </w:rPr>
              <w:t>9673,6</w:t>
            </w:r>
          </w:p>
        </w:tc>
        <w:tc>
          <w:tcPr>
            <w:tcW w:w="992" w:type="dxa"/>
          </w:tcPr>
          <w:p w:rsidR="00066775" w:rsidRPr="00B46DBD" w:rsidRDefault="008771DD" w:rsidP="00D42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63">
              <w:rPr>
                <w:rFonts w:ascii="Times New Roman" w:hAnsi="Times New Roman"/>
                <w:sz w:val="24"/>
                <w:szCs w:val="24"/>
              </w:rPr>
              <w:t>4548,4</w:t>
            </w:r>
          </w:p>
        </w:tc>
        <w:tc>
          <w:tcPr>
            <w:tcW w:w="993" w:type="dxa"/>
          </w:tcPr>
          <w:p w:rsidR="00066775" w:rsidRPr="00B46DBD" w:rsidRDefault="008771DD" w:rsidP="00C27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1744,6</w:t>
            </w:r>
          </w:p>
        </w:tc>
        <w:tc>
          <w:tcPr>
            <w:tcW w:w="992" w:type="dxa"/>
          </w:tcPr>
          <w:p w:rsidR="00066775" w:rsidRPr="00B46DBD" w:rsidRDefault="008771DD" w:rsidP="00D42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1690,3</w:t>
            </w:r>
          </w:p>
        </w:tc>
        <w:tc>
          <w:tcPr>
            <w:tcW w:w="992" w:type="dxa"/>
          </w:tcPr>
          <w:p w:rsidR="00066775" w:rsidRPr="00B46DBD" w:rsidRDefault="008771DD" w:rsidP="00D42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066775" w:rsidRPr="00CA3743" w:rsidRDefault="00066775" w:rsidP="006E45AC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администрация муниципальн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о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Апшеронский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айон </w:t>
            </w:r>
          </w:p>
        </w:tc>
      </w:tr>
      <w:tr w:rsidR="00066775" w:rsidRPr="00CA3743" w:rsidTr="00D42BD2">
        <w:trPr>
          <w:trHeight w:val="5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66775" w:rsidRPr="00CA3743" w:rsidRDefault="00066775" w:rsidP="00D42BD2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AC" w:rsidRPr="00B46DBD" w:rsidTr="006E45AC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45AC" w:rsidRPr="00B46DBD" w:rsidTr="006E45AC">
        <w:trPr>
          <w:trHeight w:val="70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AC" w:rsidRPr="00B46DBD" w:rsidRDefault="006E45AC" w:rsidP="006E45AC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45AC" w:rsidRPr="00B46DBD" w:rsidRDefault="006E45AC" w:rsidP="006E45AC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некоммер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ским о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р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ганизациям»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45AC" w:rsidRPr="00B46DBD" w:rsidRDefault="006E45AC" w:rsidP="006E45AC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E45AC" w:rsidRPr="00B46DBD" w:rsidRDefault="006E45AC" w:rsidP="006E45AC">
            <w:pPr>
              <w:widowControl w:val="0"/>
              <w:tabs>
                <w:tab w:val="left" w:pos="5812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45AC" w:rsidRPr="00B46DBD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5AC" w:rsidRPr="00B46DBD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5AC" w:rsidRPr="00B46DBD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5AC" w:rsidRPr="00B46DBD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5AC" w:rsidRPr="00B46DBD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</w:tcPr>
          <w:p w:rsidR="006E45AC" w:rsidRPr="00B46DBD" w:rsidRDefault="006E45AC" w:rsidP="006E4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</w:tcPr>
          <w:p w:rsidR="006E45AC" w:rsidRPr="00B46DBD" w:rsidRDefault="006E45AC" w:rsidP="006E45AC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мероприятия; некоммерч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ские организ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ции - получ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тель субсидии</w:t>
            </w:r>
          </w:p>
        </w:tc>
      </w:tr>
      <w:tr w:rsidR="008771DD" w:rsidRPr="00B46DBD" w:rsidTr="006E45AC">
        <w:trPr>
          <w:trHeight w:val="70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771DD" w:rsidRPr="00B46DBD" w:rsidRDefault="008771DD" w:rsidP="008771DD">
            <w:pPr>
              <w:widowControl w:val="0"/>
              <w:tabs>
                <w:tab w:val="left" w:pos="5812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771DD" w:rsidRPr="00B46DBD" w:rsidRDefault="008771DD" w:rsidP="008771DD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D">
              <w:rPr>
                <w:rFonts w:ascii="Times New Roman" w:hAnsi="Times New Roman" w:cs="Times New Roman"/>
                <w:sz w:val="24"/>
                <w:szCs w:val="24"/>
              </w:rPr>
              <w:t>9673,6</w:t>
            </w:r>
          </w:p>
        </w:tc>
        <w:tc>
          <w:tcPr>
            <w:tcW w:w="992" w:type="dxa"/>
          </w:tcPr>
          <w:p w:rsidR="008771DD" w:rsidRPr="00B46DBD" w:rsidRDefault="008771DD" w:rsidP="0087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63">
              <w:rPr>
                <w:rFonts w:ascii="Times New Roman" w:hAnsi="Times New Roman"/>
                <w:sz w:val="24"/>
                <w:szCs w:val="24"/>
              </w:rPr>
              <w:t>4548,4</w:t>
            </w:r>
          </w:p>
        </w:tc>
        <w:tc>
          <w:tcPr>
            <w:tcW w:w="993" w:type="dxa"/>
          </w:tcPr>
          <w:p w:rsidR="008771DD" w:rsidRPr="00B46DBD" w:rsidRDefault="008771DD" w:rsidP="0087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1744,6</w:t>
            </w:r>
          </w:p>
        </w:tc>
        <w:tc>
          <w:tcPr>
            <w:tcW w:w="992" w:type="dxa"/>
          </w:tcPr>
          <w:p w:rsidR="008771DD" w:rsidRPr="00B46DBD" w:rsidRDefault="008771DD" w:rsidP="0087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1690,3</w:t>
            </w:r>
          </w:p>
        </w:tc>
        <w:tc>
          <w:tcPr>
            <w:tcW w:w="992" w:type="dxa"/>
          </w:tcPr>
          <w:p w:rsidR="008771DD" w:rsidRPr="00B46DBD" w:rsidRDefault="008771DD" w:rsidP="0087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1690,3</w:t>
            </w:r>
          </w:p>
        </w:tc>
        <w:tc>
          <w:tcPr>
            <w:tcW w:w="2126" w:type="dxa"/>
            <w:vMerge/>
          </w:tcPr>
          <w:p w:rsidR="008771DD" w:rsidRPr="00B46DBD" w:rsidRDefault="008771DD" w:rsidP="00877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</w:tr>
      <w:tr w:rsidR="006E45AC" w:rsidRPr="00B46DBD" w:rsidTr="006E45AC">
        <w:trPr>
          <w:trHeight w:val="70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45AC" w:rsidRPr="00B46DBD" w:rsidRDefault="006E45AC" w:rsidP="00960CBD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№1 «Предоставление субсидии для по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держки социально ориентированных некоммерческих о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ганизаций,  осущес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вляющих деятел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ность, направленную на защиту законных прав ветеранов, </w:t>
            </w:r>
          </w:p>
          <w:p w:rsidR="006E45AC" w:rsidRPr="006E45AC" w:rsidRDefault="006E45AC" w:rsidP="006E45AC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пенсионеров, инв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лидов муниципал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Апшеронский район, обеспечения их до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тойного положения в обществе и удовл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творения духовных потребностей,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E45AC" w:rsidRPr="00B46DBD" w:rsidRDefault="006E45AC" w:rsidP="00960C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ствие формированию </w:t>
            </w:r>
          </w:p>
          <w:p w:rsidR="006E45AC" w:rsidRPr="00B46DBD" w:rsidRDefault="006E45AC" w:rsidP="006E45AC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общественного мн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ния в целях более гуманного и спр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ведливого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E45AC" w:rsidRPr="00B46DBD" w:rsidRDefault="006E45AC" w:rsidP="00D42BD2">
            <w:pPr>
              <w:widowControl w:val="0"/>
              <w:tabs>
                <w:tab w:val="left" w:pos="5812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всег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6E45AC" w:rsidRPr="00B46DBD" w:rsidRDefault="008771DD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6623,5</w:t>
            </w:r>
          </w:p>
        </w:tc>
        <w:tc>
          <w:tcPr>
            <w:tcW w:w="992" w:type="dxa"/>
          </w:tcPr>
          <w:p w:rsidR="006E45AC" w:rsidRPr="00B46DBD" w:rsidRDefault="008771DD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2765,5</w:t>
            </w:r>
          </w:p>
        </w:tc>
        <w:tc>
          <w:tcPr>
            <w:tcW w:w="993" w:type="dxa"/>
          </w:tcPr>
          <w:p w:rsidR="006E45AC" w:rsidRPr="00B46DBD" w:rsidRDefault="008771DD" w:rsidP="00D42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1322,2</w:t>
            </w:r>
          </w:p>
        </w:tc>
        <w:tc>
          <w:tcPr>
            <w:tcW w:w="992" w:type="dxa"/>
          </w:tcPr>
          <w:p w:rsidR="006E45AC" w:rsidRPr="00B46DBD" w:rsidRDefault="008771DD" w:rsidP="00D42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1267,9</w:t>
            </w:r>
          </w:p>
        </w:tc>
        <w:tc>
          <w:tcPr>
            <w:tcW w:w="992" w:type="dxa"/>
          </w:tcPr>
          <w:p w:rsidR="006E45AC" w:rsidRPr="00B46DBD" w:rsidRDefault="008771DD" w:rsidP="00D42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1267,9</w:t>
            </w:r>
          </w:p>
        </w:tc>
        <w:tc>
          <w:tcPr>
            <w:tcW w:w="2126" w:type="dxa"/>
            <w:vMerge w:val="restart"/>
          </w:tcPr>
          <w:p w:rsidR="006E45AC" w:rsidRPr="00B46DBD" w:rsidRDefault="006E45AC" w:rsidP="00D42BD2">
            <w:pPr>
              <w:rPr>
                <w:rFonts w:ascii="Times New Roman" w:hAnsi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предоставление субсидии 3 соц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ально ориентир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о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ванным неко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м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мерческим орг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а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низациям</w:t>
            </w:r>
          </w:p>
        </w:tc>
        <w:tc>
          <w:tcPr>
            <w:tcW w:w="1871" w:type="dxa"/>
            <w:vMerge w:val="restart"/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</w:tr>
      <w:tr w:rsidR="006E45AC" w:rsidRPr="00B46DBD" w:rsidTr="006E45AC">
        <w:trPr>
          <w:trHeight w:val="6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6E45AC" w:rsidRPr="00B46DBD" w:rsidRDefault="006E45AC" w:rsidP="006E45AC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E45AC" w:rsidRPr="00B46DBD" w:rsidRDefault="006E45AC" w:rsidP="00D42BD2">
            <w:pPr>
              <w:widowControl w:val="0"/>
              <w:tabs>
                <w:tab w:val="left" w:pos="5812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134" w:type="dxa"/>
          </w:tcPr>
          <w:p w:rsidR="006E45AC" w:rsidRPr="00B46DBD" w:rsidRDefault="006E45AC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5AC" w:rsidRPr="00B46DBD" w:rsidRDefault="006E45AC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5AC" w:rsidRPr="00B46DBD" w:rsidRDefault="006E45AC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5AC" w:rsidRPr="00B46DBD" w:rsidRDefault="006E45AC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5AC" w:rsidRPr="00B46DBD" w:rsidRDefault="006E45AC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</w:tr>
      <w:tr w:rsidR="006E45AC" w:rsidRPr="00B46DBD" w:rsidTr="006E45AC">
        <w:trPr>
          <w:trHeight w:val="6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6E45AC" w:rsidRPr="00B46DBD" w:rsidRDefault="006E45AC" w:rsidP="006E45AC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E45AC" w:rsidRPr="00B46DBD" w:rsidRDefault="006E45AC" w:rsidP="00D42BD2">
            <w:pPr>
              <w:widowControl w:val="0"/>
              <w:tabs>
                <w:tab w:val="left" w:pos="5812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E45AC" w:rsidRPr="00B46DBD" w:rsidRDefault="006E45AC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5AC" w:rsidRPr="00B46DBD" w:rsidRDefault="006E45AC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5AC" w:rsidRPr="00B46DBD" w:rsidRDefault="006E45AC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5AC" w:rsidRPr="00B46DBD" w:rsidRDefault="006E45AC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5AC" w:rsidRPr="00B46DBD" w:rsidRDefault="006E45AC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</w:tr>
      <w:tr w:rsidR="008771DD" w:rsidRPr="00B46DBD" w:rsidTr="006E45AC">
        <w:trPr>
          <w:trHeight w:val="94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widowControl w:val="0"/>
              <w:tabs>
                <w:tab w:val="left" w:pos="5812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1267,9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</w:tr>
      <w:tr w:rsidR="006E45AC" w:rsidRPr="00B46DBD" w:rsidTr="006E45AC">
        <w:trPr>
          <w:trHeight w:val="558"/>
        </w:trPr>
        <w:tc>
          <w:tcPr>
            <w:tcW w:w="959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43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  <w:vAlign w:val="center"/>
          </w:tcPr>
          <w:p w:rsidR="006E45AC" w:rsidRPr="00CA3743" w:rsidRDefault="006E45AC" w:rsidP="006E45AC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45AC" w:rsidRPr="00B46DBD" w:rsidTr="00D42BD2">
        <w:tc>
          <w:tcPr>
            <w:tcW w:w="959" w:type="dxa"/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к ветер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нам»</w:t>
            </w:r>
          </w:p>
        </w:tc>
        <w:tc>
          <w:tcPr>
            <w:tcW w:w="284" w:type="dxa"/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E45AC" w:rsidRPr="00B46DBD" w:rsidRDefault="006E45AC" w:rsidP="00D42BD2">
            <w:pPr>
              <w:widowControl w:val="0"/>
              <w:tabs>
                <w:tab w:val="left" w:pos="5812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5AC" w:rsidRPr="00B46DBD" w:rsidRDefault="006E45AC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5AC" w:rsidRPr="00B46DBD" w:rsidRDefault="006E45AC" w:rsidP="00D42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5AC" w:rsidRPr="00B46DBD" w:rsidRDefault="006E45AC" w:rsidP="00D42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5AC" w:rsidRPr="00B46DBD" w:rsidRDefault="006E45AC" w:rsidP="00D42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5AC" w:rsidRPr="00B46DBD" w:rsidRDefault="006E45AC" w:rsidP="00D42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E45AC" w:rsidRPr="00B46DBD" w:rsidRDefault="006E45AC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DD" w:rsidRPr="00B46DBD" w:rsidTr="00D42BD2">
        <w:tc>
          <w:tcPr>
            <w:tcW w:w="959" w:type="dxa"/>
            <w:vMerge w:val="restart"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2443" w:type="dxa"/>
            <w:vMerge w:val="restart"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№2 «Предоставление</w:t>
            </w:r>
          </w:p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для </w:t>
            </w:r>
          </w:p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поддержки социал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</w:p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ориентированных некоммерческих о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ганизаций, осущес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вляющих деятел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ность, направленную на</w:t>
            </w:r>
          </w:p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jc w:val="both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духовно-нравственного во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питания, возрожд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ния духовно-моральных норм, в том числе путем со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дания и функцион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рования объектов, обеспечивающих процесс духовно- нравственного во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46DBD">
              <w:rPr>
                <w:rFonts w:ascii="Times New Roman" w:hAnsi="Times New Roman"/>
                <w:color w:val="000000"/>
                <w:sz w:val="24"/>
                <w:szCs w:val="24"/>
              </w:rPr>
              <w:t>питания»</w:t>
            </w:r>
          </w:p>
        </w:tc>
        <w:tc>
          <w:tcPr>
            <w:tcW w:w="284" w:type="dxa"/>
            <w:vMerge w:val="restart"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771DD" w:rsidRPr="00B46DBD" w:rsidRDefault="008771DD" w:rsidP="008771DD">
            <w:pPr>
              <w:widowControl w:val="0"/>
              <w:tabs>
                <w:tab w:val="left" w:pos="5812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771DD" w:rsidRPr="00B46DBD" w:rsidRDefault="008771DD" w:rsidP="008771DD">
            <w:pPr>
              <w:widowControl w:val="0"/>
              <w:tabs>
                <w:tab w:val="left" w:pos="5812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DD" w:rsidRPr="00B46DBD" w:rsidRDefault="008771DD" w:rsidP="008771DD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3050,1</w:t>
            </w:r>
          </w:p>
        </w:tc>
        <w:tc>
          <w:tcPr>
            <w:tcW w:w="992" w:type="dxa"/>
          </w:tcPr>
          <w:p w:rsidR="008771DD" w:rsidRPr="00B46DBD" w:rsidRDefault="008771DD" w:rsidP="008771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1782,9</w:t>
            </w:r>
          </w:p>
        </w:tc>
        <w:tc>
          <w:tcPr>
            <w:tcW w:w="993" w:type="dxa"/>
          </w:tcPr>
          <w:p w:rsidR="008771DD" w:rsidRPr="008771DD" w:rsidRDefault="008771DD" w:rsidP="008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DD">
              <w:rPr>
                <w:rFonts w:ascii="Times New Roman" w:hAnsi="Times New Roman" w:cs="Times New Roman"/>
                <w:sz w:val="24"/>
                <w:szCs w:val="24"/>
              </w:rPr>
              <w:t>422,4</w:t>
            </w:r>
          </w:p>
        </w:tc>
        <w:tc>
          <w:tcPr>
            <w:tcW w:w="992" w:type="dxa"/>
          </w:tcPr>
          <w:p w:rsidR="008771DD" w:rsidRPr="008771DD" w:rsidRDefault="008771DD" w:rsidP="008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DD">
              <w:rPr>
                <w:rFonts w:ascii="Times New Roman" w:hAnsi="Times New Roman" w:cs="Times New Roman"/>
                <w:sz w:val="24"/>
                <w:szCs w:val="24"/>
              </w:rPr>
              <w:t>422,4</w:t>
            </w:r>
          </w:p>
        </w:tc>
        <w:tc>
          <w:tcPr>
            <w:tcW w:w="992" w:type="dxa"/>
          </w:tcPr>
          <w:p w:rsidR="008771DD" w:rsidRPr="008771DD" w:rsidRDefault="008771DD" w:rsidP="008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DD">
              <w:rPr>
                <w:rFonts w:ascii="Times New Roman" w:hAnsi="Times New Roman" w:cs="Times New Roman"/>
                <w:sz w:val="24"/>
                <w:szCs w:val="24"/>
              </w:rPr>
              <w:t>422,4</w:t>
            </w:r>
          </w:p>
        </w:tc>
        <w:tc>
          <w:tcPr>
            <w:tcW w:w="2126" w:type="dxa"/>
            <w:vMerge w:val="restart"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предоставление субсидии 1 соц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6DBD">
              <w:rPr>
                <w:rFonts w:ascii="Times New Roman" w:hAnsi="Times New Roman"/>
                <w:sz w:val="24"/>
                <w:szCs w:val="24"/>
              </w:rPr>
              <w:t xml:space="preserve">ально </w:t>
            </w:r>
          </w:p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ориентированной некоммерческой организации</w:t>
            </w:r>
          </w:p>
        </w:tc>
        <w:tc>
          <w:tcPr>
            <w:tcW w:w="1871" w:type="dxa"/>
            <w:vMerge w:val="restart"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0E" w:rsidRPr="00B46DBD" w:rsidTr="00D42BD2">
        <w:tc>
          <w:tcPr>
            <w:tcW w:w="959" w:type="dxa"/>
            <w:vMerge/>
          </w:tcPr>
          <w:p w:rsidR="00F81F0E" w:rsidRPr="00B46DBD" w:rsidRDefault="00F81F0E" w:rsidP="00D42BD2">
            <w:pPr>
              <w:widowControl w:val="0"/>
              <w:tabs>
                <w:tab w:val="left" w:pos="851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F81F0E" w:rsidRPr="00B46DBD" w:rsidRDefault="00F81F0E" w:rsidP="006E45AC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81F0E" w:rsidRPr="00B46DBD" w:rsidRDefault="00F81F0E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81F0E" w:rsidRPr="00B46DBD" w:rsidRDefault="00F81F0E" w:rsidP="00D42BD2">
            <w:pPr>
              <w:widowControl w:val="0"/>
              <w:tabs>
                <w:tab w:val="left" w:pos="5812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F81F0E" w:rsidRPr="00B46DBD" w:rsidRDefault="00F81F0E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1F0E" w:rsidRPr="00B46DBD" w:rsidRDefault="00F81F0E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1F0E" w:rsidRPr="00B46DBD" w:rsidRDefault="00F81F0E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1F0E" w:rsidRPr="00B46DBD" w:rsidRDefault="00F81F0E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1F0E" w:rsidRPr="00B46DBD" w:rsidRDefault="00F81F0E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F81F0E" w:rsidRPr="00B46DBD" w:rsidRDefault="00F81F0E" w:rsidP="006E45AC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81F0E" w:rsidRPr="00B46DBD" w:rsidRDefault="00F81F0E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0E" w:rsidRPr="00B46DBD" w:rsidTr="00D42BD2">
        <w:tc>
          <w:tcPr>
            <w:tcW w:w="959" w:type="dxa"/>
            <w:vMerge/>
          </w:tcPr>
          <w:p w:rsidR="00F81F0E" w:rsidRPr="00B46DBD" w:rsidRDefault="00F81F0E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F81F0E" w:rsidRPr="00B46DBD" w:rsidRDefault="00F81F0E" w:rsidP="00D42BD2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F81F0E" w:rsidRPr="00B46DBD" w:rsidRDefault="00F81F0E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81F0E" w:rsidRPr="00B46DBD" w:rsidRDefault="00F81F0E" w:rsidP="00D42BD2">
            <w:pPr>
              <w:widowControl w:val="0"/>
              <w:tabs>
                <w:tab w:val="left" w:pos="5812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F81F0E" w:rsidRPr="00B46DBD" w:rsidRDefault="00F81F0E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1F0E" w:rsidRPr="00B46DBD" w:rsidRDefault="00F81F0E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1F0E" w:rsidRPr="00B46DBD" w:rsidRDefault="00F81F0E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1F0E" w:rsidRPr="00B46DBD" w:rsidRDefault="00F81F0E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1F0E" w:rsidRPr="00B46DBD" w:rsidRDefault="00F81F0E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F81F0E" w:rsidRPr="00B46DBD" w:rsidRDefault="00F81F0E" w:rsidP="00D42BD2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81F0E" w:rsidRPr="00B46DBD" w:rsidRDefault="00F81F0E" w:rsidP="00D42BD2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DD" w:rsidRPr="00B46DBD" w:rsidTr="006E45AC">
        <w:trPr>
          <w:trHeight w:val="4662"/>
        </w:trPr>
        <w:tc>
          <w:tcPr>
            <w:tcW w:w="959" w:type="dxa"/>
            <w:vMerge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771DD" w:rsidRPr="00B46DBD" w:rsidRDefault="008771DD" w:rsidP="008771DD">
            <w:pPr>
              <w:widowControl w:val="0"/>
              <w:tabs>
                <w:tab w:val="left" w:pos="5812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771DD" w:rsidRPr="00B46DBD" w:rsidRDefault="008771DD" w:rsidP="008771DD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3050,1</w:t>
            </w:r>
          </w:p>
        </w:tc>
        <w:tc>
          <w:tcPr>
            <w:tcW w:w="992" w:type="dxa"/>
          </w:tcPr>
          <w:p w:rsidR="008771DD" w:rsidRPr="00B46DBD" w:rsidRDefault="008771DD" w:rsidP="008771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1782,9</w:t>
            </w:r>
          </w:p>
        </w:tc>
        <w:tc>
          <w:tcPr>
            <w:tcW w:w="993" w:type="dxa"/>
          </w:tcPr>
          <w:p w:rsidR="008771DD" w:rsidRPr="008771DD" w:rsidRDefault="008771DD" w:rsidP="008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DD">
              <w:rPr>
                <w:rFonts w:ascii="Times New Roman" w:hAnsi="Times New Roman" w:cs="Times New Roman"/>
                <w:sz w:val="24"/>
                <w:szCs w:val="24"/>
              </w:rPr>
              <w:t>422,4</w:t>
            </w:r>
          </w:p>
        </w:tc>
        <w:tc>
          <w:tcPr>
            <w:tcW w:w="992" w:type="dxa"/>
          </w:tcPr>
          <w:p w:rsidR="008771DD" w:rsidRPr="008771DD" w:rsidRDefault="008771DD" w:rsidP="008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DD">
              <w:rPr>
                <w:rFonts w:ascii="Times New Roman" w:hAnsi="Times New Roman" w:cs="Times New Roman"/>
                <w:sz w:val="24"/>
                <w:szCs w:val="24"/>
              </w:rPr>
              <w:t>422,4</w:t>
            </w:r>
          </w:p>
        </w:tc>
        <w:tc>
          <w:tcPr>
            <w:tcW w:w="992" w:type="dxa"/>
          </w:tcPr>
          <w:p w:rsidR="008771DD" w:rsidRPr="008771DD" w:rsidRDefault="008771DD" w:rsidP="0087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1DD">
              <w:rPr>
                <w:rFonts w:ascii="Times New Roman" w:hAnsi="Times New Roman" w:cs="Times New Roman"/>
                <w:sz w:val="24"/>
                <w:szCs w:val="24"/>
              </w:rPr>
              <w:t>422,4</w:t>
            </w:r>
          </w:p>
        </w:tc>
        <w:tc>
          <w:tcPr>
            <w:tcW w:w="2126" w:type="dxa"/>
            <w:vMerge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DD" w:rsidRPr="00B46DBD" w:rsidTr="002A31E9">
        <w:tc>
          <w:tcPr>
            <w:tcW w:w="959" w:type="dxa"/>
            <w:vMerge w:val="restart"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4" w:type="dxa"/>
            <w:vMerge w:val="restart"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widowControl w:val="0"/>
              <w:tabs>
                <w:tab w:val="left" w:pos="5812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D">
              <w:rPr>
                <w:rFonts w:ascii="Times New Roman" w:hAnsi="Times New Roman" w:cs="Times New Roman"/>
                <w:sz w:val="24"/>
                <w:szCs w:val="24"/>
              </w:rPr>
              <w:t>9673,6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63">
              <w:rPr>
                <w:rFonts w:ascii="Times New Roman" w:hAnsi="Times New Roman"/>
                <w:sz w:val="24"/>
                <w:szCs w:val="24"/>
              </w:rPr>
              <w:t>4548,4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1690,3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bottom w:val="single" w:sz="4" w:space="0" w:color="auto"/>
            </w:tcBorders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</w:tr>
      <w:tr w:rsidR="00066775" w:rsidRPr="00B46DBD" w:rsidTr="002A31E9">
        <w:tc>
          <w:tcPr>
            <w:tcW w:w="959" w:type="dxa"/>
            <w:vMerge/>
          </w:tcPr>
          <w:p w:rsidR="00066775" w:rsidRPr="00B46DBD" w:rsidRDefault="00066775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66775" w:rsidRPr="00B46DBD" w:rsidRDefault="00066775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066775" w:rsidRPr="00B46DBD" w:rsidRDefault="00066775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6775" w:rsidRPr="00EB4763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066775" w:rsidRPr="00B46DBD" w:rsidRDefault="00066775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</w:tcBorders>
          </w:tcPr>
          <w:p w:rsidR="00066775" w:rsidRPr="00B46DBD" w:rsidRDefault="00066775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</w:tr>
      <w:tr w:rsidR="00066775" w:rsidRPr="00B46DBD" w:rsidTr="00D0526A">
        <w:trPr>
          <w:trHeight w:val="559"/>
        </w:trPr>
        <w:tc>
          <w:tcPr>
            <w:tcW w:w="959" w:type="dxa"/>
            <w:vMerge/>
          </w:tcPr>
          <w:p w:rsidR="00066775" w:rsidRPr="00B46DBD" w:rsidRDefault="00066775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066775" w:rsidRPr="00B46DBD" w:rsidRDefault="00066775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066775" w:rsidRPr="00B46DBD" w:rsidRDefault="00066775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66775" w:rsidRPr="00EB4763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6775" w:rsidRPr="00B46DBD" w:rsidRDefault="00066775" w:rsidP="00D42BD2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Merge/>
          </w:tcPr>
          <w:p w:rsidR="00066775" w:rsidRPr="00B46DBD" w:rsidRDefault="00066775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66775" w:rsidRPr="00B46DBD" w:rsidRDefault="00066775" w:rsidP="00D42BD2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</w:tr>
      <w:tr w:rsidR="008771DD" w:rsidRPr="00B46DBD" w:rsidTr="00D42BD2">
        <w:tc>
          <w:tcPr>
            <w:tcW w:w="959" w:type="dxa"/>
            <w:vMerge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8771DD" w:rsidRPr="00B46DBD" w:rsidRDefault="008771DD" w:rsidP="008771DD">
            <w:pPr>
              <w:widowControl w:val="0"/>
              <w:tabs>
                <w:tab w:val="left" w:pos="5812"/>
              </w:tabs>
              <w:autoSpaceDE w:val="0"/>
              <w:rPr>
                <w:sz w:val="24"/>
                <w:szCs w:val="24"/>
              </w:rPr>
            </w:pPr>
            <w:r w:rsidRPr="00B46DB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771DD" w:rsidRPr="00B46DBD" w:rsidRDefault="008771DD" w:rsidP="008771DD">
            <w:pPr>
              <w:widowControl w:val="0"/>
              <w:tabs>
                <w:tab w:val="left" w:pos="5812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DD">
              <w:rPr>
                <w:rFonts w:ascii="Times New Roman" w:hAnsi="Times New Roman" w:cs="Times New Roman"/>
                <w:sz w:val="24"/>
                <w:szCs w:val="24"/>
              </w:rPr>
              <w:t>9673,6</w:t>
            </w:r>
          </w:p>
        </w:tc>
        <w:tc>
          <w:tcPr>
            <w:tcW w:w="992" w:type="dxa"/>
          </w:tcPr>
          <w:p w:rsidR="008771DD" w:rsidRPr="00B46DBD" w:rsidRDefault="008771DD" w:rsidP="0087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763">
              <w:rPr>
                <w:rFonts w:ascii="Times New Roman" w:hAnsi="Times New Roman"/>
                <w:sz w:val="24"/>
                <w:szCs w:val="24"/>
              </w:rPr>
              <w:t>4548,4</w:t>
            </w:r>
          </w:p>
        </w:tc>
        <w:tc>
          <w:tcPr>
            <w:tcW w:w="993" w:type="dxa"/>
          </w:tcPr>
          <w:p w:rsidR="008771DD" w:rsidRPr="00B46DBD" w:rsidRDefault="008771DD" w:rsidP="0087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1744,6</w:t>
            </w:r>
          </w:p>
        </w:tc>
        <w:tc>
          <w:tcPr>
            <w:tcW w:w="992" w:type="dxa"/>
          </w:tcPr>
          <w:p w:rsidR="008771DD" w:rsidRPr="00B46DBD" w:rsidRDefault="008771DD" w:rsidP="0087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1690,3</w:t>
            </w:r>
          </w:p>
        </w:tc>
        <w:tc>
          <w:tcPr>
            <w:tcW w:w="992" w:type="dxa"/>
          </w:tcPr>
          <w:p w:rsidR="008771DD" w:rsidRPr="00B46DBD" w:rsidRDefault="008771DD" w:rsidP="00877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1690,3</w:t>
            </w:r>
          </w:p>
        </w:tc>
        <w:tc>
          <w:tcPr>
            <w:tcW w:w="2126" w:type="dxa"/>
            <w:vMerge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8771DD" w:rsidRPr="00B46DBD" w:rsidRDefault="008771DD" w:rsidP="008771DD">
            <w:pPr>
              <w:widowControl w:val="0"/>
              <w:tabs>
                <w:tab w:val="left" w:pos="851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DB230D" w:rsidRDefault="00DB230D" w:rsidP="00DB230D">
      <w:pPr>
        <w:tabs>
          <w:tab w:val="left" w:pos="5812"/>
        </w:tabs>
        <w:spacing w:after="0" w:line="240" w:lineRule="auto"/>
        <w:ind w:right="-31"/>
        <w:sectPr w:rsidR="00DB230D" w:rsidSect="006E45AC">
          <w:headerReference w:type="even" r:id="rId11"/>
          <w:headerReference w:type="default" r:id="rId12"/>
          <w:headerReference w:type="first" r:id="rId13"/>
          <w:pgSz w:w="16838" w:h="11906" w:orient="landscape"/>
          <w:pgMar w:top="1701" w:right="1134" w:bottom="567" w:left="1134" w:header="567" w:footer="720" w:gutter="0"/>
          <w:cols w:space="720"/>
          <w:docGrid w:linePitch="360"/>
        </w:sectPr>
      </w:pPr>
    </w:p>
    <w:p w:rsidR="00A41F09" w:rsidRDefault="0083769B" w:rsidP="00A41F09">
      <w:pPr>
        <w:spacing w:after="0" w:line="240" w:lineRule="auto"/>
        <w:jc w:val="center"/>
      </w:pPr>
      <w:r w:rsidRPr="005F3DE8">
        <w:rPr>
          <w:rFonts w:ascii="Times New Roman" w:hAnsi="Times New Roman"/>
          <w:b/>
          <w:sz w:val="28"/>
          <w:szCs w:val="28"/>
        </w:rPr>
        <w:lastRenderedPageBreak/>
        <w:t>3</w:t>
      </w:r>
      <w:r w:rsidR="00A41F09" w:rsidRPr="005F3DE8">
        <w:rPr>
          <w:rFonts w:ascii="Times New Roman" w:hAnsi="Times New Roman"/>
          <w:b/>
          <w:sz w:val="28"/>
          <w:szCs w:val="28"/>
        </w:rPr>
        <w:t>.</w:t>
      </w:r>
      <w:r w:rsidR="00A41F09">
        <w:rPr>
          <w:rFonts w:ascii="Times New Roman" w:hAnsi="Times New Roman"/>
          <w:b/>
          <w:sz w:val="28"/>
          <w:szCs w:val="28"/>
        </w:rPr>
        <w:t xml:space="preserve"> Методика оценки эффективности реализации </w:t>
      </w:r>
      <w:r w:rsidR="00A41F09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 w:rsidR="00A41F09">
        <w:rPr>
          <w:rFonts w:ascii="Times New Roman" w:hAnsi="Times New Roman"/>
          <w:b/>
          <w:sz w:val="28"/>
          <w:szCs w:val="28"/>
        </w:rPr>
        <w:t xml:space="preserve">ной </w:t>
      </w:r>
    </w:p>
    <w:p w:rsidR="00A41F09" w:rsidRDefault="00A41F09" w:rsidP="00A41F0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A41F09" w:rsidRDefault="00A41F09" w:rsidP="00A41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F09" w:rsidRDefault="00A41F09" w:rsidP="00F22E67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="0051582B">
        <w:rPr>
          <w:rFonts w:ascii="Times New Roman" w:hAnsi="Times New Roman"/>
          <w:sz w:val="28"/>
          <w:szCs w:val="28"/>
        </w:rPr>
        <w:t>ной программы</w:t>
      </w:r>
      <w:r>
        <w:rPr>
          <w:rFonts w:ascii="Times New Roman" w:hAnsi="Times New Roman"/>
          <w:sz w:val="28"/>
          <w:szCs w:val="28"/>
        </w:rPr>
        <w:t xml:space="preserve"> пров</w:t>
      </w:r>
      <w:r w:rsidR="0051582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ежегодно в соответствии с Типовой методикой оценки эффективности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лизации 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="00D21CB3">
        <w:rPr>
          <w:rFonts w:ascii="Times New Roman" w:hAnsi="Times New Roman"/>
          <w:sz w:val="28"/>
          <w:szCs w:val="28"/>
        </w:rPr>
        <w:t>ной программы, установленной Приложением 5</w:t>
      </w:r>
      <w:r>
        <w:rPr>
          <w:rFonts w:ascii="Times New Roman" w:hAnsi="Times New Roman"/>
          <w:sz w:val="28"/>
          <w:szCs w:val="28"/>
        </w:rPr>
        <w:t xml:space="preserve"> к Порядку принятия решения о разработке, формирования, реализации и оценки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реализации муниципальных программ муниципального образования Апшеронский район, утвержденному постановлением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Апшеронский район от </w:t>
      </w:r>
      <w:r w:rsidR="004A1B25">
        <w:rPr>
          <w:rFonts w:ascii="Times New Roman" w:hAnsi="Times New Roman"/>
          <w:sz w:val="28"/>
          <w:szCs w:val="28"/>
        </w:rPr>
        <w:t>27</w:t>
      </w:r>
      <w:r w:rsidR="002C435B">
        <w:rPr>
          <w:rFonts w:ascii="Times New Roman" w:hAnsi="Times New Roman"/>
          <w:sz w:val="28"/>
          <w:szCs w:val="28"/>
        </w:rPr>
        <w:t xml:space="preserve"> </w:t>
      </w:r>
      <w:r w:rsidR="004A1B25">
        <w:rPr>
          <w:rFonts w:ascii="Times New Roman" w:hAnsi="Times New Roman"/>
          <w:sz w:val="28"/>
          <w:szCs w:val="28"/>
        </w:rPr>
        <w:t>декабря 2022</w:t>
      </w:r>
      <w:r w:rsidR="00021B7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="004A1B25">
        <w:rPr>
          <w:rFonts w:ascii="Times New Roman" w:hAnsi="Times New Roman"/>
          <w:sz w:val="28"/>
          <w:szCs w:val="28"/>
        </w:rPr>
        <w:t xml:space="preserve"> 1201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формирования,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и оценки эффективности реализации муниципальных программ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Апшеронский район».</w:t>
      </w:r>
    </w:p>
    <w:p w:rsidR="00A41F09" w:rsidRDefault="00A41F09" w:rsidP="00A4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F09" w:rsidRDefault="0083769B" w:rsidP="00A41F09">
      <w:pPr>
        <w:spacing w:after="0" w:line="240" w:lineRule="auto"/>
        <w:jc w:val="center"/>
      </w:pPr>
      <w:r w:rsidRPr="005F3DE8">
        <w:rPr>
          <w:rFonts w:ascii="Times New Roman" w:hAnsi="Times New Roman"/>
          <w:b/>
          <w:sz w:val="28"/>
          <w:szCs w:val="28"/>
        </w:rPr>
        <w:t>4</w:t>
      </w:r>
      <w:r w:rsidR="00A41F09" w:rsidRPr="005F3DE8">
        <w:rPr>
          <w:rFonts w:ascii="Times New Roman" w:hAnsi="Times New Roman"/>
          <w:b/>
          <w:sz w:val="28"/>
          <w:szCs w:val="28"/>
        </w:rPr>
        <w:t>.</w:t>
      </w:r>
      <w:r w:rsidR="00A41F09">
        <w:rPr>
          <w:rFonts w:ascii="Times New Roman" w:hAnsi="Times New Roman"/>
          <w:b/>
          <w:sz w:val="28"/>
          <w:szCs w:val="28"/>
        </w:rPr>
        <w:t xml:space="preserve"> Механизм реализации </w:t>
      </w:r>
      <w:r w:rsidR="00D21CB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41F09" w:rsidRDefault="00A41F09" w:rsidP="00A41F0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и контроль за ее выполнением</w:t>
      </w:r>
    </w:p>
    <w:p w:rsidR="00A41F09" w:rsidRDefault="00A41F09" w:rsidP="00A41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F09" w:rsidRPr="00872997" w:rsidRDefault="00A41F09" w:rsidP="00D0526A">
      <w:pPr>
        <w:spacing w:after="0" w:line="240" w:lineRule="auto"/>
        <w:ind w:firstLine="708"/>
        <w:jc w:val="both"/>
      </w:pPr>
      <w:r w:rsidRPr="00872997">
        <w:rPr>
          <w:rFonts w:ascii="Times New Roman" w:eastAsia="Times New Roman" w:hAnsi="Times New Roman"/>
          <w:sz w:val="28"/>
          <w:szCs w:val="28"/>
        </w:rPr>
        <w:t xml:space="preserve">Текущее управление </w:t>
      </w:r>
      <w:r w:rsidR="004A1B25">
        <w:rPr>
          <w:rFonts w:ascii="Times New Roman" w:eastAsia="Times New Roman" w:hAnsi="Times New Roman"/>
          <w:sz w:val="28"/>
          <w:szCs w:val="28"/>
        </w:rPr>
        <w:t>муниципальной п</w:t>
      </w:r>
      <w:r w:rsidRPr="00872997">
        <w:rPr>
          <w:rFonts w:ascii="Times New Roman" w:eastAsia="Times New Roman" w:hAnsi="Times New Roman"/>
          <w:sz w:val="28"/>
          <w:szCs w:val="28"/>
        </w:rPr>
        <w:t xml:space="preserve">рограммой осуществляет </w:t>
      </w:r>
      <w:r w:rsidR="00F86FCA">
        <w:rPr>
          <w:rFonts w:ascii="Times New Roman" w:hAnsi="Times New Roman"/>
          <w:sz w:val="28"/>
          <w:szCs w:val="28"/>
        </w:rPr>
        <w:t xml:space="preserve">отдел </w:t>
      </w:r>
      <w:r w:rsidRPr="00872997">
        <w:rPr>
          <w:rFonts w:ascii="Times New Roman" w:hAnsi="Times New Roman"/>
          <w:sz w:val="28"/>
          <w:szCs w:val="28"/>
        </w:rPr>
        <w:t>о</w:t>
      </w:r>
      <w:r w:rsidRPr="00872997">
        <w:rPr>
          <w:rFonts w:ascii="Times New Roman" w:hAnsi="Times New Roman"/>
          <w:sz w:val="28"/>
          <w:szCs w:val="28"/>
        </w:rPr>
        <w:t>р</w:t>
      </w:r>
      <w:r w:rsidRPr="00872997">
        <w:rPr>
          <w:rFonts w:ascii="Times New Roman" w:hAnsi="Times New Roman"/>
          <w:sz w:val="28"/>
          <w:szCs w:val="28"/>
        </w:rPr>
        <w:t>гани</w:t>
      </w:r>
      <w:r w:rsidR="00987E62">
        <w:rPr>
          <w:rFonts w:ascii="Times New Roman" w:hAnsi="Times New Roman"/>
          <w:sz w:val="28"/>
          <w:szCs w:val="28"/>
        </w:rPr>
        <w:t>зационно</w:t>
      </w:r>
      <w:r w:rsidR="00872997" w:rsidRPr="00872997">
        <w:rPr>
          <w:rFonts w:ascii="Times New Roman" w:hAnsi="Times New Roman"/>
          <w:sz w:val="28"/>
          <w:szCs w:val="28"/>
        </w:rPr>
        <w:t xml:space="preserve">й </w:t>
      </w:r>
      <w:r w:rsidRPr="00872997">
        <w:rPr>
          <w:rFonts w:ascii="Times New Roman" w:hAnsi="Times New Roman"/>
          <w:sz w:val="28"/>
          <w:szCs w:val="28"/>
        </w:rPr>
        <w:t>работы</w:t>
      </w:r>
      <w:r w:rsidRPr="00872997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Апшеро</w:t>
      </w:r>
      <w:r w:rsidRPr="00872997">
        <w:rPr>
          <w:rFonts w:ascii="Times New Roman" w:eastAsia="Times New Roman" w:hAnsi="Times New Roman"/>
          <w:sz w:val="28"/>
          <w:szCs w:val="28"/>
        </w:rPr>
        <w:t>н</w:t>
      </w:r>
      <w:r w:rsidRPr="00872997">
        <w:rPr>
          <w:rFonts w:ascii="Times New Roman" w:eastAsia="Times New Roman" w:hAnsi="Times New Roman"/>
          <w:sz w:val="28"/>
          <w:szCs w:val="28"/>
        </w:rPr>
        <w:t>ский район – координатор муниципальной программы.</w:t>
      </w:r>
    </w:p>
    <w:p w:rsidR="00A41F09" w:rsidRDefault="00A41F09" w:rsidP="00D0526A">
      <w:pPr>
        <w:spacing w:after="0" w:line="240" w:lineRule="auto"/>
        <w:jc w:val="both"/>
      </w:pPr>
      <w:r w:rsidRPr="00872997">
        <w:rPr>
          <w:rFonts w:ascii="Times New Roman" w:hAnsi="Times New Roman"/>
          <w:sz w:val="28"/>
          <w:szCs w:val="28"/>
        </w:rPr>
        <w:tab/>
      </w:r>
      <w:r w:rsidR="004A1B25">
        <w:rPr>
          <w:rFonts w:ascii="Times New Roman" w:hAnsi="Times New Roman"/>
          <w:sz w:val="28"/>
          <w:szCs w:val="28"/>
        </w:rPr>
        <w:t>Отдел</w:t>
      </w:r>
      <w:r w:rsidR="00987E62">
        <w:rPr>
          <w:rFonts w:ascii="Times New Roman" w:hAnsi="Times New Roman"/>
          <w:sz w:val="28"/>
          <w:szCs w:val="28"/>
        </w:rPr>
        <w:t xml:space="preserve"> организационно</w:t>
      </w:r>
      <w:r w:rsidR="00872997" w:rsidRPr="00872997">
        <w:rPr>
          <w:rFonts w:ascii="Times New Roman" w:hAnsi="Times New Roman"/>
          <w:sz w:val="28"/>
          <w:szCs w:val="28"/>
        </w:rPr>
        <w:t>й работы</w:t>
      </w:r>
      <w:r w:rsidR="00DB230D">
        <w:rPr>
          <w:rFonts w:ascii="Times New Roman" w:hAnsi="Times New Roman"/>
          <w:sz w:val="28"/>
          <w:szCs w:val="28"/>
        </w:rPr>
        <w:t xml:space="preserve"> </w:t>
      </w:r>
      <w:r w:rsidRPr="00872997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</w:t>
      </w:r>
      <w:r w:rsidRPr="00872997">
        <w:rPr>
          <w:rFonts w:ascii="Times New Roman" w:hAnsi="Times New Roman"/>
          <w:color w:val="000000"/>
          <w:sz w:val="28"/>
          <w:szCs w:val="28"/>
        </w:rPr>
        <w:t>о</w:t>
      </w:r>
      <w:r w:rsidRPr="00872997">
        <w:rPr>
          <w:rFonts w:ascii="Times New Roman" w:hAnsi="Times New Roman"/>
          <w:color w:val="000000"/>
          <w:sz w:val="28"/>
          <w:szCs w:val="28"/>
        </w:rPr>
        <w:t>вания Апшеронский район</w:t>
      </w:r>
      <w:r w:rsidR="004A1B25">
        <w:rPr>
          <w:rFonts w:ascii="Times New Roman" w:hAnsi="Times New Roman"/>
          <w:color w:val="000000"/>
          <w:sz w:val="28"/>
          <w:szCs w:val="28"/>
        </w:rPr>
        <w:t xml:space="preserve"> в процессе реализации муниципальной програм</w:t>
      </w:r>
      <w:r w:rsidR="00DB230D">
        <w:rPr>
          <w:rFonts w:ascii="Times New Roman" w:hAnsi="Times New Roman"/>
          <w:color w:val="000000"/>
          <w:sz w:val="28"/>
          <w:szCs w:val="28"/>
        </w:rPr>
        <w:t>м</w:t>
      </w:r>
      <w:r w:rsidR="004A1B25">
        <w:rPr>
          <w:rFonts w:ascii="Times New Roman" w:hAnsi="Times New Roman"/>
          <w:color w:val="000000"/>
          <w:sz w:val="28"/>
          <w:szCs w:val="28"/>
        </w:rPr>
        <w:t>ы</w:t>
      </w:r>
      <w:r w:rsidRPr="00872997">
        <w:rPr>
          <w:rFonts w:ascii="Times New Roman" w:hAnsi="Times New Roman"/>
          <w:sz w:val="28"/>
          <w:szCs w:val="28"/>
        </w:rPr>
        <w:t>:</w:t>
      </w:r>
    </w:p>
    <w:p w:rsidR="00A41F09" w:rsidRDefault="00A41F09" w:rsidP="00D0526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обеспечивает разработку муниципальной программы;</w:t>
      </w:r>
    </w:p>
    <w:p w:rsidR="00A41F09" w:rsidRDefault="00A41F09" w:rsidP="00D0526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формирует структуру муниципальной программы;</w:t>
      </w:r>
    </w:p>
    <w:p w:rsidR="00A41F09" w:rsidRDefault="00A41F09" w:rsidP="00D0526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организует реализацию муниципальной программы</w:t>
      </w:r>
      <w:r w:rsidR="00CB41C3">
        <w:rPr>
          <w:rFonts w:ascii="Times New Roman" w:hAnsi="Times New Roman"/>
          <w:sz w:val="28"/>
          <w:szCs w:val="28"/>
        </w:rPr>
        <w:t>, координацию де</w:t>
      </w:r>
      <w:r w:rsidR="00CB41C3">
        <w:rPr>
          <w:rFonts w:ascii="Times New Roman" w:hAnsi="Times New Roman"/>
          <w:sz w:val="28"/>
          <w:szCs w:val="28"/>
        </w:rPr>
        <w:t>я</w:t>
      </w:r>
      <w:r w:rsidR="00CB41C3">
        <w:rPr>
          <w:rFonts w:ascii="Times New Roman" w:hAnsi="Times New Roman"/>
          <w:sz w:val="28"/>
          <w:szCs w:val="28"/>
        </w:rPr>
        <w:t>тельности участников муниципальной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A41F09" w:rsidRDefault="00A41F09" w:rsidP="00D0526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A41F09" w:rsidRDefault="00A41F09" w:rsidP="00D0526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921010">
        <w:rPr>
          <w:rFonts w:ascii="Times New Roman" w:hAnsi="Times New Roman"/>
          <w:sz w:val="28"/>
          <w:szCs w:val="28"/>
        </w:rPr>
        <w:t>организует работу по достижению</w:t>
      </w:r>
      <w:r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программы;</w:t>
      </w:r>
    </w:p>
    <w:p w:rsidR="00A41F09" w:rsidRDefault="00A41F09" w:rsidP="00D05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осуществляет подготовку предложений по объемам и источникам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сирования реализации муниципальной программы;</w:t>
      </w:r>
    </w:p>
    <w:p w:rsidR="00CB41C3" w:rsidRPr="00CB41C3" w:rsidRDefault="00CB41C3" w:rsidP="00D05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80B">
        <w:rPr>
          <w:rFonts w:ascii="Times New Roman" w:hAnsi="Times New Roman"/>
          <w:sz w:val="28"/>
          <w:szCs w:val="28"/>
        </w:rPr>
        <w:t>разрабатывает формы отчетности для координаторов подпрограмм и уч</w:t>
      </w:r>
      <w:r w:rsidRPr="00F8680B">
        <w:rPr>
          <w:rFonts w:ascii="Times New Roman" w:hAnsi="Times New Roman"/>
          <w:sz w:val="28"/>
          <w:szCs w:val="28"/>
        </w:rPr>
        <w:t>а</w:t>
      </w:r>
      <w:r w:rsidRPr="00F8680B">
        <w:rPr>
          <w:rFonts w:ascii="Times New Roman" w:hAnsi="Times New Roman"/>
          <w:sz w:val="28"/>
          <w:szCs w:val="28"/>
        </w:rPr>
        <w:t>стников муниципальной программы, необходимые для осуществления контроля за выполнением муниципальной программы, устанавливает сроки их предо</w:t>
      </w:r>
      <w:r w:rsidRPr="00F8680B">
        <w:rPr>
          <w:rFonts w:ascii="Times New Roman" w:hAnsi="Times New Roman"/>
          <w:sz w:val="28"/>
          <w:szCs w:val="28"/>
        </w:rPr>
        <w:t>с</w:t>
      </w:r>
      <w:r w:rsidRPr="00F8680B">
        <w:rPr>
          <w:rFonts w:ascii="Times New Roman" w:hAnsi="Times New Roman"/>
          <w:sz w:val="28"/>
          <w:szCs w:val="28"/>
        </w:rPr>
        <w:t>тавления;</w:t>
      </w:r>
    </w:p>
    <w:p w:rsidR="00A41F09" w:rsidRDefault="00A41F09" w:rsidP="00D0526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проводит мониторинг реализации муниципальной программы;</w:t>
      </w:r>
    </w:p>
    <w:p w:rsidR="00A41F09" w:rsidRDefault="00A41F09" w:rsidP="00D0526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ежегодно утверждает план реализации муниципальной программы на очередной год;</w:t>
      </w:r>
    </w:p>
    <w:p w:rsidR="00A41F09" w:rsidRDefault="00A41F09" w:rsidP="00D0526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0526A" w:rsidRPr="00D0526A" w:rsidRDefault="00A41F09" w:rsidP="0051582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готовит ежегодный доклад о ходе реализации </w:t>
      </w:r>
      <w:r w:rsidR="004A1B25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рограммы и оценки эффективности ее реализации;</w:t>
      </w:r>
      <w:r w:rsidR="0051582B">
        <w:rPr>
          <w:rFonts w:ascii="Times New Roman" w:hAnsi="Times New Roman"/>
          <w:sz w:val="28"/>
          <w:szCs w:val="28"/>
        </w:rPr>
        <w:t xml:space="preserve"> </w:t>
      </w:r>
    </w:p>
    <w:p w:rsidR="00666E53" w:rsidRDefault="0083769B" w:rsidP="00666E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граммой</w:t>
      </w:r>
      <w:r w:rsidR="0051582B">
        <w:rPr>
          <w:rFonts w:ascii="Times New Roman" w:hAnsi="Times New Roman"/>
          <w:sz w:val="28"/>
          <w:szCs w:val="28"/>
        </w:rPr>
        <w:t>;</w:t>
      </w:r>
    </w:p>
    <w:p w:rsidR="0051582B" w:rsidRPr="007914D2" w:rsidRDefault="007914D2" w:rsidP="00666E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размещает информацию о ходе реализации  и достигнутых результа</w:t>
      </w:r>
      <w:r w:rsidR="00666E53">
        <w:rPr>
          <w:rFonts w:ascii="Times New Roman" w:hAnsi="Times New Roman"/>
          <w:sz w:val="28"/>
          <w:szCs w:val="28"/>
        </w:rPr>
        <w:t>тах муници</w:t>
      </w:r>
      <w:r w:rsidR="0051582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альной программы на официальном </w:t>
      </w:r>
      <w:r w:rsidR="0051582B">
        <w:rPr>
          <w:rFonts w:ascii="Times New Roman" w:hAnsi="Times New Roman"/>
          <w:sz w:val="28"/>
          <w:szCs w:val="28"/>
        </w:rPr>
        <w:t>сайте в информационно-телек</w:t>
      </w:r>
      <w:r w:rsidR="00805003">
        <w:rPr>
          <w:rFonts w:ascii="Times New Roman" w:hAnsi="Times New Roman"/>
          <w:sz w:val="28"/>
          <w:szCs w:val="28"/>
        </w:rPr>
        <w:t>оммуникационной сети «Интернет»;</w:t>
      </w:r>
    </w:p>
    <w:p w:rsidR="00805003" w:rsidRDefault="00805003" w:rsidP="00805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6B5">
        <w:rPr>
          <w:rFonts w:ascii="Times New Roman" w:hAnsi="Times New Roman"/>
          <w:sz w:val="28"/>
          <w:szCs w:val="28"/>
        </w:rPr>
        <w:t>обеспечивает размещение муниципальной программы (внесение измен</w:t>
      </w:r>
      <w:r w:rsidRPr="00BE56B5">
        <w:rPr>
          <w:rFonts w:ascii="Times New Roman" w:hAnsi="Times New Roman"/>
          <w:sz w:val="28"/>
          <w:szCs w:val="28"/>
        </w:rPr>
        <w:t>е</w:t>
      </w:r>
      <w:r w:rsidRPr="00BE56B5">
        <w:rPr>
          <w:rFonts w:ascii="Times New Roman" w:hAnsi="Times New Roman"/>
          <w:sz w:val="28"/>
          <w:szCs w:val="28"/>
        </w:rPr>
        <w:t>ний в муниципальную программу) в Федеральном государственном реестре д</w:t>
      </w:r>
      <w:r w:rsidRPr="00BE56B5">
        <w:rPr>
          <w:rFonts w:ascii="Times New Roman" w:hAnsi="Times New Roman"/>
          <w:sz w:val="28"/>
          <w:szCs w:val="28"/>
        </w:rPr>
        <w:t>о</w:t>
      </w:r>
      <w:r w:rsidRPr="00BE56B5">
        <w:rPr>
          <w:rFonts w:ascii="Times New Roman" w:hAnsi="Times New Roman"/>
          <w:sz w:val="28"/>
          <w:szCs w:val="28"/>
        </w:rPr>
        <w:t>кументов стратегического планирования, размещенном в государственной а</w:t>
      </w:r>
      <w:r w:rsidRPr="00BE56B5">
        <w:rPr>
          <w:rFonts w:ascii="Times New Roman" w:hAnsi="Times New Roman"/>
          <w:sz w:val="28"/>
          <w:szCs w:val="28"/>
        </w:rPr>
        <w:t>в</w:t>
      </w:r>
      <w:r w:rsidRPr="00BE56B5">
        <w:rPr>
          <w:rFonts w:ascii="Times New Roman" w:hAnsi="Times New Roman"/>
          <w:sz w:val="28"/>
          <w:szCs w:val="28"/>
        </w:rPr>
        <w:t>томатизированной информационной системе «Управление» (далее - ГАС «Управление») в течение 10</w:t>
      </w:r>
      <w:r w:rsidR="00BE56B5" w:rsidRPr="00BE56B5">
        <w:rPr>
          <w:rFonts w:ascii="Times New Roman" w:hAnsi="Times New Roman"/>
          <w:sz w:val="28"/>
          <w:szCs w:val="28"/>
        </w:rPr>
        <w:t xml:space="preserve"> рабочих</w:t>
      </w:r>
      <w:r w:rsidRPr="00BE56B5">
        <w:rPr>
          <w:rFonts w:ascii="Times New Roman" w:hAnsi="Times New Roman"/>
          <w:sz w:val="28"/>
          <w:szCs w:val="28"/>
        </w:rPr>
        <w:t xml:space="preserve"> дней со дня её утверждения.</w:t>
      </w:r>
    </w:p>
    <w:p w:rsidR="0048264C" w:rsidRPr="001E1A16" w:rsidRDefault="0048264C" w:rsidP="00482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41F09" w:rsidRDefault="00A41F09" w:rsidP="00A41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1F09" w:rsidRDefault="00A41F09" w:rsidP="00A41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80A" w:rsidRDefault="0081280A" w:rsidP="00A4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51582B" w:rsidRDefault="0081280A" w:rsidP="00A4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организационной работы </w:t>
      </w:r>
    </w:p>
    <w:p w:rsidR="0051582B" w:rsidRDefault="0081280A" w:rsidP="00DB230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администрации</w:t>
      </w:r>
      <w:r w:rsidR="0051582B">
        <w:rPr>
          <w:rFonts w:ascii="Times New Roman" w:hAnsi="Times New Roman"/>
          <w:sz w:val="28"/>
          <w:szCs w:val="28"/>
        </w:rPr>
        <w:t xml:space="preserve"> </w:t>
      </w:r>
      <w:r w:rsidR="00A41F09">
        <w:rPr>
          <w:rFonts w:ascii="Times New Roman" w:hAnsi="Times New Roman"/>
          <w:sz w:val="28"/>
          <w:szCs w:val="28"/>
        </w:rPr>
        <w:t>муниципального</w:t>
      </w:r>
      <w:r w:rsidR="00DB230D">
        <w:t xml:space="preserve"> </w:t>
      </w:r>
    </w:p>
    <w:p w:rsidR="007548CD" w:rsidRPr="0051582B" w:rsidRDefault="00A41F09" w:rsidP="00DB2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548CD" w:rsidRPr="0051582B" w:rsidSect="00666E53">
          <w:pgSz w:w="11906" w:h="16838"/>
          <w:pgMar w:top="1134" w:right="567" w:bottom="1135" w:left="1701" w:header="567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образования Апшеронский район                                                  </w:t>
      </w:r>
      <w:bookmarkStart w:id="0" w:name="_PictureBullets"/>
      <w:bookmarkEnd w:id="0"/>
      <w:r w:rsidR="0051582B">
        <w:rPr>
          <w:rFonts w:ascii="Times New Roman" w:hAnsi="Times New Roman"/>
          <w:sz w:val="28"/>
          <w:szCs w:val="28"/>
        </w:rPr>
        <w:t xml:space="preserve">         </w:t>
      </w:r>
      <w:r w:rsidR="0081280A">
        <w:rPr>
          <w:rFonts w:ascii="Times New Roman" w:hAnsi="Times New Roman"/>
          <w:sz w:val="28"/>
          <w:szCs w:val="28"/>
        </w:rPr>
        <w:t>А.В. Тлехуч</w:t>
      </w:r>
    </w:p>
    <w:p w:rsidR="00D0306F" w:rsidRPr="008764F2" w:rsidRDefault="00D0306F" w:rsidP="00805003">
      <w:pPr>
        <w:rPr>
          <w:rFonts w:ascii="Times New Roman" w:hAnsi="Times New Roman" w:cs="Times New Roman"/>
          <w:sz w:val="28"/>
          <w:szCs w:val="28"/>
        </w:rPr>
      </w:pPr>
    </w:p>
    <w:sectPr w:rsidR="00D0306F" w:rsidRPr="008764F2" w:rsidSect="008764F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586" w:rsidRDefault="007E0586" w:rsidP="00737631">
      <w:pPr>
        <w:spacing w:after="0" w:line="240" w:lineRule="auto"/>
      </w:pPr>
      <w:r>
        <w:separator/>
      </w:r>
    </w:p>
  </w:endnote>
  <w:endnote w:type="continuationSeparator" w:id="1">
    <w:p w:rsidR="007E0586" w:rsidRDefault="007E0586" w:rsidP="0073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586" w:rsidRDefault="007E0586" w:rsidP="00737631">
      <w:pPr>
        <w:spacing w:after="0" w:line="240" w:lineRule="auto"/>
      </w:pPr>
      <w:r>
        <w:separator/>
      </w:r>
    </w:p>
  </w:footnote>
  <w:footnote w:type="continuationSeparator" w:id="1">
    <w:p w:rsidR="007E0586" w:rsidRDefault="007E0586" w:rsidP="0073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147760"/>
      <w:docPartObj>
        <w:docPartGallery w:val="Page Numbers (Top of Page)"/>
        <w:docPartUnique/>
      </w:docPartObj>
    </w:sdtPr>
    <w:sdtContent>
      <w:p w:rsidR="00862C79" w:rsidRDefault="005860E1" w:rsidP="00D85862">
        <w:pPr>
          <w:pStyle w:val="a8"/>
          <w:jc w:val="center"/>
        </w:pPr>
        <w:fldSimple w:instr=" PAGE   \* MERGEFORMAT ">
          <w:r w:rsidR="008B29C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79" w:rsidRDefault="00862C7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79" w:rsidRDefault="005860E1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zh-TW"/>
      </w:rPr>
      <w:pict>
        <v:rect id="_x0000_s1025" style="position:absolute;left:0;text-align:left;margin-left:797.25pt;margin-top:262.4pt;width:30.9pt;height:70.5pt;z-index:251660288;mso-position-horizontal-relative:page;mso-position-vertical-relative:page" o:allowincell="f" stroked="f">
          <v:textbox style="layout-flow:vertical;mso-next-textbox:#_x0000_s1025">
            <w:txbxContent>
              <w:p w:rsidR="00862C79" w:rsidRPr="00F837F5" w:rsidRDefault="005860E1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F837F5">
                  <w:rPr>
                    <w:rFonts w:ascii="Times New Roman" w:hAnsi="Times New Roman"/>
                    <w:sz w:val="24"/>
                  </w:rPr>
                  <w:fldChar w:fldCharType="begin"/>
                </w:r>
                <w:r w:rsidR="00862C79" w:rsidRPr="00F837F5">
                  <w:rPr>
                    <w:rFonts w:ascii="Times New Roman" w:hAnsi="Times New Roman"/>
                    <w:sz w:val="24"/>
                  </w:rPr>
                  <w:instrText xml:space="preserve"> PAGE  \* MERGEFORMAT </w:instrText>
                </w:r>
                <w:r w:rsidRPr="00F837F5">
                  <w:rPr>
                    <w:rFonts w:ascii="Times New Roman" w:hAnsi="Times New Roman"/>
                    <w:sz w:val="24"/>
                  </w:rPr>
                  <w:fldChar w:fldCharType="separate"/>
                </w:r>
                <w:r w:rsidR="008B29C4">
                  <w:rPr>
                    <w:rFonts w:ascii="Times New Roman" w:hAnsi="Times New Roman"/>
                    <w:noProof/>
                    <w:sz w:val="24"/>
                  </w:rPr>
                  <w:t>4</w:t>
                </w:r>
                <w:r w:rsidRPr="00F837F5"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79" w:rsidRDefault="00862C7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79" w:rsidRDefault="00862C7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79" w:rsidRPr="00864E0B" w:rsidRDefault="008B29C4" w:rsidP="00463A69">
    <w:pPr>
      <w:pStyle w:val="a8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12568344"/>
        <w:docPartObj>
          <w:docPartGallery w:val="Page Numbers (Margins)"/>
          <w:docPartUnique/>
        </w:docPartObj>
      </w:sdtPr>
      <w:sdtContent>
        <w:r w:rsidRPr="008B29C4">
          <w:rPr>
            <w:rFonts w:ascii="Times New Roman" w:hAnsi="Times New Roman"/>
            <w:noProof/>
            <w:lang w:eastAsia="zh-TW"/>
          </w:rPr>
          <w:pict>
            <v:rect id="_x0000_s1061" style="position:absolute;left:0;text-align:left;margin-left:0;margin-top:0;width:34.9pt;height:63.85pt;z-index:251674624;mso-position-horizontal:center;mso-position-horizontal-relative:right-margin-area;mso-position-vertical:center;mso-position-vertical-relative:page" o:allowincell="f" stroked="f">
              <v:textbox style="layout-flow:vertical">
                <w:txbxContent>
                  <w:p w:rsidR="008B29C4" w:rsidRPr="008B29C4" w:rsidRDefault="008B29C4" w:rsidP="008B29C4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w:r>
      </w:sdtContent>
    </w:sdt>
    <w:r>
      <w:rPr>
        <w:rFonts w:ascii="Times New Roman" w:hAnsi="Times New Roman"/>
        <w:sz w:val="24"/>
      </w:rPr>
      <w:t>9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79" w:rsidRDefault="00862C79">
    <w:pPr>
      <w:pStyle w:val="a8"/>
      <w:jc w:val="center"/>
    </w:pPr>
  </w:p>
  <w:p w:rsidR="00862C79" w:rsidRDefault="005860E1" w:rsidP="00423560">
    <w:pPr>
      <w:pStyle w:val="a8"/>
      <w:tabs>
        <w:tab w:val="clear" w:pos="4677"/>
        <w:tab w:val="clear" w:pos="9355"/>
        <w:tab w:val="center" w:pos="5103"/>
      </w:tabs>
    </w:pPr>
    <w:r>
      <w:rPr>
        <w:noProof/>
        <w:lang w:eastAsia="zh-TW"/>
      </w:rPr>
      <w:pict>
        <v:rect id="_x0000_s1039" style="position:absolute;margin-left:0;margin-top:0;width:29.3pt;height:54.15pt;z-index:251672576;mso-position-horizontal:center;mso-position-horizontal-relative:right-margin-area;mso-position-vertical:center;mso-position-vertical-relative:page" o:allowincell="f" stroked="f">
          <v:textbox style="layout-flow:vertical;mso-next-textbox:#_x0000_s1039">
            <w:txbxContent>
              <w:p w:rsidR="00862C79" w:rsidRPr="00F22E67" w:rsidRDefault="00862C79" w:rsidP="00F22E67"/>
            </w:txbxContent>
          </v:textbox>
          <w10:wrap anchorx="page" anchory="page"/>
        </v:rect>
      </w:pict>
    </w:r>
    <w:r w:rsidR="00862C79">
      <w:tab/>
      <w:t>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64F2"/>
    <w:rsid w:val="0000374D"/>
    <w:rsid w:val="000047A1"/>
    <w:rsid w:val="00015400"/>
    <w:rsid w:val="00021B72"/>
    <w:rsid w:val="00026372"/>
    <w:rsid w:val="0003672B"/>
    <w:rsid w:val="00041E0A"/>
    <w:rsid w:val="00044C77"/>
    <w:rsid w:val="00057888"/>
    <w:rsid w:val="00066775"/>
    <w:rsid w:val="00066996"/>
    <w:rsid w:val="00071A74"/>
    <w:rsid w:val="0009396B"/>
    <w:rsid w:val="000A3271"/>
    <w:rsid w:val="000A5D44"/>
    <w:rsid w:val="000B7E6E"/>
    <w:rsid w:val="000C2A65"/>
    <w:rsid w:val="000C47DB"/>
    <w:rsid w:val="000C7756"/>
    <w:rsid w:val="000C7B4C"/>
    <w:rsid w:val="000D1BA4"/>
    <w:rsid w:val="000D2290"/>
    <w:rsid w:val="000D4F3D"/>
    <w:rsid w:val="000D5F89"/>
    <w:rsid w:val="000E0CB0"/>
    <w:rsid w:val="000E71EB"/>
    <w:rsid w:val="000F2B99"/>
    <w:rsid w:val="000F725F"/>
    <w:rsid w:val="000F72BE"/>
    <w:rsid w:val="0011150B"/>
    <w:rsid w:val="00112FEE"/>
    <w:rsid w:val="00120AFB"/>
    <w:rsid w:val="001338A4"/>
    <w:rsid w:val="001346E5"/>
    <w:rsid w:val="00134EF3"/>
    <w:rsid w:val="00147196"/>
    <w:rsid w:val="001547E5"/>
    <w:rsid w:val="00154E63"/>
    <w:rsid w:val="00166D8F"/>
    <w:rsid w:val="0017479B"/>
    <w:rsid w:val="00175EB0"/>
    <w:rsid w:val="00180452"/>
    <w:rsid w:val="00180D82"/>
    <w:rsid w:val="00185621"/>
    <w:rsid w:val="0018565C"/>
    <w:rsid w:val="001861B2"/>
    <w:rsid w:val="00193C02"/>
    <w:rsid w:val="001B74EF"/>
    <w:rsid w:val="001C324B"/>
    <w:rsid w:val="001C3B70"/>
    <w:rsid w:val="001C683A"/>
    <w:rsid w:val="001C7F78"/>
    <w:rsid w:val="001F5E5D"/>
    <w:rsid w:val="001F7D91"/>
    <w:rsid w:val="00202FE5"/>
    <w:rsid w:val="0020618A"/>
    <w:rsid w:val="00206C25"/>
    <w:rsid w:val="002204C4"/>
    <w:rsid w:val="00223578"/>
    <w:rsid w:val="00225F65"/>
    <w:rsid w:val="00230255"/>
    <w:rsid w:val="0023218A"/>
    <w:rsid w:val="0024151B"/>
    <w:rsid w:val="002518F6"/>
    <w:rsid w:val="00253F14"/>
    <w:rsid w:val="00264FFE"/>
    <w:rsid w:val="00265623"/>
    <w:rsid w:val="00267179"/>
    <w:rsid w:val="00270986"/>
    <w:rsid w:val="00275A3D"/>
    <w:rsid w:val="00277AD6"/>
    <w:rsid w:val="00284E6A"/>
    <w:rsid w:val="002A31E9"/>
    <w:rsid w:val="002A3D1D"/>
    <w:rsid w:val="002A768E"/>
    <w:rsid w:val="002B3352"/>
    <w:rsid w:val="002C2DC6"/>
    <w:rsid w:val="002C2E6F"/>
    <w:rsid w:val="002C398F"/>
    <w:rsid w:val="002C435B"/>
    <w:rsid w:val="002C76F2"/>
    <w:rsid w:val="002C799F"/>
    <w:rsid w:val="002D125B"/>
    <w:rsid w:val="002E3787"/>
    <w:rsid w:val="002E60AE"/>
    <w:rsid w:val="002F027A"/>
    <w:rsid w:val="002F0CAA"/>
    <w:rsid w:val="002F5370"/>
    <w:rsid w:val="002F7E41"/>
    <w:rsid w:val="00310A93"/>
    <w:rsid w:val="00324791"/>
    <w:rsid w:val="003260D6"/>
    <w:rsid w:val="003263AF"/>
    <w:rsid w:val="003334E1"/>
    <w:rsid w:val="00335E25"/>
    <w:rsid w:val="003417B0"/>
    <w:rsid w:val="00344658"/>
    <w:rsid w:val="0035398F"/>
    <w:rsid w:val="0035442C"/>
    <w:rsid w:val="00360893"/>
    <w:rsid w:val="00375125"/>
    <w:rsid w:val="0037548E"/>
    <w:rsid w:val="00382911"/>
    <w:rsid w:val="003923EF"/>
    <w:rsid w:val="003969A8"/>
    <w:rsid w:val="003A37A6"/>
    <w:rsid w:val="003B0B9A"/>
    <w:rsid w:val="003C3B5A"/>
    <w:rsid w:val="003C43A1"/>
    <w:rsid w:val="003C63A9"/>
    <w:rsid w:val="003C7864"/>
    <w:rsid w:val="003D0545"/>
    <w:rsid w:val="003D743F"/>
    <w:rsid w:val="003E2E50"/>
    <w:rsid w:val="00401240"/>
    <w:rsid w:val="00405279"/>
    <w:rsid w:val="004140A2"/>
    <w:rsid w:val="00415CE6"/>
    <w:rsid w:val="00423560"/>
    <w:rsid w:val="00433A90"/>
    <w:rsid w:val="00433B5A"/>
    <w:rsid w:val="004352B1"/>
    <w:rsid w:val="0044129F"/>
    <w:rsid w:val="004415AB"/>
    <w:rsid w:val="0044231F"/>
    <w:rsid w:val="00446CF2"/>
    <w:rsid w:val="0045145F"/>
    <w:rsid w:val="00463A69"/>
    <w:rsid w:val="00466DD3"/>
    <w:rsid w:val="00467B4F"/>
    <w:rsid w:val="004744DC"/>
    <w:rsid w:val="0048264C"/>
    <w:rsid w:val="004857B0"/>
    <w:rsid w:val="00486182"/>
    <w:rsid w:val="004973BF"/>
    <w:rsid w:val="004A0F62"/>
    <w:rsid w:val="004A1B25"/>
    <w:rsid w:val="004A580A"/>
    <w:rsid w:val="004B2013"/>
    <w:rsid w:val="004B3470"/>
    <w:rsid w:val="004D2040"/>
    <w:rsid w:val="004E1E12"/>
    <w:rsid w:val="004E7A25"/>
    <w:rsid w:val="004F0713"/>
    <w:rsid w:val="004F2841"/>
    <w:rsid w:val="004F2E3E"/>
    <w:rsid w:val="004F4704"/>
    <w:rsid w:val="004F69EC"/>
    <w:rsid w:val="004F6C8F"/>
    <w:rsid w:val="00500CDD"/>
    <w:rsid w:val="005064AF"/>
    <w:rsid w:val="0051582B"/>
    <w:rsid w:val="00522072"/>
    <w:rsid w:val="00522695"/>
    <w:rsid w:val="00534AE0"/>
    <w:rsid w:val="00537486"/>
    <w:rsid w:val="0054367F"/>
    <w:rsid w:val="005500A2"/>
    <w:rsid w:val="00553159"/>
    <w:rsid w:val="00562F21"/>
    <w:rsid w:val="00580A28"/>
    <w:rsid w:val="00581D90"/>
    <w:rsid w:val="005860E1"/>
    <w:rsid w:val="00586FA7"/>
    <w:rsid w:val="005A7E07"/>
    <w:rsid w:val="005B0644"/>
    <w:rsid w:val="005B5200"/>
    <w:rsid w:val="005B57AF"/>
    <w:rsid w:val="005B5F6D"/>
    <w:rsid w:val="005B62C9"/>
    <w:rsid w:val="005E1E35"/>
    <w:rsid w:val="005E28E2"/>
    <w:rsid w:val="005E2A97"/>
    <w:rsid w:val="005E2DBF"/>
    <w:rsid w:val="005F3DE8"/>
    <w:rsid w:val="0060076D"/>
    <w:rsid w:val="00601896"/>
    <w:rsid w:val="0060650E"/>
    <w:rsid w:val="00606D4A"/>
    <w:rsid w:val="00611133"/>
    <w:rsid w:val="00636505"/>
    <w:rsid w:val="0063724C"/>
    <w:rsid w:val="006411CC"/>
    <w:rsid w:val="00657075"/>
    <w:rsid w:val="006570F1"/>
    <w:rsid w:val="00657400"/>
    <w:rsid w:val="00660535"/>
    <w:rsid w:val="006625DC"/>
    <w:rsid w:val="00665BDC"/>
    <w:rsid w:val="00666E53"/>
    <w:rsid w:val="006678F8"/>
    <w:rsid w:val="00671CE9"/>
    <w:rsid w:val="00672D63"/>
    <w:rsid w:val="006809CB"/>
    <w:rsid w:val="00683FE6"/>
    <w:rsid w:val="00692887"/>
    <w:rsid w:val="006A2963"/>
    <w:rsid w:val="006B53E3"/>
    <w:rsid w:val="006B747B"/>
    <w:rsid w:val="006C0D3B"/>
    <w:rsid w:val="006E0EB7"/>
    <w:rsid w:val="006E22A7"/>
    <w:rsid w:val="006E45AC"/>
    <w:rsid w:val="006E7B7C"/>
    <w:rsid w:val="006F65C5"/>
    <w:rsid w:val="00705C3B"/>
    <w:rsid w:val="00712A63"/>
    <w:rsid w:val="0073245F"/>
    <w:rsid w:val="00737631"/>
    <w:rsid w:val="007548CD"/>
    <w:rsid w:val="00755786"/>
    <w:rsid w:val="00761E6A"/>
    <w:rsid w:val="00776E8A"/>
    <w:rsid w:val="00780DA1"/>
    <w:rsid w:val="00782974"/>
    <w:rsid w:val="007914D2"/>
    <w:rsid w:val="0079286D"/>
    <w:rsid w:val="00796EE9"/>
    <w:rsid w:val="007A5817"/>
    <w:rsid w:val="007A6BA9"/>
    <w:rsid w:val="007B7094"/>
    <w:rsid w:val="007B7F01"/>
    <w:rsid w:val="007C5743"/>
    <w:rsid w:val="007D18D4"/>
    <w:rsid w:val="007D1DEA"/>
    <w:rsid w:val="007D6EBD"/>
    <w:rsid w:val="007E0586"/>
    <w:rsid w:val="007E0CEB"/>
    <w:rsid w:val="007E273C"/>
    <w:rsid w:val="007E389E"/>
    <w:rsid w:val="00805003"/>
    <w:rsid w:val="00807AA3"/>
    <w:rsid w:val="00810C74"/>
    <w:rsid w:val="00810E6D"/>
    <w:rsid w:val="0081280A"/>
    <w:rsid w:val="008161DB"/>
    <w:rsid w:val="00821810"/>
    <w:rsid w:val="0083769B"/>
    <w:rsid w:val="0084298A"/>
    <w:rsid w:val="00842D95"/>
    <w:rsid w:val="008434DF"/>
    <w:rsid w:val="008438AE"/>
    <w:rsid w:val="00850D16"/>
    <w:rsid w:val="00851538"/>
    <w:rsid w:val="0085628A"/>
    <w:rsid w:val="00862C79"/>
    <w:rsid w:val="00864E0B"/>
    <w:rsid w:val="00865256"/>
    <w:rsid w:val="00865F2E"/>
    <w:rsid w:val="008674EF"/>
    <w:rsid w:val="00872924"/>
    <w:rsid w:val="00872997"/>
    <w:rsid w:val="00873C75"/>
    <w:rsid w:val="008764F2"/>
    <w:rsid w:val="008771DD"/>
    <w:rsid w:val="00883C7F"/>
    <w:rsid w:val="008910DE"/>
    <w:rsid w:val="008B29C4"/>
    <w:rsid w:val="008B3F0D"/>
    <w:rsid w:val="008D0149"/>
    <w:rsid w:val="008D0698"/>
    <w:rsid w:val="008F18AA"/>
    <w:rsid w:val="008F7BDA"/>
    <w:rsid w:val="00904284"/>
    <w:rsid w:val="00904F0B"/>
    <w:rsid w:val="00921010"/>
    <w:rsid w:val="00921224"/>
    <w:rsid w:val="0093350C"/>
    <w:rsid w:val="009423D9"/>
    <w:rsid w:val="00943E4C"/>
    <w:rsid w:val="00946727"/>
    <w:rsid w:val="00953E07"/>
    <w:rsid w:val="00954B31"/>
    <w:rsid w:val="009564E8"/>
    <w:rsid w:val="009579FD"/>
    <w:rsid w:val="00960458"/>
    <w:rsid w:val="00960CBD"/>
    <w:rsid w:val="009676FE"/>
    <w:rsid w:val="00973A85"/>
    <w:rsid w:val="009876A9"/>
    <w:rsid w:val="00987D1F"/>
    <w:rsid w:val="00987E62"/>
    <w:rsid w:val="00990AB4"/>
    <w:rsid w:val="009914F2"/>
    <w:rsid w:val="009A1931"/>
    <w:rsid w:val="009B2636"/>
    <w:rsid w:val="009B27CD"/>
    <w:rsid w:val="009B29C9"/>
    <w:rsid w:val="009B4522"/>
    <w:rsid w:val="009D2200"/>
    <w:rsid w:val="009E00BB"/>
    <w:rsid w:val="009E48AF"/>
    <w:rsid w:val="009E57CD"/>
    <w:rsid w:val="009F4782"/>
    <w:rsid w:val="00A02EF6"/>
    <w:rsid w:val="00A04F75"/>
    <w:rsid w:val="00A075FF"/>
    <w:rsid w:val="00A11373"/>
    <w:rsid w:val="00A12A49"/>
    <w:rsid w:val="00A15F23"/>
    <w:rsid w:val="00A1695F"/>
    <w:rsid w:val="00A17557"/>
    <w:rsid w:val="00A21001"/>
    <w:rsid w:val="00A31216"/>
    <w:rsid w:val="00A40698"/>
    <w:rsid w:val="00A4098E"/>
    <w:rsid w:val="00A41F09"/>
    <w:rsid w:val="00A5498D"/>
    <w:rsid w:val="00A60F57"/>
    <w:rsid w:val="00A613F2"/>
    <w:rsid w:val="00A74737"/>
    <w:rsid w:val="00A74785"/>
    <w:rsid w:val="00A770FD"/>
    <w:rsid w:val="00A94F2E"/>
    <w:rsid w:val="00AA74AB"/>
    <w:rsid w:val="00AB5EA9"/>
    <w:rsid w:val="00AC002B"/>
    <w:rsid w:val="00AD2F57"/>
    <w:rsid w:val="00AD4A88"/>
    <w:rsid w:val="00AE543B"/>
    <w:rsid w:val="00AF4522"/>
    <w:rsid w:val="00B1182B"/>
    <w:rsid w:val="00B1330D"/>
    <w:rsid w:val="00B166F7"/>
    <w:rsid w:val="00B17626"/>
    <w:rsid w:val="00B24F08"/>
    <w:rsid w:val="00B3341A"/>
    <w:rsid w:val="00B41441"/>
    <w:rsid w:val="00B46DBD"/>
    <w:rsid w:val="00B573D1"/>
    <w:rsid w:val="00B71962"/>
    <w:rsid w:val="00B814D9"/>
    <w:rsid w:val="00B86147"/>
    <w:rsid w:val="00B91287"/>
    <w:rsid w:val="00B92F14"/>
    <w:rsid w:val="00B948BA"/>
    <w:rsid w:val="00B95098"/>
    <w:rsid w:val="00BA0B48"/>
    <w:rsid w:val="00BA0D21"/>
    <w:rsid w:val="00BA12BD"/>
    <w:rsid w:val="00BB030D"/>
    <w:rsid w:val="00BB7C59"/>
    <w:rsid w:val="00BC0B38"/>
    <w:rsid w:val="00BD3414"/>
    <w:rsid w:val="00BD6D3D"/>
    <w:rsid w:val="00BE534A"/>
    <w:rsid w:val="00BE56B5"/>
    <w:rsid w:val="00C0268A"/>
    <w:rsid w:val="00C0441A"/>
    <w:rsid w:val="00C06AA1"/>
    <w:rsid w:val="00C14142"/>
    <w:rsid w:val="00C15A1F"/>
    <w:rsid w:val="00C16694"/>
    <w:rsid w:val="00C2753B"/>
    <w:rsid w:val="00C36E75"/>
    <w:rsid w:val="00C57A74"/>
    <w:rsid w:val="00C618CA"/>
    <w:rsid w:val="00C62AD3"/>
    <w:rsid w:val="00C640BB"/>
    <w:rsid w:val="00C6500E"/>
    <w:rsid w:val="00C766AD"/>
    <w:rsid w:val="00C93355"/>
    <w:rsid w:val="00CA3743"/>
    <w:rsid w:val="00CA5F82"/>
    <w:rsid w:val="00CB41C3"/>
    <w:rsid w:val="00CC68DB"/>
    <w:rsid w:val="00CC7463"/>
    <w:rsid w:val="00CE0EE4"/>
    <w:rsid w:val="00CE6394"/>
    <w:rsid w:val="00CE6614"/>
    <w:rsid w:val="00CF41E1"/>
    <w:rsid w:val="00CF5B76"/>
    <w:rsid w:val="00D0306F"/>
    <w:rsid w:val="00D04F93"/>
    <w:rsid w:val="00D0526A"/>
    <w:rsid w:val="00D15C1C"/>
    <w:rsid w:val="00D21CB3"/>
    <w:rsid w:val="00D27947"/>
    <w:rsid w:val="00D336BB"/>
    <w:rsid w:val="00D33DF0"/>
    <w:rsid w:val="00D34335"/>
    <w:rsid w:val="00D36840"/>
    <w:rsid w:val="00D3711B"/>
    <w:rsid w:val="00D42BD2"/>
    <w:rsid w:val="00D435B5"/>
    <w:rsid w:val="00D52390"/>
    <w:rsid w:val="00D524E7"/>
    <w:rsid w:val="00D5255B"/>
    <w:rsid w:val="00D731AC"/>
    <w:rsid w:val="00D74AA7"/>
    <w:rsid w:val="00D850E6"/>
    <w:rsid w:val="00D85862"/>
    <w:rsid w:val="00D91646"/>
    <w:rsid w:val="00D92EBB"/>
    <w:rsid w:val="00D93375"/>
    <w:rsid w:val="00D94634"/>
    <w:rsid w:val="00DA1EB3"/>
    <w:rsid w:val="00DA7721"/>
    <w:rsid w:val="00DB1DBB"/>
    <w:rsid w:val="00DB230D"/>
    <w:rsid w:val="00DC4943"/>
    <w:rsid w:val="00DC7D89"/>
    <w:rsid w:val="00DD66EC"/>
    <w:rsid w:val="00DE1073"/>
    <w:rsid w:val="00DE1B08"/>
    <w:rsid w:val="00E03997"/>
    <w:rsid w:val="00E04DA4"/>
    <w:rsid w:val="00E06440"/>
    <w:rsid w:val="00E0764B"/>
    <w:rsid w:val="00E12A1A"/>
    <w:rsid w:val="00E27A71"/>
    <w:rsid w:val="00E36EE4"/>
    <w:rsid w:val="00E376BA"/>
    <w:rsid w:val="00E41F46"/>
    <w:rsid w:val="00E433F5"/>
    <w:rsid w:val="00E47E5E"/>
    <w:rsid w:val="00E50091"/>
    <w:rsid w:val="00E5333C"/>
    <w:rsid w:val="00E551FD"/>
    <w:rsid w:val="00E70FD0"/>
    <w:rsid w:val="00E77183"/>
    <w:rsid w:val="00E77466"/>
    <w:rsid w:val="00E83209"/>
    <w:rsid w:val="00E948EB"/>
    <w:rsid w:val="00E97FA5"/>
    <w:rsid w:val="00EA4CC4"/>
    <w:rsid w:val="00EB4763"/>
    <w:rsid w:val="00EB6B32"/>
    <w:rsid w:val="00EB7605"/>
    <w:rsid w:val="00EC510E"/>
    <w:rsid w:val="00ED25EC"/>
    <w:rsid w:val="00ED31A0"/>
    <w:rsid w:val="00EF3265"/>
    <w:rsid w:val="00EF3B60"/>
    <w:rsid w:val="00F02760"/>
    <w:rsid w:val="00F033F0"/>
    <w:rsid w:val="00F03AAA"/>
    <w:rsid w:val="00F22004"/>
    <w:rsid w:val="00F222C1"/>
    <w:rsid w:val="00F22E67"/>
    <w:rsid w:val="00F25148"/>
    <w:rsid w:val="00F358F2"/>
    <w:rsid w:val="00F35E6F"/>
    <w:rsid w:val="00F37449"/>
    <w:rsid w:val="00F4573B"/>
    <w:rsid w:val="00F47770"/>
    <w:rsid w:val="00F6157C"/>
    <w:rsid w:val="00F67B1C"/>
    <w:rsid w:val="00F717B1"/>
    <w:rsid w:val="00F81F0E"/>
    <w:rsid w:val="00F837F5"/>
    <w:rsid w:val="00F83CC5"/>
    <w:rsid w:val="00F86FCA"/>
    <w:rsid w:val="00F93CE3"/>
    <w:rsid w:val="00FB783F"/>
    <w:rsid w:val="00FC0FB8"/>
    <w:rsid w:val="00FD2582"/>
    <w:rsid w:val="00FD6E1C"/>
    <w:rsid w:val="00FE28B7"/>
    <w:rsid w:val="00FE62B3"/>
    <w:rsid w:val="00FF07FB"/>
    <w:rsid w:val="00FF160F"/>
    <w:rsid w:val="00FF1F34"/>
    <w:rsid w:val="00FF5013"/>
    <w:rsid w:val="00FF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64F2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8764F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8764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qFormat/>
    <w:rsid w:val="008764F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rsid w:val="008764F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876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030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D0306F"/>
    <w:rPr>
      <w:rFonts w:ascii="Calibri" w:eastAsia="Calibri" w:hAnsi="Calibri" w:cs="Times New Roman"/>
      <w:lang w:eastAsia="zh-CN"/>
    </w:rPr>
  </w:style>
  <w:style w:type="character" w:customStyle="1" w:styleId="WW8Num1z5">
    <w:name w:val="WW8Num1z5"/>
    <w:rsid w:val="0060076D"/>
  </w:style>
  <w:style w:type="paragraph" w:styleId="aa">
    <w:name w:val="footer"/>
    <w:basedOn w:val="a"/>
    <w:link w:val="ab"/>
    <w:uiPriority w:val="99"/>
    <w:semiHidden/>
    <w:unhideWhenUsed/>
    <w:rsid w:val="002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799F"/>
  </w:style>
  <w:style w:type="character" w:styleId="ac">
    <w:name w:val="Hyperlink"/>
    <w:rsid w:val="00A41F09"/>
    <w:rPr>
      <w:color w:val="0000FF"/>
      <w:u w:val="single"/>
    </w:rPr>
  </w:style>
  <w:style w:type="character" w:customStyle="1" w:styleId="FontStyle13">
    <w:name w:val="Font Style13"/>
    <w:uiPriority w:val="99"/>
    <w:rsid w:val="005F3DE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5F3DE8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8A0A-57B6-433B-8809-70805CC0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2023-12-27T09:37:00Z</cp:lastPrinted>
  <dcterms:created xsi:type="dcterms:W3CDTF">2023-08-29T15:28:00Z</dcterms:created>
  <dcterms:modified xsi:type="dcterms:W3CDTF">2023-12-27T09:41:00Z</dcterms:modified>
</cp:coreProperties>
</file>