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53"/>
      </w:tblGrid>
      <w:tr w:rsidR="0073633F" w:rsidTr="0073633F">
        <w:tc>
          <w:tcPr>
            <w:tcW w:w="5637" w:type="dxa"/>
          </w:tcPr>
          <w:p w:rsidR="0073633F" w:rsidRDefault="0073633F" w:rsidP="00736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3633F" w:rsidRDefault="0031574E" w:rsidP="000C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42F9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31574E" w:rsidRPr="0073633F" w:rsidRDefault="0031574E" w:rsidP="000C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633F" w:rsidRPr="0073633F" w:rsidRDefault="0073633F" w:rsidP="000C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33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3633F" w:rsidRPr="0073633F" w:rsidRDefault="000C3634" w:rsidP="000C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73633F" w:rsidRPr="0073633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3633F" w:rsidRPr="0073633F" w:rsidRDefault="001E4C67" w:rsidP="000C36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Апшеронский </w:t>
            </w:r>
            <w:r w:rsidR="0073633F" w:rsidRPr="0073633F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  <w:p w:rsidR="0073633F" w:rsidRDefault="0073633F" w:rsidP="00A719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71977">
              <w:rPr>
                <w:rFonts w:ascii="Times New Roman" w:hAnsi="Times New Roman" w:cs="Times New Roman"/>
                <w:sz w:val="28"/>
                <w:szCs w:val="28"/>
              </w:rPr>
              <w:t>11.01.2021 года № 1</w:t>
            </w:r>
          </w:p>
        </w:tc>
      </w:tr>
    </w:tbl>
    <w:p w:rsidR="0073633F" w:rsidRDefault="0073633F" w:rsidP="007363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633F" w:rsidRDefault="0073633F" w:rsidP="0073633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F7CDC" w:rsidRPr="00442F9C" w:rsidRDefault="008F7CDC" w:rsidP="007363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2F9C">
        <w:rPr>
          <w:rFonts w:ascii="Times New Roman" w:hAnsi="Times New Roman" w:cs="Times New Roman"/>
          <w:sz w:val="28"/>
          <w:szCs w:val="28"/>
        </w:rPr>
        <w:t>ПОЛОЖЕНИЕ</w:t>
      </w:r>
    </w:p>
    <w:p w:rsidR="008F7CDC" w:rsidRPr="00442F9C" w:rsidRDefault="00443E83" w:rsidP="008F7CD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2F9C">
        <w:rPr>
          <w:rFonts w:ascii="Times New Roman" w:hAnsi="Times New Roman" w:cs="Times New Roman"/>
          <w:sz w:val="28"/>
          <w:szCs w:val="28"/>
        </w:rPr>
        <w:t>о Доске поче</w:t>
      </w:r>
      <w:r w:rsidR="008F7CDC" w:rsidRPr="00442F9C">
        <w:rPr>
          <w:rFonts w:ascii="Times New Roman" w:hAnsi="Times New Roman" w:cs="Times New Roman"/>
          <w:sz w:val="28"/>
          <w:szCs w:val="28"/>
        </w:rPr>
        <w:t xml:space="preserve">та муниципального образования </w:t>
      </w:r>
      <w:r w:rsidR="001E4C67" w:rsidRPr="00442F9C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8F7CDC" w:rsidRPr="00442F9C">
        <w:rPr>
          <w:rFonts w:ascii="Times New Roman" w:hAnsi="Times New Roman" w:cs="Times New Roman"/>
          <w:sz w:val="28"/>
          <w:szCs w:val="28"/>
        </w:rPr>
        <w:t>район</w:t>
      </w:r>
    </w:p>
    <w:p w:rsidR="008F7CDC" w:rsidRPr="00442F9C" w:rsidRDefault="008F7CDC" w:rsidP="008F7C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CDC" w:rsidRPr="00442F9C" w:rsidRDefault="008F7CDC" w:rsidP="008F7C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2F9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029D7" w:rsidRPr="00442F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CDC" w:rsidRPr="00442F9C" w:rsidRDefault="008F7CDC" w:rsidP="008F7CD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E83" w:rsidRDefault="008F7CDC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55D30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150929">
        <w:rPr>
          <w:rFonts w:ascii="Times New Roman" w:hAnsi="Times New Roman" w:cs="Times New Roman"/>
          <w:sz w:val="28"/>
          <w:szCs w:val="28"/>
        </w:rPr>
        <w:t xml:space="preserve">предоставления кандидатур граждан для </w:t>
      </w:r>
      <w:r w:rsidR="00E55D30">
        <w:rPr>
          <w:rFonts w:ascii="Times New Roman" w:hAnsi="Times New Roman" w:cs="Times New Roman"/>
          <w:sz w:val="28"/>
          <w:szCs w:val="28"/>
        </w:rPr>
        <w:t>занесения на Доску почета</w:t>
      </w:r>
      <w:r w:rsidR="000029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0029D7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0029D7" w:rsidRPr="000029D7">
        <w:rPr>
          <w:rFonts w:ascii="Times New Roman" w:hAnsi="Times New Roman" w:cs="Times New Roman"/>
          <w:sz w:val="28"/>
          <w:szCs w:val="28"/>
        </w:rPr>
        <w:t>(далее</w:t>
      </w:r>
      <w:r w:rsidR="000029D7">
        <w:rPr>
          <w:rFonts w:ascii="Times New Roman" w:hAnsi="Times New Roman" w:cs="Times New Roman"/>
          <w:sz w:val="28"/>
          <w:szCs w:val="28"/>
        </w:rPr>
        <w:t xml:space="preserve"> </w:t>
      </w:r>
      <w:r w:rsidR="000029D7" w:rsidRPr="000029D7">
        <w:rPr>
          <w:rFonts w:ascii="Times New Roman" w:hAnsi="Times New Roman" w:cs="Times New Roman"/>
          <w:sz w:val="28"/>
          <w:szCs w:val="28"/>
        </w:rPr>
        <w:t>-</w:t>
      </w:r>
      <w:r w:rsidR="000029D7">
        <w:rPr>
          <w:rFonts w:ascii="Times New Roman" w:hAnsi="Times New Roman" w:cs="Times New Roman"/>
          <w:sz w:val="28"/>
          <w:szCs w:val="28"/>
        </w:rPr>
        <w:t xml:space="preserve"> </w:t>
      </w:r>
      <w:r w:rsidR="000029D7" w:rsidRPr="000029D7">
        <w:rPr>
          <w:rFonts w:ascii="Times New Roman" w:hAnsi="Times New Roman" w:cs="Times New Roman"/>
          <w:sz w:val="28"/>
          <w:szCs w:val="28"/>
        </w:rPr>
        <w:t xml:space="preserve">Доска почета) </w:t>
      </w:r>
      <w:r w:rsidR="00E55D30">
        <w:rPr>
          <w:rFonts w:ascii="Times New Roman" w:hAnsi="Times New Roman" w:cs="Times New Roman"/>
          <w:sz w:val="28"/>
          <w:szCs w:val="28"/>
        </w:rPr>
        <w:t xml:space="preserve"> работников предприятий</w:t>
      </w:r>
      <w:r w:rsidR="00E55D30" w:rsidRPr="00D00CC7">
        <w:rPr>
          <w:rFonts w:ascii="Times New Roman" w:hAnsi="Times New Roman" w:cs="Times New Roman"/>
          <w:sz w:val="28"/>
          <w:szCs w:val="28"/>
        </w:rPr>
        <w:t>,</w:t>
      </w:r>
      <w:r w:rsidR="00E55D3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E55D30" w:rsidRPr="00D00CC7">
        <w:rPr>
          <w:rFonts w:ascii="Times New Roman" w:hAnsi="Times New Roman" w:cs="Times New Roman"/>
          <w:sz w:val="28"/>
          <w:szCs w:val="28"/>
        </w:rPr>
        <w:t>,</w:t>
      </w:r>
      <w:r w:rsidR="00E55D30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55D30" w:rsidRPr="00D00CC7">
        <w:rPr>
          <w:rFonts w:ascii="Times New Roman" w:hAnsi="Times New Roman" w:cs="Times New Roman"/>
          <w:sz w:val="28"/>
          <w:szCs w:val="28"/>
        </w:rPr>
        <w:t>,</w:t>
      </w:r>
      <w:r w:rsidR="00E55D30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150929">
        <w:rPr>
          <w:rFonts w:ascii="Times New Roman" w:hAnsi="Times New Roman" w:cs="Times New Roman"/>
          <w:sz w:val="28"/>
          <w:szCs w:val="28"/>
        </w:rPr>
        <w:t xml:space="preserve"> и молодежных</w:t>
      </w:r>
      <w:r w:rsidR="00E55D30">
        <w:rPr>
          <w:rFonts w:ascii="Times New Roman" w:hAnsi="Times New Roman" w:cs="Times New Roman"/>
          <w:sz w:val="28"/>
          <w:szCs w:val="28"/>
        </w:rPr>
        <w:t xml:space="preserve"> объединений</w:t>
      </w:r>
      <w:r w:rsidR="00150929">
        <w:rPr>
          <w:rFonts w:ascii="Times New Roman" w:hAnsi="Times New Roman" w:cs="Times New Roman"/>
          <w:sz w:val="28"/>
          <w:szCs w:val="28"/>
        </w:rPr>
        <w:t>, а также</w:t>
      </w:r>
      <w:r w:rsidR="00E55D30">
        <w:rPr>
          <w:rFonts w:ascii="Times New Roman" w:hAnsi="Times New Roman" w:cs="Times New Roman"/>
          <w:sz w:val="28"/>
          <w:szCs w:val="28"/>
        </w:rPr>
        <w:t xml:space="preserve"> отдельных граждан</w:t>
      </w:r>
      <w:r w:rsidR="00E55D30" w:rsidRPr="00D00CC7">
        <w:rPr>
          <w:rFonts w:ascii="Times New Roman" w:hAnsi="Times New Roman" w:cs="Times New Roman"/>
          <w:sz w:val="28"/>
          <w:szCs w:val="28"/>
        </w:rPr>
        <w:t>,</w:t>
      </w:r>
      <w:r w:rsidR="00E55D30">
        <w:rPr>
          <w:rFonts w:ascii="Times New Roman" w:hAnsi="Times New Roman" w:cs="Times New Roman"/>
          <w:sz w:val="28"/>
          <w:szCs w:val="28"/>
        </w:rPr>
        <w:t xml:space="preserve"> </w:t>
      </w:r>
      <w:r w:rsidR="00443E83">
        <w:rPr>
          <w:rFonts w:ascii="Times New Roman" w:hAnsi="Times New Roman" w:cs="Times New Roman"/>
          <w:sz w:val="28"/>
          <w:szCs w:val="28"/>
        </w:rPr>
        <w:t>внесших весомый личный вклад в социально-экономическ</w:t>
      </w:r>
      <w:r w:rsidR="002403F3">
        <w:rPr>
          <w:rFonts w:ascii="Times New Roman" w:hAnsi="Times New Roman" w:cs="Times New Roman"/>
          <w:sz w:val="28"/>
          <w:szCs w:val="28"/>
        </w:rPr>
        <w:t>о</w:t>
      </w:r>
      <w:r w:rsidR="00150929">
        <w:rPr>
          <w:rFonts w:ascii="Times New Roman" w:hAnsi="Times New Roman" w:cs="Times New Roman"/>
          <w:sz w:val="28"/>
          <w:szCs w:val="28"/>
        </w:rPr>
        <w:t>е</w:t>
      </w:r>
      <w:r w:rsidR="00443E8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50929">
        <w:rPr>
          <w:rFonts w:ascii="Times New Roman" w:hAnsi="Times New Roman" w:cs="Times New Roman"/>
          <w:sz w:val="28"/>
          <w:szCs w:val="28"/>
        </w:rPr>
        <w:t>е</w:t>
      </w:r>
      <w:r w:rsidR="00443E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443E83">
        <w:rPr>
          <w:rFonts w:ascii="Times New Roman" w:hAnsi="Times New Roman" w:cs="Times New Roman"/>
          <w:sz w:val="28"/>
          <w:szCs w:val="28"/>
        </w:rPr>
        <w:t>район</w:t>
      </w:r>
      <w:r w:rsidR="00443E83" w:rsidRPr="004A6CDE">
        <w:rPr>
          <w:rFonts w:ascii="Times New Roman" w:hAnsi="Times New Roman" w:cs="Times New Roman"/>
          <w:sz w:val="28"/>
          <w:szCs w:val="28"/>
        </w:rPr>
        <w:t>,</w:t>
      </w:r>
      <w:r w:rsidR="00443E83">
        <w:rPr>
          <w:rFonts w:ascii="Times New Roman" w:hAnsi="Times New Roman" w:cs="Times New Roman"/>
          <w:sz w:val="28"/>
          <w:szCs w:val="28"/>
        </w:rPr>
        <w:t xml:space="preserve"> за плодотворную профессиональную и творческую деятельность на территории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443E83">
        <w:rPr>
          <w:rFonts w:ascii="Times New Roman" w:hAnsi="Times New Roman" w:cs="Times New Roman"/>
          <w:sz w:val="28"/>
          <w:szCs w:val="28"/>
        </w:rPr>
        <w:t xml:space="preserve">район. </w:t>
      </w:r>
      <w:proofErr w:type="gramEnd"/>
    </w:p>
    <w:p w:rsidR="008F7CDC" w:rsidRDefault="008F7CDC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r w:rsidR="00E55D30">
        <w:rPr>
          <w:rFonts w:ascii="Times New Roman" w:hAnsi="Times New Roman" w:cs="Times New Roman"/>
          <w:sz w:val="28"/>
          <w:szCs w:val="28"/>
        </w:rPr>
        <w:t xml:space="preserve">Доска почета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E55D30">
        <w:rPr>
          <w:rFonts w:ascii="Times New Roman" w:hAnsi="Times New Roman" w:cs="Times New Roman"/>
          <w:sz w:val="28"/>
          <w:szCs w:val="28"/>
        </w:rPr>
        <w:t xml:space="preserve">район представляет собой стационарный стенд </w:t>
      </w:r>
      <w:r w:rsidR="00E55D30" w:rsidRPr="00910B67">
        <w:rPr>
          <w:rFonts w:ascii="Times New Roman" w:hAnsi="Times New Roman" w:cs="Times New Roman"/>
          <w:sz w:val="28"/>
          <w:szCs w:val="28"/>
        </w:rPr>
        <w:t>из 20 портретных фотографий с указанием фамилии, имени, отчества,</w:t>
      </w:r>
      <w:r w:rsidR="00834B2F" w:rsidRPr="00910B67">
        <w:rPr>
          <w:rFonts w:ascii="Times New Roman" w:hAnsi="Times New Roman" w:cs="Times New Roman"/>
          <w:sz w:val="28"/>
          <w:szCs w:val="28"/>
        </w:rPr>
        <w:t xml:space="preserve"> должности и места работы </w:t>
      </w:r>
      <w:r w:rsidR="00E55D30" w:rsidRPr="00910B67">
        <w:rPr>
          <w:rFonts w:ascii="Times New Roman" w:hAnsi="Times New Roman" w:cs="Times New Roman"/>
          <w:sz w:val="28"/>
          <w:szCs w:val="28"/>
        </w:rPr>
        <w:t>изображенных на них людей, расположенный на центральной площади города</w:t>
      </w:r>
      <w:r w:rsidR="001E4C67" w:rsidRPr="00910B67">
        <w:rPr>
          <w:rFonts w:ascii="Times New Roman" w:hAnsi="Times New Roman" w:cs="Times New Roman"/>
          <w:sz w:val="28"/>
          <w:szCs w:val="28"/>
        </w:rPr>
        <w:t xml:space="preserve"> Апшеронска</w:t>
      </w:r>
      <w:r w:rsidR="00E55D30" w:rsidRPr="00910B67">
        <w:rPr>
          <w:rFonts w:ascii="Times New Roman" w:hAnsi="Times New Roman" w:cs="Times New Roman"/>
          <w:sz w:val="28"/>
          <w:szCs w:val="28"/>
        </w:rPr>
        <w:t>.</w:t>
      </w:r>
    </w:p>
    <w:p w:rsidR="008F7CDC" w:rsidRDefault="008F7CDC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Занесение на Доску почета является формой общественного признания и морального поощрения за достижения в решении социально значимых для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>Апшеронский</w:t>
      </w:r>
      <w:r>
        <w:rPr>
          <w:rFonts w:ascii="Times New Roman" w:hAnsi="Times New Roman" w:cs="Times New Roman"/>
          <w:sz w:val="28"/>
          <w:szCs w:val="28"/>
        </w:rPr>
        <w:t xml:space="preserve"> район задач</w:t>
      </w:r>
      <w:r w:rsidRPr="00D00C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весомый вклад в развитие сферы экономики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>
        <w:rPr>
          <w:rFonts w:ascii="Times New Roman" w:hAnsi="Times New Roman" w:cs="Times New Roman"/>
          <w:sz w:val="28"/>
          <w:szCs w:val="28"/>
        </w:rPr>
        <w:t>район.</w:t>
      </w:r>
    </w:p>
    <w:p w:rsidR="008F7CDC" w:rsidRDefault="008F7CDC" w:rsidP="008F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633F" w:rsidRPr="00442F9C" w:rsidRDefault="00555389" w:rsidP="0055538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9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29D7" w:rsidRPr="00442F9C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КАНДИДАТУР ГРАЖДАН </w:t>
      </w:r>
    </w:p>
    <w:p w:rsidR="008F7CDC" w:rsidRPr="00442F9C" w:rsidRDefault="000029D7" w:rsidP="00555389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9C">
        <w:rPr>
          <w:rFonts w:ascii="Times New Roman" w:hAnsi="Times New Roman" w:cs="Times New Roman"/>
          <w:b/>
          <w:sz w:val="28"/>
          <w:szCs w:val="28"/>
        </w:rPr>
        <w:t>ДЛЯ ЗАНЕСЕНИЯ НА ДОСКУ ПОЧЕТА</w:t>
      </w:r>
    </w:p>
    <w:p w:rsidR="0073633F" w:rsidRDefault="0073633F" w:rsidP="00736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0929" w:rsidRDefault="008F7CDC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Выдвижение кандидатов на Доску почета производится </w:t>
      </w:r>
      <w:r w:rsidR="00462FC1">
        <w:rPr>
          <w:rFonts w:ascii="Times New Roman" w:hAnsi="Times New Roman" w:cs="Times New Roman"/>
          <w:sz w:val="28"/>
          <w:szCs w:val="28"/>
        </w:rPr>
        <w:t xml:space="preserve">ежегодно </w:t>
      </w:r>
      <w:r>
        <w:rPr>
          <w:rFonts w:ascii="Times New Roman" w:hAnsi="Times New Roman" w:cs="Times New Roman"/>
          <w:sz w:val="28"/>
          <w:szCs w:val="28"/>
        </w:rPr>
        <w:t xml:space="preserve">ко Дню </w:t>
      </w:r>
      <w:r w:rsidR="00E7191F">
        <w:rPr>
          <w:rFonts w:ascii="Times New Roman" w:hAnsi="Times New Roman" w:cs="Times New Roman"/>
          <w:sz w:val="28"/>
          <w:szCs w:val="28"/>
        </w:rPr>
        <w:t>труда</w:t>
      </w:r>
      <w:r w:rsidR="001509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929" w:rsidRDefault="008F7CDC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Правом выдвижения кандидатов на Доску </w:t>
      </w:r>
      <w:r w:rsidR="00E228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очета обладают трудовые коллективы организаций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предприятий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общественные</w:t>
      </w:r>
      <w:r w:rsidR="005C1670">
        <w:rPr>
          <w:rFonts w:ascii="Times New Roman" w:hAnsi="Times New Roman" w:cs="Times New Roman"/>
          <w:sz w:val="28"/>
          <w:szCs w:val="28"/>
        </w:rPr>
        <w:t xml:space="preserve"> и молодёжные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осуществляющие свою деятельность на территории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5F27ED">
        <w:rPr>
          <w:rFonts w:ascii="Times New Roman" w:hAnsi="Times New Roman" w:cs="Times New Roman"/>
          <w:sz w:val="28"/>
          <w:szCs w:val="28"/>
        </w:rPr>
        <w:t xml:space="preserve"> </w:t>
      </w:r>
      <w:r w:rsidR="00462FC1">
        <w:rPr>
          <w:rFonts w:ascii="Times New Roman" w:hAnsi="Times New Roman" w:cs="Times New Roman"/>
          <w:sz w:val="28"/>
          <w:szCs w:val="28"/>
        </w:rPr>
        <w:t>(далее</w:t>
      </w:r>
      <w:r w:rsidR="00FE6543">
        <w:rPr>
          <w:rFonts w:ascii="Times New Roman" w:hAnsi="Times New Roman" w:cs="Times New Roman"/>
          <w:sz w:val="28"/>
          <w:szCs w:val="28"/>
        </w:rPr>
        <w:t xml:space="preserve"> </w:t>
      </w:r>
      <w:r w:rsidR="00E228D8">
        <w:rPr>
          <w:rFonts w:ascii="Times New Roman" w:hAnsi="Times New Roman" w:cs="Times New Roman"/>
          <w:sz w:val="28"/>
          <w:szCs w:val="28"/>
        </w:rPr>
        <w:t>-</w:t>
      </w:r>
      <w:r w:rsidR="00FE6543">
        <w:rPr>
          <w:rFonts w:ascii="Times New Roman" w:hAnsi="Times New Roman" w:cs="Times New Roman"/>
          <w:sz w:val="28"/>
          <w:szCs w:val="28"/>
        </w:rPr>
        <w:t xml:space="preserve"> </w:t>
      </w:r>
      <w:r w:rsidR="00462FC1">
        <w:rPr>
          <w:rFonts w:ascii="Times New Roman" w:hAnsi="Times New Roman" w:cs="Times New Roman"/>
          <w:sz w:val="28"/>
          <w:szCs w:val="28"/>
        </w:rPr>
        <w:t>субъект</w:t>
      </w:r>
      <w:r w:rsidR="00FD1FA0">
        <w:rPr>
          <w:rFonts w:ascii="Times New Roman" w:hAnsi="Times New Roman" w:cs="Times New Roman"/>
          <w:sz w:val="28"/>
          <w:szCs w:val="28"/>
        </w:rPr>
        <w:t xml:space="preserve"> выдвижения</w:t>
      </w:r>
      <w:r w:rsidR="00462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0929">
        <w:rPr>
          <w:rFonts w:ascii="Times New Roman" w:hAnsi="Times New Roman" w:cs="Times New Roman"/>
          <w:sz w:val="28"/>
          <w:szCs w:val="28"/>
        </w:rPr>
        <w:t xml:space="preserve"> </w:t>
      </w:r>
      <w:r w:rsidR="002403F3">
        <w:rPr>
          <w:rFonts w:ascii="Times New Roman" w:hAnsi="Times New Roman" w:cs="Times New Roman"/>
          <w:sz w:val="28"/>
          <w:szCs w:val="28"/>
        </w:rPr>
        <w:t>Ходатайства</w:t>
      </w:r>
      <w:r w:rsidR="00150929">
        <w:rPr>
          <w:rFonts w:ascii="Times New Roman" w:hAnsi="Times New Roman" w:cs="Times New Roman"/>
          <w:sz w:val="28"/>
          <w:szCs w:val="28"/>
        </w:rPr>
        <w:t xml:space="preserve"> о </w:t>
      </w:r>
      <w:r w:rsidR="002403F3">
        <w:rPr>
          <w:rFonts w:ascii="Times New Roman" w:hAnsi="Times New Roman" w:cs="Times New Roman"/>
          <w:sz w:val="28"/>
          <w:szCs w:val="28"/>
        </w:rPr>
        <w:t>занесении на Доску почета должны быть подписаны</w:t>
      </w:r>
      <w:r w:rsidR="0015092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403F3">
        <w:rPr>
          <w:rFonts w:ascii="Times New Roman" w:hAnsi="Times New Roman" w:cs="Times New Roman"/>
          <w:sz w:val="28"/>
          <w:szCs w:val="28"/>
        </w:rPr>
        <w:t>ями субъектов</w:t>
      </w:r>
      <w:r w:rsidR="00150929">
        <w:rPr>
          <w:rFonts w:ascii="Times New Roman" w:hAnsi="Times New Roman" w:cs="Times New Roman"/>
          <w:sz w:val="28"/>
          <w:szCs w:val="28"/>
        </w:rPr>
        <w:t xml:space="preserve"> выдвижения </w:t>
      </w:r>
      <w:r w:rsidR="00150929" w:rsidRPr="00150929">
        <w:rPr>
          <w:rFonts w:ascii="Times New Roman" w:hAnsi="Times New Roman" w:cs="Times New Roman"/>
          <w:sz w:val="28"/>
          <w:szCs w:val="28"/>
        </w:rPr>
        <w:t>(далее - ходатайство)</w:t>
      </w:r>
      <w:r w:rsidR="00150929">
        <w:rPr>
          <w:rFonts w:ascii="Times New Roman" w:hAnsi="Times New Roman" w:cs="Times New Roman"/>
          <w:sz w:val="28"/>
          <w:szCs w:val="28"/>
        </w:rPr>
        <w:t>.</w:t>
      </w:r>
    </w:p>
    <w:p w:rsidR="000A082B" w:rsidRDefault="000A082B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CDC" w:rsidRPr="008F7CDC" w:rsidRDefault="008F7CDC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150929">
        <w:rPr>
          <w:rFonts w:ascii="Times New Roman" w:hAnsi="Times New Roman" w:cs="Times New Roman"/>
          <w:sz w:val="28"/>
          <w:szCs w:val="28"/>
        </w:rPr>
        <w:t>К х</w:t>
      </w:r>
      <w:r w:rsidR="002403F3">
        <w:rPr>
          <w:rFonts w:ascii="Times New Roman" w:hAnsi="Times New Roman" w:cs="Times New Roman"/>
          <w:sz w:val="28"/>
          <w:szCs w:val="28"/>
        </w:rPr>
        <w:t>одатайству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929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Pr="005843C9">
        <w:rPr>
          <w:rFonts w:ascii="Times New Roman" w:hAnsi="Times New Roman" w:cs="Times New Roman"/>
          <w:sz w:val="28"/>
          <w:szCs w:val="28"/>
        </w:rPr>
        <w:t>:</w:t>
      </w:r>
    </w:p>
    <w:p w:rsidR="000728F3" w:rsidRDefault="00150929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F7CDC">
        <w:rPr>
          <w:rFonts w:ascii="Times New Roman" w:hAnsi="Times New Roman" w:cs="Times New Roman"/>
          <w:sz w:val="28"/>
          <w:szCs w:val="28"/>
        </w:rPr>
        <w:t xml:space="preserve"> трудовых коллективов –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7CDC">
        <w:rPr>
          <w:rFonts w:ascii="Times New Roman" w:hAnsi="Times New Roman" w:cs="Times New Roman"/>
          <w:sz w:val="28"/>
          <w:szCs w:val="28"/>
        </w:rPr>
        <w:t xml:space="preserve"> из протокола собрания (конференции) коллектива либо совместного решения работодателя </w:t>
      </w:r>
      <w:r w:rsidR="00462FC1">
        <w:rPr>
          <w:rFonts w:ascii="Times New Roman" w:hAnsi="Times New Roman" w:cs="Times New Roman"/>
          <w:sz w:val="28"/>
          <w:szCs w:val="28"/>
        </w:rPr>
        <w:t xml:space="preserve">и </w:t>
      </w:r>
      <w:r w:rsidR="008F7CDC">
        <w:rPr>
          <w:rFonts w:ascii="Times New Roman" w:hAnsi="Times New Roman" w:cs="Times New Roman"/>
          <w:sz w:val="28"/>
          <w:szCs w:val="28"/>
        </w:rPr>
        <w:t xml:space="preserve">профсоюзного комитета о выдвижении кандидата на Доску </w:t>
      </w:r>
      <w:r w:rsidR="00E228D8">
        <w:rPr>
          <w:rFonts w:ascii="Times New Roman" w:hAnsi="Times New Roman" w:cs="Times New Roman"/>
          <w:sz w:val="28"/>
          <w:szCs w:val="28"/>
        </w:rPr>
        <w:t>п</w:t>
      </w:r>
      <w:r w:rsidR="008F7CDC">
        <w:rPr>
          <w:rFonts w:ascii="Times New Roman" w:hAnsi="Times New Roman" w:cs="Times New Roman"/>
          <w:sz w:val="28"/>
          <w:szCs w:val="28"/>
        </w:rPr>
        <w:t>очета</w:t>
      </w:r>
      <w:r w:rsidR="008F7CDC" w:rsidRPr="005843C9">
        <w:rPr>
          <w:rFonts w:ascii="Times New Roman" w:hAnsi="Times New Roman" w:cs="Times New Roman"/>
          <w:sz w:val="28"/>
          <w:szCs w:val="28"/>
        </w:rPr>
        <w:t>;</w:t>
      </w:r>
    </w:p>
    <w:p w:rsidR="008F7CDC" w:rsidRDefault="00150929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r w:rsidR="005F27ED"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8F7CDC">
        <w:rPr>
          <w:rFonts w:ascii="Times New Roman" w:hAnsi="Times New Roman" w:cs="Times New Roman"/>
          <w:sz w:val="28"/>
          <w:szCs w:val="28"/>
        </w:rPr>
        <w:t>объединений – выписк</w:t>
      </w:r>
      <w:r w:rsidR="000728F3">
        <w:rPr>
          <w:rFonts w:ascii="Times New Roman" w:hAnsi="Times New Roman" w:cs="Times New Roman"/>
          <w:sz w:val="28"/>
          <w:szCs w:val="28"/>
        </w:rPr>
        <w:t>а</w:t>
      </w:r>
      <w:r w:rsidR="008F7CDC">
        <w:rPr>
          <w:rFonts w:ascii="Times New Roman" w:hAnsi="Times New Roman" w:cs="Times New Roman"/>
          <w:sz w:val="28"/>
          <w:szCs w:val="28"/>
        </w:rPr>
        <w:t xml:space="preserve"> из протокола заседания выборного органа</w:t>
      </w:r>
      <w:r w:rsidR="000728F3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8F7CDC">
        <w:rPr>
          <w:rFonts w:ascii="Times New Roman" w:hAnsi="Times New Roman" w:cs="Times New Roman"/>
          <w:sz w:val="28"/>
          <w:szCs w:val="28"/>
        </w:rPr>
        <w:t xml:space="preserve"> объединения о выдвижении кандидата на Доску </w:t>
      </w:r>
      <w:r w:rsidR="00E228D8">
        <w:rPr>
          <w:rFonts w:ascii="Times New Roman" w:hAnsi="Times New Roman" w:cs="Times New Roman"/>
          <w:sz w:val="28"/>
          <w:szCs w:val="28"/>
        </w:rPr>
        <w:t>п</w:t>
      </w:r>
      <w:r w:rsidR="008F7CDC">
        <w:rPr>
          <w:rFonts w:ascii="Times New Roman" w:hAnsi="Times New Roman" w:cs="Times New Roman"/>
          <w:sz w:val="28"/>
          <w:szCs w:val="28"/>
        </w:rPr>
        <w:t>очета</w:t>
      </w:r>
      <w:r w:rsidR="008F7CDC" w:rsidRPr="005843C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03F3" w:rsidRDefault="008F7CDC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содержащее сведения о кандидате (фамилия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имя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отчество</w:t>
      </w:r>
      <w:r w:rsidRPr="005843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число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месяц и год рождения</w:t>
      </w:r>
      <w:r w:rsidRPr="005843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5843C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место работы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 w:rsidR="002403F3">
        <w:rPr>
          <w:rFonts w:ascii="Times New Roman" w:hAnsi="Times New Roman" w:cs="Times New Roman"/>
          <w:sz w:val="28"/>
          <w:szCs w:val="28"/>
        </w:rPr>
        <w:t xml:space="preserve"> занимаемая</w:t>
      </w:r>
      <w:r>
        <w:rPr>
          <w:rFonts w:ascii="Times New Roman" w:hAnsi="Times New Roman" w:cs="Times New Roman"/>
          <w:sz w:val="28"/>
          <w:szCs w:val="28"/>
        </w:rPr>
        <w:t xml:space="preserve"> должность) и краткую характеристику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отражаются личные заслуги кандидата и успехи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достигнутые им в профессиональн</w:t>
      </w:r>
      <w:r w:rsidR="005F27ED">
        <w:rPr>
          <w:rFonts w:ascii="Times New Roman" w:hAnsi="Times New Roman" w:cs="Times New Roman"/>
          <w:sz w:val="28"/>
          <w:szCs w:val="28"/>
        </w:rPr>
        <w:t>ой либо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5843C9">
        <w:rPr>
          <w:rFonts w:ascii="Times New Roman" w:hAnsi="Times New Roman" w:cs="Times New Roman"/>
          <w:sz w:val="28"/>
          <w:szCs w:val="28"/>
        </w:rPr>
        <w:t>,</w:t>
      </w:r>
      <w:r w:rsidRPr="0067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подписанное руководителем </w:t>
      </w:r>
      <w:r w:rsidR="000728F3">
        <w:rPr>
          <w:rFonts w:ascii="Times New Roman" w:hAnsi="Times New Roman" w:cs="Times New Roman"/>
          <w:sz w:val="28"/>
          <w:szCs w:val="28"/>
        </w:rPr>
        <w:t>субъекта выдвижения</w:t>
      </w:r>
      <w:r w:rsidR="00854560">
        <w:rPr>
          <w:rFonts w:ascii="Times New Roman" w:hAnsi="Times New Roman" w:cs="Times New Roman"/>
          <w:sz w:val="28"/>
          <w:szCs w:val="28"/>
        </w:rPr>
        <w:t>.</w:t>
      </w:r>
    </w:p>
    <w:p w:rsidR="008F7CDC" w:rsidRDefault="005F27ED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7CDC">
        <w:rPr>
          <w:rFonts w:ascii="Times New Roman" w:hAnsi="Times New Roman" w:cs="Times New Roman"/>
          <w:sz w:val="28"/>
          <w:szCs w:val="28"/>
        </w:rPr>
        <w:t>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r w:rsidR="008F7CDC">
        <w:rPr>
          <w:rFonts w:ascii="Times New Roman" w:hAnsi="Times New Roman" w:cs="Times New Roman"/>
          <w:sz w:val="28"/>
          <w:szCs w:val="28"/>
        </w:rPr>
        <w:t xml:space="preserve">Ходатайство представляется в </w:t>
      </w:r>
      <w:r w:rsidR="00D22E50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F1CE8">
        <w:rPr>
          <w:rFonts w:ascii="Times New Roman" w:hAnsi="Times New Roman" w:cs="Times New Roman"/>
          <w:sz w:val="28"/>
          <w:szCs w:val="28"/>
        </w:rPr>
        <w:t>организационной работы</w:t>
      </w:r>
      <w:r w:rsidR="00D22E50">
        <w:rPr>
          <w:rFonts w:ascii="Times New Roman" w:hAnsi="Times New Roman" w:cs="Times New Roman"/>
          <w:sz w:val="28"/>
          <w:szCs w:val="28"/>
        </w:rPr>
        <w:t xml:space="preserve"> </w:t>
      </w:r>
      <w:r w:rsidR="008F7CD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8F7CDC">
        <w:rPr>
          <w:rFonts w:ascii="Times New Roman" w:hAnsi="Times New Roman" w:cs="Times New Roman"/>
          <w:sz w:val="28"/>
          <w:szCs w:val="28"/>
        </w:rPr>
        <w:t xml:space="preserve">район ежегодно не позднее </w:t>
      </w:r>
      <w:r w:rsidR="00834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363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F7CDC">
        <w:rPr>
          <w:rFonts w:ascii="Times New Roman" w:hAnsi="Times New Roman" w:cs="Times New Roman"/>
          <w:sz w:val="28"/>
          <w:szCs w:val="28"/>
        </w:rPr>
        <w:t>.</w:t>
      </w:r>
    </w:p>
    <w:p w:rsidR="000728F3" w:rsidRDefault="000728F3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28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0C0F">
        <w:rPr>
          <w:rFonts w:ascii="Times New Roman" w:hAnsi="Times New Roman" w:cs="Times New Roman"/>
          <w:sz w:val="28"/>
          <w:szCs w:val="28"/>
        </w:rPr>
        <w:t xml:space="preserve">одатайства </w:t>
      </w:r>
      <w:r w:rsidR="00FD1FA0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proofErr w:type="gramStart"/>
      <w:r w:rsidR="000029D7">
        <w:rPr>
          <w:rFonts w:ascii="Times New Roman" w:hAnsi="Times New Roman" w:cs="Times New Roman"/>
          <w:sz w:val="28"/>
          <w:szCs w:val="28"/>
        </w:rPr>
        <w:t>в</w:t>
      </w:r>
      <w:r w:rsidR="00190C0F">
        <w:rPr>
          <w:rFonts w:ascii="Times New Roman" w:hAnsi="Times New Roman" w:cs="Times New Roman"/>
          <w:sz w:val="28"/>
          <w:szCs w:val="28"/>
        </w:rPr>
        <w:t xml:space="preserve"> </w:t>
      </w:r>
      <w:r w:rsidR="00D22E50">
        <w:rPr>
          <w:rFonts w:ascii="Times New Roman" w:hAnsi="Times New Roman" w:cs="Times New Roman"/>
          <w:sz w:val="28"/>
          <w:szCs w:val="28"/>
        </w:rPr>
        <w:t>управление организационной</w:t>
      </w:r>
      <w:r w:rsidR="004F1CE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22E50">
        <w:rPr>
          <w:rFonts w:ascii="Times New Roman" w:hAnsi="Times New Roman" w:cs="Times New Roman"/>
          <w:sz w:val="28"/>
          <w:szCs w:val="28"/>
        </w:rPr>
        <w:t xml:space="preserve"> </w:t>
      </w:r>
      <w:r w:rsidR="005F27E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5F27ED">
        <w:rPr>
          <w:rFonts w:ascii="Times New Roman" w:hAnsi="Times New Roman" w:cs="Times New Roman"/>
          <w:sz w:val="28"/>
          <w:szCs w:val="28"/>
        </w:rPr>
        <w:t>район</w:t>
      </w:r>
      <w:r w:rsidR="00190C0F">
        <w:rPr>
          <w:rFonts w:ascii="Times New Roman" w:hAnsi="Times New Roman" w:cs="Times New Roman"/>
          <w:sz w:val="28"/>
          <w:szCs w:val="28"/>
        </w:rPr>
        <w:t xml:space="preserve"> в день </w:t>
      </w:r>
      <w:r>
        <w:rPr>
          <w:rFonts w:ascii="Times New Roman" w:hAnsi="Times New Roman" w:cs="Times New Roman"/>
          <w:sz w:val="28"/>
          <w:szCs w:val="28"/>
        </w:rPr>
        <w:t>их поступления</w:t>
      </w:r>
      <w:r w:rsidR="00190C0F"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AE57BE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190C0F">
        <w:rPr>
          <w:rFonts w:ascii="Times New Roman" w:hAnsi="Times New Roman" w:cs="Times New Roman"/>
          <w:sz w:val="28"/>
          <w:szCs w:val="28"/>
        </w:rPr>
        <w:t xml:space="preserve"> ходатайств </w:t>
      </w:r>
      <w:r w:rsidR="00AE57B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занесении</w:t>
      </w:r>
      <w:r w:rsidR="00190C0F">
        <w:rPr>
          <w:rFonts w:ascii="Times New Roman" w:hAnsi="Times New Roman" w:cs="Times New Roman"/>
          <w:sz w:val="28"/>
          <w:szCs w:val="28"/>
        </w:rPr>
        <w:t xml:space="preserve"> на Доску</w:t>
      </w:r>
      <w:proofErr w:type="gramEnd"/>
      <w:r w:rsidR="00190C0F">
        <w:rPr>
          <w:rFonts w:ascii="Times New Roman" w:hAnsi="Times New Roman" w:cs="Times New Roman"/>
          <w:sz w:val="28"/>
          <w:szCs w:val="28"/>
        </w:rPr>
        <w:t xml:space="preserve"> почета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190C0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0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C0F" w:rsidRDefault="000728F3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28F3">
        <w:rPr>
          <w:rFonts w:ascii="Times New Roman" w:hAnsi="Times New Roman" w:cs="Times New Roman"/>
          <w:sz w:val="28"/>
          <w:szCs w:val="28"/>
        </w:rPr>
        <w:t>.6.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90C0F">
        <w:rPr>
          <w:rFonts w:ascii="Times New Roman" w:hAnsi="Times New Roman" w:cs="Times New Roman"/>
          <w:sz w:val="28"/>
          <w:szCs w:val="28"/>
        </w:rPr>
        <w:t xml:space="preserve"> течение 10 календарных дней со дня окончания срока подачи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90C0F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90C0F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0C0F">
        <w:rPr>
          <w:rFonts w:ascii="Times New Roman" w:hAnsi="Times New Roman" w:cs="Times New Roman"/>
          <w:sz w:val="28"/>
          <w:szCs w:val="28"/>
        </w:rPr>
        <w:t>тся в комиссию по утверждению кандидатур для занесения на Доску почета (далее</w:t>
      </w:r>
      <w:r w:rsidR="00734CD9">
        <w:rPr>
          <w:rFonts w:ascii="Times New Roman" w:hAnsi="Times New Roman" w:cs="Times New Roman"/>
          <w:sz w:val="28"/>
          <w:szCs w:val="28"/>
        </w:rPr>
        <w:t xml:space="preserve"> </w:t>
      </w:r>
      <w:r w:rsidR="00190C0F">
        <w:rPr>
          <w:rFonts w:ascii="Times New Roman" w:hAnsi="Times New Roman" w:cs="Times New Roman"/>
          <w:sz w:val="28"/>
          <w:szCs w:val="28"/>
        </w:rPr>
        <w:t>-</w:t>
      </w:r>
      <w:r w:rsidR="00734CD9">
        <w:rPr>
          <w:rFonts w:ascii="Times New Roman" w:hAnsi="Times New Roman" w:cs="Times New Roman"/>
          <w:sz w:val="28"/>
          <w:szCs w:val="28"/>
        </w:rPr>
        <w:t xml:space="preserve"> </w:t>
      </w:r>
      <w:r w:rsidR="00190C0F">
        <w:rPr>
          <w:rFonts w:ascii="Times New Roman" w:hAnsi="Times New Roman" w:cs="Times New Roman"/>
          <w:sz w:val="28"/>
          <w:szCs w:val="28"/>
        </w:rPr>
        <w:t>комиссия)</w:t>
      </w:r>
      <w:r w:rsidR="00190C0F" w:rsidRPr="00190C0F">
        <w:rPr>
          <w:rFonts w:ascii="Times New Roman" w:hAnsi="Times New Roman" w:cs="Times New Roman"/>
          <w:sz w:val="28"/>
          <w:szCs w:val="28"/>
        </w:rPr>
        <w:t>,</w:t>
      </w:r>
      <w:r w:rsidR="00190C0F"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постановлением администрации 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190C0F">
        <w:rPr>
          <w:rFonts w:ascii="Times New Roman" w:hAnsi="Times New Roman" w:cs="Times New Roman"/>
          <w:sz w:val="28"/>
          <w:szCs w:val="28"/>
        </w:rPr>
        <w:t>район.</w:t>
      </w:r>
    </w:p>
    <w:p w:rsidR="00555389" w:rsidRDefault="00555389" w:rsidP="0073633F">
      <w:pPr>
        <w:pStyle w:val="ConsPlusNormal"/>
        <w:widowControl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55389" w:rsidRPr="00442F9C" w:rsidRDefault="00555389" w:rsidP="0073633F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F9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029D7" w:rsidRPr="00442F9C"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555389" w:rsidRDefault="00555389" w:rsidP="0073633F">
      <w:pPr>
        <w:pStyle w:val="ConsPlusNormal"/>
        <w:widowControl/>
        <w:spacing w:line="22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5C3E" w:rsidRDefault="00555389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r w:rsidR="007A5C3E">
        <w:rPr>
          <w:rFonts w:ascii="Times New Roman" w:hAnsi="Times New Roman" w:cs="Times New Roman"/>
          <w:sz w:val="28"/>
          <w:szCs w:val="28"/>
        </w:rPr>
        <w:t>Деятельность комиссии осуществляется на коллегиальной основе</w:t>
      </w:r>
      <w:r w:rsidR="00734CD9">
        <w:rPr>
          <w:rFonts w:ascii="Times New Roman" w:hAnsi="Times New Roman" w:cs="Times New Roman"/>
          <w:sz w:val="28"/>
          <w:szCs w:val="28"/>
        </w:rPr>
        <w:t>.</w:t>
      </w:r>
      <w:r w:rsidR="007A5C3E">
        <w:rPr>
          <w:rFonts w:ascii="Times New Roman" w:hAnsi="Times New Roman" w:cs="Times New Roman"/>
          <w:sz w:val="28"/>
          <w:szCs w:val="28"/>
        </w:rPr>
        <w:t xml:space="preserve"> </w:t>
      </w:r>
      <w:r w:rsidR="00734CD9">
        <w:rPr>
          <w:rFonts w:ascii="Times New Roman" w:hAnsi="Times New Roman" w:cs="Times New Roman"/>
          <w:sz w:val="28"/>
          <w:szCs w:val="28"/>
        </w:rPr>
        <w:t>О</w:t>
      </w:r>
      <w:r w:rsidR="005F27ED">
        <w:rPr>
          <w:rFonts w:ascii="Times New Roman" w:hAnsi="Times New Roman" w:cs="Times New Roman"/>
          <w:sz w:val="28"/>
          <w:szCs w:val="28"/>
        </w:rPr>
        <w:t xml:space="preserve">сновной формой работы </w:t>
      </w:r>
      <w:r w:rsidR="007A5C3E">
        <w:rPr>
          <w:rFonts w:ascii="Times New Roman" w:hAnsi="Times New Roman" w:cs="Times New Roman"/>
          <w:sz w:val="28"/>
          <w:szCs w:val="28"/>
        </w:rPr>
        <w:t>комиссии является заседание.</w:t>
      </w:r>
    </w:p>
    <w:p w:rsidR="007A5C3E" w:rsidRDefault="002A1866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</w:t>
      </w:r>
      <w:r w:rsidRPr="002A1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на нем присутствует не менее двух третей от установленного числа членов комисси</w:t>
      </w:r>
      <w:r w:rsidR="00734C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866" w:rsidRDefault="00555389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A1866">
        <w:rPr>
          <w:rFonts w:ascii="Times New Roman" w:hAnsi="Times New Roman" w:cs="Times New Roman"/>
          <w:sz w:val="28"/>
          <w:szCs w:val="28"/>
        </w:rPr>
        <w:t>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r w:rsidR="002A1866">
        <w:rPr>
          <w:rFonts w:ascii="Times New Roman" w:hAnsi="Times New Roman" w:cs="Times New Roman"/>
          <w:sz w:val="28"/>
          <w:szCs w:val="28"/>
        </w:rPr>
        <w:t>Поступившие в комиссию ходатайства в течение 3-х рабочих дней проверяются секретарем комиссии на соответствие</w:t>
      </w:r>
      <w:r w:rsidR="000728F3">
        <w:rPr>
          <w:rFonts w:ascii="Times New Roman" w:hAnsi="Times New Roman" w:cs="Times New Roman"/>
          <w:sz w:val="28"/>
          <w:szCs w:val="28"/>
        </w:rPr>
        <w:t xml:space="preserve"> их</w:t>
      </w:r>
      <w:r w:rsidR="002A1866">
        <w:rPr>
          <w:rFonts w:ascii="Times New Roman" w:hAnsi="Times New Roman" w:cs="Times New Roman"/>
          <w:sz w:val="28"/>
          <w:szCs w:val="28"/>
        </w:rPr>
        <w:t xml:space="preserve"> пунктам</w:t>
      </w:r>
      <w:r w:rsidR="005F27ED">
        <w:rPr>
          <w:rFonts w:ascii="Times New Roman" w:hAnsi="Times New Roman" w:cs="Times New Roman"/>
          <w:sz w:val="28"/>
          <w:szCs w:val="28"/>
        </w:rPr>
        <w:t xml:space="preserve"> 2.2 </w:t>
      </w:r>
      <w:r w:rsidR="000728F3">
        <w:rPr>
          <w:rFonts w:ascii="Times New Roman" w:hAnsi="Times New Roman" w:cs="Times New Roman"/>
          <w:sz w:val="28"/>
          <w:szCs w:val="28"/>
        </w:rPr>
        <w:t>и</w:t>
      </w:r>
      <w:r w:rsidR="005F27ED">
        <w:rPr>
          <w:rFonts w:ascii="Times New Roman" w:hAnsi="Times New Roman" w:cs="Times New Roman"/>
          <w:sz w:val="28"/>
          <w:szCs w:val="28"/>
        </w:rPr>
        <w:t xml:space="preserve"> 2.3</w:t>
      </w:r>
      <w:r w:rsidR="002A186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A1866" w:rsidRDefault="002A1866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Ходатайства</w:t>
      </w:r>
      <w:r w:rsidRPr="002A1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с нарушен</w:t>
      </w:r>
      <w:r w:rsidR="005F27ED">
        <w:rPr>
          <w:rFonts w:ascii="Times New Roman" w:hAnsi="Times New Roman" w:cs="Times New Roman"/>
          <w:sz w:val="28"/>
          <w:szCs w:val="28"/>
        </w:rPr>
        <w:t>ием требований пунктов 2.2 - 2.3</w:t>
      </w:r>
      <w:r>
        <w:rPr>
          <w:rFonts w:ascii="Times New Roman" w:hAnsi="Times New Roman" w:cs="Times New Roman"/>
          <w:sz w:val="28"/>
          <w:szCs w:val="28"/>
        </w:rPr>
        <w:t xml:space="preserve"> отклоняются</w:t>
      </w:r>
      <w:r w:rsidRPr="002A1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</w:t>
      </w:r>
      <w:r w:rsidR="00734C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 не выносятся и возвращаются секретарем комиссии субъекту</w:t>
      </w:r>
      <w:r w:rsidR="00AE57BE">
        <w:rPr>
          <w:rFonts w:ascii="Times New Roman" w:hAnsi="Times New Roman" w:cs="Times New Roman"/>
          <w:sz w:val="28"/>
          <w:szCs w:val="28"/>
        </w:rPr>
        <w:t xml:space="preserve"> выдвижения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отклонения не позднее 3-х рабочих дней со дня принятия соответствующего решения.</w:t>
      </w:r>
    </w:p>
    <w:p w:rsidR="009F4CB2" w:rsidRDefault="009F4CB2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отклонении ходатайства подписывается председателем комиссии.</w:t>
      </w:r>
    </w:p>
    <w:p w:rsidR="009F4CB2" w:rsidRDefault="00555389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F4CB2">
        <w:rPr>
          <w:rFonts w:ascii="Times New Roman" w:hAnsi="Times New Roman" w:cs="Times New Roman"/>
          <w:sz w:val="28"/>
          <w:szCs w:val="28"/>
        </w:rPr>
        <w:t>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r w:rsidR="000C3634">
        <w:rPr>
          <w:rFonts w:ascii="Times New Roman" w:hAnsi="Times New Roman" w:cs="Times New Roman"/>
          <w:sz w:val="28"/>
          <w:szCs w:val="28"/>
        </w:rPr>
        <w:t>Комиссия</w:t>
      </w:r>
      <w:r w:rsidR="00BE42EC">
        <w:rPr>
          <w:rFonts w:ascii="Times New Roman" w:hAnsi="Times New Roman" w:cs="Times New Roman"/>
          <w:sz w:val="28"/>
          <w:szCs w:val="28"/>
        </w:rPr>
        <w:t>,</w:t>
      </w:r>
      <w:r w:rsidR="000C3634">
        <w:rPr>
          <w:rFonts w:ascii="Times New Roman" w:hAnsi="Times New Roman" w:cs="Times New Roman"/>
          <w:sz w:val="28"/>
          <w:szCs w:val="28"/>
        </w:rPr>
        <w:t xml:space="preserve"> ежегодно не позднее 20</w:t>
      </w:r>
      <w:r w:rsidR="009F4CB2">
        <w:rPr>
          <w:rFonts w:ascii="Times New Roman" w:hAnsi="Times New Roman" w:cs="Times New Roman"/>
          <w:sz w:val="28"/>
          <w:szCs w:val="28"/>
        </w:rPr>
        <w:t xml:space="preserve"> </w:t>
      </w:r>
      <w:r w:rsidR="000C3634">
        <w:rPr>
          <w:rFonts w:ascii="Times New Roman" w:hAnsi="Times New Roman" w:cs="Times New Roman"/>
          <w:sz w:val="28"/>
          <w:szCs w:val="28"/>
        </w:rPr>
        <w:t>августа</w:t>
      </w:r>
      <w:r w:rsidR="009F4CB2">
        <w:rPr>
          <w:rFonts w:ascii="Times New Roman" w:hAnsi="Times New Roman" w:cs="Times New Roman"/>
          <w:sz w:val="28"/>
          <w:szCs w:val="28"/>
        </w:rPr>
        <w:t xml:space="preserve"> рассматривает поступившие ходатайства и принимает решение о занесении кандидатов на Доску почета. На До</w:t>
      </w:r>
      <w:r w:rsidR="00990D13">
        <w:rPr>
          <w:rFonts w:ascii="Times New Roman" w:hAnsi="Times New Roman" w:cs="Times New Roman"/>
          <w:sz w:val="28"/>
          <w:szCs w:val="28"/>
        </w:rPr>
        <w:t>ску почета заносятся не более 20</w:t>
      </w:r>
      <w:r w:rsidR="009F4CB2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A144E7" w:rsidRDefault="009F4CB2" w:rsidP="0073633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занесении кандидатов на Доску почета принимается на заседании комиссии путем открытого голосования простым большинством</w:t>
      </w:r>
      <w:r w:rsidR="00A144E7">
        <w:rPr>
          <w:rFonts w:ascii="Times New Roman" w:hAnsi="Times New Roman" w:cs="Times New Roman"/>
          <w:sz w:val="28"/>
          <w:szCs w:val="28"/>
        </w:rPr>
        <w:t xml:space="preserve"> голосов. При равенстве голосов</w:t>
      </w:r>
      <w:r w:rsidR="00A144E7" w:rsidRPr="00A144E7">
        <w:rPr>
          <w:rFonts w:ascii="Times New Roman" w:hAnsi="Times New Roman" w:cs="Times New Roman"/>
          <w:sz w:val="28"/>
          <w:szCs w:val="28"/>
        </w:rPr>
        <w:t>,</w:t>
      </w:r>
      <w:r w:rsidR="00A144E7">
        <w:rPr>
          <w:rFonts w:ascii="Times New Roman" w:hAnsi="Times New Roman" w:cs="Times New Roman"/>
          <w:sz w:val="28"/>
          <w:szCs w:val="28"/>
        </w:rPr>
        <w:t xml:space="preserve"> голос председателя комиссии является решающим.</w:t>
      </w:r>
    </w:p>
    <w:p w:rsidR="009F4CB2" w:rsidRDefault="00A144E7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</w:t>
      </w:r>
      <w:r w:rsidRPr="00A14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подписывается председателем и секретарем </w:t>
      </w:r>
      <w:r w:rsidR="00466431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в день заседания. </w:t>
      </w:r>
    </w:p>
    <w:p w:rsidR="00A144E7" w:rsidRPr="00A144E7" w:rsidRDefault="00A144E7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A14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действие (бездействие)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A14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принятые в ходе рассмотрения ходатайств могут быть обжалованы в судебном порядке в соответствии с действующим законодательством</w:t>
      </w:r>
      <w:r w:rsidR="00AE57B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CDC" w:rsidRDefault="00555389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F7CDC">
        <w:rPr>
          <w:rFonts w:ascii="Times New Roman" w:hAnsi="Times New Roman" w:cs="Times New Roman"/>
          <w:sz w:val="28"/>
          <w:szCs w:val="28"/>
        </w:rPr>
        <w:t>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r w:rsidR="008F7CDC">
        <w:rPr>
          <w:rFonts w:ascii="Times New Roman" w:hAnsi="Times New Roman" w:cs="Times New Roman"/>
          <w:sz w:val="28"/>
          <w:szCs w:val="28"/>
        </w:rPr>
        <w:t xml:space="preserve">Решение о занесении кандидатов на Доску почета оформляется </w:t>
      </w:r>
      <w:r w:rsidR="000728F3">
        <w:rPr>
          <w:rFonts w:ascii="Times New Roman" w:hAnsi="Times New Roman" w:cs="Times New Roman"/>
          <w:sz w:val="28"/>
          <w:szCs w:val="28"/>
        </w:rPr>
        <w:t>постановлением</w:t>
      </w:r>
      <w:r w:rsidR="008F7CDC">
        <w:rPr>
          <w:rFonts w:ascii="Times New Roman" w:hAnsi="Times New Roman" w:cs="Times New Roman"/>
          <w:sz w:val="28"/>
          <w:szCs w:val="28"/>
        </w:rPr>
        <w:t xml:space="preserve"> </w:t>
      </w:r>
      <w:r w:rsidR="00A144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7CD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4C67"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8F7CDC">
        <w:rPr>
          <w:rFonts w:ascii="Times New Roman" w:hAnsi="Times New Roman" w:cs="Times New Roman"/>
          <w:sz w:val="28"/>
          <w:szCs w:val="28"/>
        </w:rPr>
        <w:t>район</w:t>
      </w:r>
      <w:r w:rsidR="00A144E7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решения </w:t>
      </w:r>
      <w:r w:rsidR="008A40B2">
        <w:rPr>
          <w:rFonts w:ascii="Times New Roman" w:hAnsi="Times New Roman" w:cs="Times New Roman"/>
          <w:sz w:val="28"/>
          <w:szCs w:val="28"/>
        </w:rPr>
        <w:t>комиссией</w:t>
      </w:r>
      <w:r w:rsidR="008F7CDC">
        <w:rPr>
          <w:rFonts w:ascii="Times New Roman" w:hAnsi="Times New Roman" w:cs="Times New Roman"/>
          <w:sz w:val="28"/>
          <w:szCs w:val="28"/>
        </w:rPr>
        <w:t>.</w:t>
      </w:r>
    </w:p>
    <w:p w:rsidR="00A36B0F" w:rsidRDefault="00555389" w:rsidP="007363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7CDC" w:rsidRPr="00333351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F7CDC" w:rsidRPr="00333351">
        <w:rPr>
          <w:sz w:val="28"/>
          <w:szCs w:val="28"/>
        </w:rPr>
        <w:t>.</w:t>
      </w:r>
      <w:r w:rsidR="0073633F">
        <w:rPr>
          <w:sz w:val="28"/>
          <w:szCs w:val="28"/>
        </w:rPr>
        <w:t> </w:t>
      </w:r>
      <w:r w:rsidR="008F7CDC" w:rsidRPr="00961BEA">
        <w:rPr>
          <w:sz w:val="28"/>
          <w:szCs w:val="28"/>
        </w:rPr>
        <w:t xml:space="preserve">Фотографирование граждан, утвержденных для занесения </w:t>
      </w:r>
      <w:r w:rsidR="009A450F" w:rsidRPr="00961BEA">
        <w:rPr>
          <w:sz w:val="28"/>
          <w:szCs w:val="28"/>
        </w:rPr>
        <w:t xml:space="preserve">на Доску почета, осуществляется специалистом </w:t>
      </w:r>
      <w:r w:rsidR="00A36B0F">
        <w:rPr>
          <w:sz w:val="28"/>
          <w:szCs w:val="28"/>
        </w:rPr>
        <w:t>управления организационной работы администрации муниципального образования Апшеронский район.</w:t>
      </w:r>
    </w:p>
    <w:p w:rsidR="008F7CDC" w:rsidRPr="00333351" w:rsidRDefault="008F7CDC" w:rsidP="0073633F">
      <w:pPr>
        <w:widowControl w:val="0"/>
        <w:ind w:firstLine="709"/>
        <w:jc w:val="both"/>
        <w:rPr>
          <w:sz w:val="28"/>
          <w:szCs w:val="28"/>
        </w:rPr>
      </w:pPr>
      <w:r w:rsidRPr="00961BEA">
        <w:rPr>
          <w:sz w:val="28"/>
          <w:szCs w:val="28"/>
        </w:rPr>
        <w:t xml:space="preserve">Фотографии изготавливаются </w:t>
      </w:r>
      <w:r w:rsidR="00A56907" w:rsidRPr="00961BEA">
        <w:rPr>
          <w:sz w:val="28"/>
          <w:szCs w:val="28"/>
        </w:rPr>
        <w:t>форматом</w:t>
      </w:r>
      <w:proofErr w:type="gramStart"/>
      <w:r w:rsidR="00A56907" w:rsidRPr="00961BEA">
        <w:rPr>
          <w:sz w:val="28"/>
          <w:szCs w:val="28"/>
        </w:rPr>
        <w:t xml:space="preserve"> А</w:t>
      </w:r>
      <w:proofErr w:type="gramEnd"/>
      <w:r w:rsidR="00A56907" w:rsidRPr="00961BEA">
        <w:rPr>
          <w:sz w:val="28"/>
          <w:szCs w:val="28"/>
        </w:rPr>
        <w:t xml:space="preserve"> 3 в цветном изображении.</w:t>
      </w:r>
    </w:p>
    <w:p w:rsidR="008F7CDC" w:rsidRDefault="00555389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7C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8F7CDC">
        <w:rPr>
          <w:rFonts w:ascii="Times New Roman" w:hAnsi="Times New Roman" w:cs="Times New Roman"/>
          <w:sz w:val="28"/>
          <w:szCs w:val="28"/>
        </w:rPr>
        <w:t>. Занесение граждан на Доску почета производится срок</w:t>
      </w:r>
      <w:r w:rsidR="000728F3">
        <w:rPr>
          <w:rFonts w:ascii="Times New Roman" w:hAnsi="Times New Roman" w:cs="Times New Roman"/>
          <w:sz w:val="28"/>
          <w:szCs w:val="28"/>
        </w:rPr>
        <w:t>ом на</w:t>
      </w:r>
      <w:r w:rsidR="008F7CDC">
        <w:rPr>
          <w:rFonts w:ascii="Times New Roman" w:hAnsi="Times New Roman" w:cs="Times New Roman"/>
          <w:sz w:val="28"/>
          <w:szCs w:val="28"/>
        </w:rPr>
        <w:t xml:space="preserve"> 1 год.</w:t>
      </w:r>
    </w:p>
    <w:p w:rsidR="00032FA2" w:rsidRDefault="00555389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32FA2">
        <w:rPr>
          <w:rFonts w:ascii="Times New Roman" w:hAnsi="Times New Roman" w:cs="Times New Roman"/>
          <w:sz w:val="28"/>
          <w:szCs w:val="28"/>
        </w:rPr>
        <w:t xml:space="preserve">. Повторное занесение на Доску почета за новые </w:t>
      </w:r>
      <w:r w:rsidR="00F40F52">
        <w:rPr>
          <w:rFonts w:ascii="Times New Roman" w:hAnsi="Times New Roman" w:cs="Times New Roman"/>
          <w:sz w:val="28"/>
          <w:szCs w:val="28"/>
        </w:rPr>
        <w:t>заслуги,</w:t>
      </w:r>
      <w:r w:rsidR="00032FA2">
        <w:rPr>
          <w:rFonts w:ascii="Times New Roman" w:hAnsi="Times New Roman" w:cs="Times New Roman"/>
          <w:sz w:val="28"/>
          <w:szCs w:val="28"/>
        </w:rPr>
        <w:t xml:space="preserve"> </w:t>
      </w:r>
      <w:r w:rsidR="00F40F52">
        <w:rPr>
          <w:rFonts w:ascii="Times New Roman" w:hAnsi="Times New Roman" w:cs="Times New Roman"/>
          <w:sz w:val="28"/>
          <w:szCs w:val="28"/>
        </w:rPr>
        <w:t>возможно,</w:t>
      </w:r>
      <w:r w:rsidR="00032FA2">
        <w:rPr>
          <w:rFonts w:ascii="Times New Roman" w:hAnsi="Times New Roman" w:cs="Times New Roman"/>
          <w:sz w:val="28"/>
          <w:szCs w:val="28"/>
        </w:rPr>
        <w:t xml:space="preserve"> не ранее чем через три года после предыдущего.</w:t>
      </w:r>
    </w:p>
    <w:p w:rsidR="008F7CDC" w:rsidRPr="00104086" w:rsidRDefault="00555389" w:rsidP="00736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8F7CDC">
        <w:rPr>
          <w:rFonts w:ascii="Times New Roman" w:hAnsi="Times New Roman" w:cs="Times New Roman"/>
          <w:sz w:val="28"/>
          <w:szCs w:val="28"/>
        </w:rPr>
        <w:t>.</w:t>
      </w:r>
      <w:r w:rsidR="0073633F">
        <w:rPr>
          <w:rFonts w:ascii="Times New Roman" w:hAnsi="Times New Roman" w:cs="Times New Roman"/>
          <w:sz w:val="28"/>
          <w:szCs w:val="28"/>
        </w:rPr>
        <w:t> </w:t>
      </w:r>
      <w:r w:rsidR="008F7CDC">
        <w:rPr>
          <w:rFonts w:ascii="Times New Roman" w:hAnsi="Times New Roman" w:cs="Times New Roman"/>
          <w:sz w:val="28"/>
          <w:szCs w:val="28"/>
        </w:rPr>
        <w:t>Лицам</w:t>
      </w:r>
      <w:r w:rsidR="008F7CDC" w:rsidRPr="00104086">
        <w:rPr>
          <w:rFonts w:ascii="Times New Roman" w:hAnsi="Times New Roman" w:cs="Times New Roman"/>
          <w:sz w:val="28"/>
          <w:szCs w:val="28"/>
        </w:rPr>
        <w:t>,</w:t>
      </w:r>
      <w:r w:rsidR="008F7CDC">
        <w:rPr>
          <w:rFonts w:ascii="Times New Roman" w:hAnsi="Times New Roman" w:cs="Times New Roman"/>
          <w:sz w:val="28"/>
          <w:szCs w:val="28"/>
        </w:rPr>
        <w:t xml:space="preserve"> занесенным на Доску почета</w:t>
      </w:r>
      <w:r w:rsidR="008F7CDC" w:rsidRPr="00104086">
        <w:rPr>
          <w:rFonts w:ascii="Times New Roman" w:hAnsi="Times New Roman" w:cs="Times New Roman"/>
          <w:sz w:val="28"/>
          <w:szCs w:val="28"/>
        </w:rPr>
        <w:t>,</w:t>
      </w:r>
      <w:r w:rsidR="008F7CDC">
        <w:rPr>
          <w:rFonts w:ascii="Times New Roman" w:hAnsi="Times New Roman" w:cs="Times New Roman"/>
          <w:sz w:val="28"/>
          <w:szCs w:val="28"/>
        </w:rPr>
        <w:t xml:space="preserve"> вручается в торжественной обстановке в </w:t>
      </w:r>
      <w:r w:rsidR="008F7CDC" w:rsidRPr="00275544">
        <w:rPr>
          <w:rFonts w:ascii="Times New Roman" w:hAnsi="Times New Roman" w:cs="Times New Roman"/>
          <w:sz w:val="28"/>
          <w:szCs w:val="28"/>
        </w:rPr>
        <w:t xml:space="preserve">День </w:t>
      </w:r>
      <w:r w:rsidR="00275544">
        <w:rPr>
          <w:rFonts w:ascii="Times New Roman" w:hAnsi="Times New Roman" w:cs="Times New Roman"/>
          <w:sz w:val="28"/>
          <w:szCs w:val="28"/>
        </w:rPr>
        <w:t xml:space="preserve">Апшеронского района и города Апшеронска </w:t>
      </w:r>
      <w:r w:rsidR="008F7CDC">
        <w:rPr>
          <w:rFonts w:ascii="Times New Roman" w:hAnsi="Times New Roman" w:cs="Times New Roman"/>
          <w:sz w:val="28"/>
          <w:szCs w:val="28"/>
        </w:rPr>
        <w:t xml:space="preserve"> свидетельство уст</w:t>
      </w:r>
      <w:r w:rsidR="00734CD9">
        <w:rPr>
          <w:rFonts w:ascii="Times New Roman" w:hAnsi="Times New Roman" w:cs="Times New Roman"/>
          <w:sz w:val="28"/>
          <w:szCs w:val="28"/>
        </w:rPr>
        <w:t>ановленного образца (приложение</w:t>
      </w:r>
      <w:r w:rsidR="00834B2F">
        <w:rPr>
          <w:rFonts w:ascii="Times New Roman" w:hAnsi="Times New Roman" w:cs="Times New Roman"/>
          <w:sz w:val="28"/>
          <w:szCs w:val="28"/>
        </w:rPr>
        <w:t xml:space="preserve"> к П</w:t>
      </w:r>
      <w:r w:rsidR="00443E83">
        <w:rPr>
          <w:rFonts w:ascii="Times New Roman" w:hAnsi="Times New Roman" w:cs="Times New Roman"/>
          <w:sz w:val="28"/>
          <w:szCs w:val="28"/>
        </w:rPr>
        <w:t>оложению</w:t>
      </w:r>
      <w:r w:rsidR="008F7CDC">
        <w:rPr>
          <w:rFonts w:ascii="Times New Roman" w:hAnsi="Times New Roman" w:cs="Times New Roman"/>
          <w:sz w:val="28"/>
          <w:szCs w:val="28"/>
        </w:rPr>
        <w:t>).</w:t>
      </w:r>
    </w:p>
    <w:p w:rsidR="008F7CDC" w:rsidRDefault="008F7CDC" w:rsidP="008F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442D3" w:rsidRDefault="00E442D3" w:rsidP="008F7CD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633F" w:rsidRPr="0073633F" w:rsidRDefault="0073633F" w:rsidP="0073633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3633F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3633F" w:rsidRPr="0073633F" w:rsidRDefault="0073633F" w:rsidP="0073633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363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F7CDC" w:rsidRDefault="001E4C67" w:rsidP="0073633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="0073633F" w:rsidRPr="0073633F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3633F">
        <w:rPr>
          <w:rFonts w:ascii="Times New Roman" w:hAnsi="Times New Roman" w:cs="Times New Roman"/>
          <w:sz w:val="28"/>
          <w:szCs w:val="28"/>
        </w:rPr>
        <w:tab/>
      </w:r>
      <w:r w:rsidR="0073633F">
        <w:rPr>
          <w:rFonts w:ascii="Times New Roman" w:hAnsi="Times New Roman" w:cs="Times New Roman"/>
          <w:sz w:val="28"/>
          <w:szCs w:val="28"/>
        </w:rPr>
        <w:tab/>
      </w:r>
      <w:r w:rsidR="0073633F">
        <w:rPr>
          <w:rFonts w:ascii="Times New Roman" w:hAnsi="Times New Roman" w:cs="Times New Roman"/>
          <w:sz w:val="28"/>
          <w:szCs w:val="28"/>
        </w:rPr>
        <w:tab/>
      </w:r>
      <w:r w:rsidR="0073633F">
        <w:rPr>
          <w:rFonts w:ascii="Times New Roman" w:hAnsi="Times New Roman" w:cs="Times New Roman"/>
          <w:sz w:val="28"/>
          <w:szCs w:val="28"/>
        </w:rPr>
        <w:tab/>
      </w:r>
      <w:r w:rsidR="0073633F">
        <w:rPr>
          <w:rFonts w:ascii="Times New Roman" w:hAnsi="Times New Roman" w:cs="Times New Roman"/>
          <w:sz w:val="28"/>
          <w:szCs w:val="28"/>
        </w:rPr>
        <w:tab/>
      </w:r>
      <w:r w:rsidR="0073633F">
        <w:rPr>
          <w:rFonts w:ascii="Times New Roman" w:hAnsi="Times New Roman" w:cs="Times New Roman"/>
          <w:sz w:val="28"/>
          <w:szCs w:val="28"/>
        </w:rPr>
        <w:tab/>
      </w:r>
      <w:r w:rsidR="0073633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4F1CE8">
        <w:rPr>
          <w:rFonts w:ascii="Times New Roman" w:hAnsi="Times New Roman" w:cs="Times New Roman"/>
          <w:sz w:val="28"/>
          <w:szCs w:val="28"/>
        </w:rPr>
        <w:t>А.Н.</w:t>
      </w:r>
      <w:r w:rsidR="0031574E">
        <w:rPr>
          <w:rFonts w:ascii="Times New Roman" w:hAnsi="Times New Roman" w:cs="Times New Roman"/>
          <w:sz w:val="28"/>
          <w:szCs w:val="28"/>
        </w:rPr>
        <w:t xml:space="preserve"> </w:t>
      </w:r>
      <w:r w:rsidR="004F1CE8">
        <w:rPr>
          <w:rFonts w:ascii="Times New Roman" w:hAnsi="Times New Roman" w:cs="Times New Roman"/>
          <w:sz w:val="28"/>
          <w:szCs w:val="28"/>
        </w:rPr>
        <w:t>Курганов</w:t>
      </w: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F1CE8" w:rsidRDefault="004F1CE8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12"/>
      </w:tblGrid>
      <w:tr w:rsidR="000A082B" w:rsidTr="000A082B">
        <w:tc>
          <w:tcPr>
            <w:tcW w:w="5495" w:type="dxa"/>
          </w:tcPr>
          <w:p w:rsidR="000A082B" w:rsidRDefault="000A082B" w:rsidP="000A08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0A082B" w:rsidRPr="000A082B" w:rsidRDefault="000A082B" w:rsidP="000C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8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1574E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</w:p>
          <w:p w:rsidR="000A082B" w:rsidRPr="000A082B" w:rsidRDefault="000A082B" w:rsidP="000C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82B">
              <w:rPr>
                <w:rFonts w:ascii="Times New Roman" w:hAnsi="Times New Roman" w:cs="Times New Roman"/>
                <w:sz w:val="28"/>
                <w:szCs w:val="28"/>
              </w:rPr>
              <w:t>к Положению о Доске почета</w:t>
            </w:r>
          </w:p>
          <w:p w:rsidR="000A082B" w:rsidRPr="000A082B" w:rsidRDefault="000A082B" w:rsidP="000C363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082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A082B" w:rsidRDefault="001E4C67" w:rsidP="000C36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Апшеронский</w:t>
            </w:r>
            <w:r w:rsidRPr="000A0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82B" w:rsidRPr="000A082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</w:tbl>
    <w:p w:rsidR="000A082B" w:rsidRDefault="000A082B" w:rsidP="000A082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A4E30" w:rsidRDefault="001A4E30" w:rsidP="001A4E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1A4E30" w:rsidRDefault="001A4E30" w:rsidP="001A4E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 занесении на Доску почета</w:t>
      </w:r>
    </w:p>
    <w:tbl>
      <w:tblPr>
        <w:tblStyle w:val="a6"/>
        <w:tblpPr w:leftFromText="180" w:rightFromText="180" w:vertAnchor="text" w:horzAnchor="margin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"/>
        <w:gridCol w:w="316"/>
        <w:gridCol w:w="236"/>
        <w:gridCol w:w="3105"/>
        <w:gridCol w:w="1001"/>
        <w:gridCol w:w="1001"/>
        <w:gridCol w:w="3044"/>
        <w:gridCol w:w="306"/>
        <w:gridCol w:w="236"/>
        <w:gridCol w:w="281"/>
      </w:tblGrid>
      <w:tr w:rsidR="001A4E30" w:rsidTr="00A44BE1">
        <w:trPr>
          <w:trHeight w:val="232"/>
        </w:trPr>
        <w:tc>
          <w:tcPr>
            <w:tcW w:w="267" w:type="dxa"/>
          </w:tcPr>
          <w:p w:rsidR="001A4E30" w:rsidRDefault="001A4E30" w:rsidP="00A44BE1"/>
        </w:tc>
        <w:tc>
          <w:tcPr>
            <w:tcW w:w="316" w:type="dxa"/>
            <w:tcBorders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3044" w:type="dxa"/>
            <w:tcBorders>
              <w:top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</w:tcPr>
          <w:p w:rsidR="001A4E30" w:rsidRDefault="001A4E30" w:rsidP="00A44BE1"/>
        </w:tc>
      </w:tr>
      <w:tr w:rsidR="001A4E30" w:rsidTr="00A44BE1">
        <w:trPr>
          <w:trHeight w:val="204"/>
        </w:trPr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3105" w:type="dxa"/>
            <w:tcBorders>
              <w:top w:val="single" w:sz="12" w:space="0" w:color="auto"/>
            </w:tcBorders>
          </w:tcPr>
          <w:p w:rsidR="001A4E30" w:rsidRDefault="001A4E30" w:rsidP="00A44BE1"/>
        </w:tc>
        <w:tc>
          <w:tcPr>
            <w:tcW w:w="1001" w:type="dxa"/>
            <w:tcBorders>
              <w:top w:val="single" w:sz="12" w:space="0" w:color="auto"/>
            </w:tcBorders>
          </w:tcPr>
          <w:p w:rsidR="001A4E30" w:rsidRDefault="001A4E30" w:rsidP="00A44BE1"/>
        </w:tc>
        <w:tc>
          <w:tcPr>
            <w:tcW w:w="1001" w:type="dxa"/>
            <w:tcBorders>
              <w:top w:val="single" w:sz="12" w:space="0" w:color="auto"/>
            </w:tcBorders>
          </w:tcPr>
          <w:p w:rsidR="001A4E30" w:rsidRDefault="001A4E30" w:rsidP="00A44BE1"/>
        </w:tc>
        <w:tc>
          <w:tcPr>
            <w:tcW w:w="3044" w:type="dxa"/>
            <w:tcBorders>
              <w:top w:val="single" w:sz="12" w:space="0" w:color="auto"/>
            </w:tcBorders>
          </w:tcPr>
          <w:p w:rsidR="001A4E30" w:rsidRDefault="001A4E30" w:rsidP="00A44BE1"/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</w:tr>
      <w:tr w:rsidR="001A4E30" w:rsidTr="00A44BE1">
        <w:trPr>
          <w:trHeight w:val="217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05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1001" w:type="dxa"/>
          </w:tcPr>
          <w:p w:rsidR="001A4E30" w:rsidRDefault="001A4E30" w:rsidP="00A44BE1"/>
        </w:tc>
        <w:tc>
          <w:tcPr>
            <w:tcW w:w="1001" w:type="dxa"/>
          </w:tcPr>
          <w:p w:rsidR="001A4E30" w:rsidRDefault="001A4E30" w:rsidP="00A44BE1"/>
        </w:tc>
        <w:tc>
          <w:tcPr>
            <w:tcW w:w="3044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</w:tcBorders>
          </w:tcPr>
          <w:p w:rsidR="001A4E30" w:rsidRDefault="001A4E30" w:rsidP="00A44BE1"/>
        </w:tc>
        <w:tc>
          <w:tcPr>
            <w:tcW w:w="8151" w:type="dxa"/>
            <w:gridSpan w:val="4"/>
            <w:vMerge w:val="restart"/>
          </w:tcPr>
          <w:p w:rsidR="001A4E30" w:rsidRDefault="00E47560" w:rsidP="00A44BE1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25400</wp:posOffset>
                  </wp:positionV>
                  <wp:extent cx="590550" cy="762000"/>
                  <wp:effectExtent l="19050" t="0" r="0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A4E30" w:rsidRDefault="001A4E30" w:rsidP="00A44BE1"/>
          <w:p w:rsidR="00E47560" w:rsidRDefault="00E47560" w:rsidP="00A44BE1">
            <w:pPr>
              <w:jc w:val="center"/>
              <w:rPr>
                <w:sz w:val="36"/>
                <w:szCs w:val="36"/>
              </w:rPr>
            </w:pPr>
          </w:p>
          <w:p w:rsidR="00E47560" w:rsidRDefault="00E47560" w:rsidP="00A44BE1">
            <w:pPr>
              <w:jc w:val="center"/>
              <w:rPr>
                <w:sz w:val="36"/>
                <w:szCs w:val="36"/>
              </w:rPr>
            </w:pPr>
          </w:p>
          <w:p w:rsidR="001A4E30" w:rsidRPr="008F7CDC" w:rsidRDefault="001A4E30" w:rsidP="00A44BE1">
            <w:pPr>
              <w:jc w:val="center"/>
              <w:rPr>
                <w:sz w:val="36"/>
                <w:szCs w:val="36"/>
              </w:rPr>
            </w:pPr>
            <w:r w:rsidRPr="008F7CDC">
              <w:rPr>
                <w:sz w:val="36"/>
                <w:szCs w:val="36"/>
              </w:rPr>
              <w:t>СВИДЕТЕЛЬСТВО</w:t>
            </w:r>
          </w:p>
          <w:p w:rsidR="001A4E30" w:rsidRPr="00C9107E" w:rsidRDefault="001A4E30" w:rsidP="00A44BE1">
            <w:pPr>
              <w:jc w:val="center"/>
              <w:rPr>
                <w:sz w:val="20"/>
                <w:szCs w:val="20"/>
              </w:rPr>
            </w:pPr>
            <w:r w:rsidRPr="00C9107E">
              <w:rPr>
                <w:sz w:val="20"/>
                <w:szCs w:val="20"/>
              </w:rPr>
              <w:t xml:space="preserve">о занесении на Доску почета </w:t>
            </w:r>
          </w:p>
          <w:p w:rsidR="001A4E30" w:rsidRPr="00C9107E" w:rsidRDefault="001A4E30" w:rsidP="00A44BE1">
            <w:pPr>
              <w:jc w:val="center"/>
              <w:rPr>
                <w:sz w:val="20"/>
                <w:szCs w:val="20"/>
              </w:rPr>
            </w:pPr>
            <w:r w:rsidRPr="00C9107E">
              <w:rPr>
                <w:sz w:val="20"/>
                <w:szCs w:val="20"/>
              </w:rPr>
              <w:t xml:space="preserve">муниципального </w:t>
            </w:r>
            <w:r w:rsidR="001E4C67" w:rsidRPr="001E4C67">
              <w:rPr>
                <w:sz w:val="16"/>
                <w:szCs w:val="16"/>
              </w:rPr>
              <w:t xml:space="preserve"> </w:t>
            </w:r>
            <w:r w:rsidRPr="00C9107E">
              <w:rPr>
                <w:sz w:val="20"/>
                <w:szCs w:val="20"/>
              </w:rPr>
              <w:t xml:space="preserve">образования </w:t>
            </w:r>
            <w:r w:rsidR="001E4C67" w:rsidRPr="001E4C67">
              <w:rPr>
                <w:sz w:val="16"/>
                <w:szCs w:val="16"/>
              </w:rPr>
              <w:t xml:space="preserve"> Апшеронский</w:t>
            </w:r>
            <w:r w:rsidR="001E4C67" w:rsidRPr="00C9107E">
              <w:rPr>
                <w:sz w:val="20"/>
                <w:szCs w:val="20"/>
              </w:rPr>
              <w:t xml:space="preserve"> </w:t>
            </w:r>
            <w:r w:rsidRPr="00C9107E">
              <w:rPr>
                <w:sz w:val="20"/>
                <w:szCs w:val="20"/>
              </w:rPr>
              <w:t>район в 20__ году</w:t>
            </w:r>
          </w:p>
          <w:p w:rsidR="001A4E30" w:rsidRPr="00615506" w:rsidRDefault="001A4E30" w:rsidP="00A44BE1">
            <w:pPr>
              <w:jc w:val="center"/>
              <w:rPr>
                <w:sz w:val="28"/>
                <w:szCs w:val="28"/>
              </w:rPr>
            </w:pPr>
          </w:p>
          <w:p w:rsidR="001A4E30" w:rsidRPr="00C9107E" w:rsidRDefault="001A4E30" w:rsidP="00A44BE1">
            <w:pPr>
              <w:jc w:val="center"/>
              <w:rPr>
                <w:sz w:val="32"/>
                <w:szCs w:val="32"/>
              </w:rPr>
            </w:pPr>
            <w:r w:rsidRPr="00C9107E">
              <w:rPr>
                <w:sz w:val="32"/>
                <w:szCs w:val="32"/>
              </w:rPr>
              <w:t xml:space="preserve">В  </w:t>
            </w:r>
            <w:proofErr w:type="gramStart"/>
            <w:r w:rsidRPr="00C9107E">
              <w:rPr>
                <w:sz w:val="32"/>
                <w:szCs w:val="32"/>
              </w:rPr>
              <w:t>Ы</w:t>
            </w:r>
            <w:proofErr w:type="gramEnd"/>
            <w:r w:rsidRPr="00C9107E">
              <w:rPr>
                <w:sz w:val="32"/>
                <w:szCs w:val="32"/>
              </w:rPr>
              <w:t xml:space="preserve">  Д  А  Н  О</w:t>
            </w:r>
          </w:p>
          <w:p w:rsidR="001A4E30" w:rsidRDefault="001A4E30" w:rsidP="00A44BE1">
            <w:pPr>
              <w:jc w:val="center"/>
            </w:pPr>
          </w:p>
          <w:p w:rsidR="001A4E30" w:rsidRDefault="001A4E30" w:rsidP="00A44BE1">
            <w:pPr>
              <w:jc w:val="center"/>
            </w:pPr>
            <w:r>
              <w:t>____________________________</w:t>
            </w:r>
          </w:p>
          <w:p w:rsidR="001A4E30" w:rsidRDefault="001A4E30" w:rsidP="00A44BE1">
            <w:pPr>
              <w:jc w:val="center"/>
            </w:pPr>
            <w:r>
              <w:t>____________________________</w:t>
            </w:r>
          </w:p>
          <w:p w:rsidR="001A4E30" w:rsidRPr="00DB54FB" w:rsidRDefault="001A4E30" w:rsidP="00A44BE1">
            <w:pPr>
              <w:jc w:val="center"/>
            </w:pPr>
          </w:p>
          <w:p w:rsidR="001A4E30" w:rsidRPr="00C9107E" w:rsidRDefault="001A4E30" w:rsidP="00A44BE1">
            <w:pPr>
              <w:pStyle w:val="a7"/>
              <w:jc w:val="center"/>
              <w:rPr>
                <w:rFonts w:ascii="Calibri" w:hAnsi="Calibri"/>
                <w:i/>
              </w:rPr>
            </w:pPr>
            <w:r w:rsidRPr="009002D3">
              <w:rPr>
                <w:rFonts w:ascii="Calibri" w:hAnsi="Calibri"/>
                <w:b/>
                <w:sz w:val="16"/>
                <w:szCs w:val="16"/>
              </w:rPr>
              <w:t>Ф.И.О,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9002D3">
              <w:rPr>
                <w:rFonts w:ascii="Calibri" w:hAnsi="Calibri"/>
                <w:i/>
                <w:sz w:val="16"/>
                <w:szCs w:val="16"/>
              </w:rPr>
              <w:t>должность</w:t>
            </w:r>
          </w:p>
          <w:p w:rsidR="001A4E30" w:rsidRPr="00C9107E" w:rsidRDefault="001A4E30" w:rsidP="00A44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личный вклад в социально-экономическое развитие</w:t>
            </w:r>
            <w:r w:rsidRPr="004A6C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 плодотворную профессиональную и творческую деятельность на территории муниципального образования </w:t>
            </w:r>
            <w:r w:rsidR="001E4C67">
              <w:rPr>
                <w:sz w:val="28"/>
                <w:szCs w:val="28"/>
              </w:rPr>
              <w:t xml:space="preserve">Апшеронский </w:t>
            </w:r>
            <w:r>
              <w:rPr>
                <w:sz w:val="28"/>
                <w:szCs w:val="28"/>
              </w:rPr>
              <w:t>район</w:t>
            </w:r>
          </w:p>
          <w:p w:rsidR="001A4E30" w:rsidRDefault="001A4E30" w:rsidP="00A44BE1">
            <w:pPr>
              <w:jc w:val="center"/>
              <w:rPr>
                <w:i/>
                <w:sz w:val="28"/>
                <w:szCs w:val="28"/>
              </w:rPr>
            </w:pPr>
          </w:p>
          <w:p w:rsidR="001A4E30" w:rsidRPr="00C9107E" w:rsidRDefault="001A4E30" w:rsidP="00A44B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постановление</w:t>
            </w:r>
            <w:r w:rsidRPr="00C9107E">
              <w:rPr>
                <w:i/>
                <w:sz w:val="28"/>
                <w:szCs w:val="28"/>
              </w:rPr>
              <w:t xml:space="preserve"> от ___________ 20 ______ года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C9107E">
              <w:rPr>
                <w:i/>
                <w:sz w:val="28"/>
                <w:szCs w:val="28"/>
              </w:rPr>
              <w:t xml:space="preserve">№ _______  </w:t>
            </w:r>
          </w:p>
          <w:p w:rsidR="001A4E30" w:rsidRDefault="001A4E30" w:rsidP="00A44BE1">
            <w:pPr>
              <w:jc w:val="center"/>
              <w:rPr>
                <w:sz w:val="28"/>
                <w:szCs w:val="28"/>
              </w:rPr>
            </w:pPr>
          </w:p>
          <w:p w:rsidR="001A4E30" w:rsidRDefault="001A4E30" w:rsidP="00A44BE1">
            <w:pPr>
              <w:rPr>
                <w:sz w:val="28"/>
                <w:szCs w:val="28"/>
              </w:rPr>
            </w:pPr>
            <w:r w:rsidRPr="00C9107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1A4E30" w:rsidRDefault="001A4E30" w:rsidP="00A44BE1">
            <w:pPr>
              <w:rPr>
                <w:sz w:val="28"/>
                <w:szCs w:val="28"/>
              </w:rPr>
            </w:pPr>
            <w:r w:rsidRPr="00C9107E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1A4E30" w:rsidRPr="00C9107E" w:rsidRDefault="001E4C67" w:rsidP="00A44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Апшеронский </w:t>
            </w:r>
            <w:r w:rsidR="001A4E30">
              <w:rPr>
                <w:sz w:val="28"/>
                <w:szCs w:val="28"/>
              </w:rPr>
              <w:t>район                                  __________              _______</w:t>
            </w:r>
          </w:p>
          <w:p w:rsidR="001A4E30" w:rsidRPr="00551F27" w:rsidRDefault="001A4E30" w:rsidP="00A44BE1">
            <w:pPr>
              <w:jc w:val="center"/>
            </w:pPr>
            <w:r>
              <w:t xml:space="preserve">                                                                      подпись                         (Ф.И.О.)</w:t>
            </w:r>
          </w:p>
        </w:tc>
        <w:tc>
          <w:tcPr>
            <w:tcW w:w="306" w:type="dxa"/>
            <w:tcBorders>
              <w:top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</w:tcPr>
          <w:p w:rsidR="001A4E30" w:rsidRDefault="001A4E30" w:rsidP="00A44BE1"/>
        </w:tc>
        <w:tc>
          <w:tcPr>
            <w:tcW w:w="8151" w:type="dxa"/>
            <w:gridSpan w:val="4"/>
            <w:vMerge/>
          </w:tcPr>
          <w:p w:rsidR="001A4E30" w:rsidRDefault="001A4E30" w:rsidP="00A44BE1"/>
        </w:tc>
        <w:tc>
          <w:tcPr>
            <w:tcW w:w="306" w:type="dxa"/>
          </w:tcPr>
          <w:p w:rsidR="001A4E30" w:rsidRDefault="001A4E30" w:rsidP="00A44BE1"/>
        </w:tc>
        <w:tc>
          <w:tcPr>
            <w:tcW w:w="236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05" w:type="dxa"/>
            <w:tcBorders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1001" w:type="dxa"/>
          </w:tcPr>
          <w:p w:rsidR="001A4E30" w:rsidRDefault="001A4E30" w:rsidP="00A44BE1"/>
        </w:tc>
        <w:tc>
          <w:tcPr>
            <w:tcW w:w="1001" w:type="dxa"/>
          </w:tcPr>
          <w:p w:rsidR="001A4E30" w:rsidRDefault="001A4E30" w:rsidP="00A44BE1"/>
        </w:tc>
        <w:tc>
          <w:tcPr>
            <w:tcW w:w="3044" w:type="dxa"/>
            <w:tcBorders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3105" w:type="dxa"/>
            <w:tcBorders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1001" w:type="dxa"/>
            <w:tcBorders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1001" w:type="dxa"/>
            <w:tcBorders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3044" w:type="dxa"/>
            <w:tcBorders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</w:tcBorders>
          </w:tcPr>
          <w:p w:rsidR="001A4E30" w:rsidRDefault="001A4E30" w:rsidP="00A44BE1"/>
        </w:tc>
      </w:tr>
      <w:tr w:rsidR="001A4E30" w:rsidTr="00A44BE1">
        <w:tc>
          <w:tcPr>
            <w:tcW w:w="267" w:type="dxa"/>
          </w:tcPr>
          <w:p w:rsidR="001A4E30" w:rsidRDefault="001A4E30" w:rsidP="00A44BE1"/>
        </w:tc>
        <w:tc>
          <w:tcPr>
            <w:tcW w:w="316" w:type="dxa"/>
            <w:tcBorders>
              <w:top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3105" w:type="dxa"/>
            <w:tcBorders>
              <w:top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1001" w:type="dxa"/>
            <w:tcBorders>
              <w:top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3044" w:type="dxa"/>
            <w:tcBorders>
              <w:top w:val="single" w:sz="12" w:space="0" w:color="auto"/>
              <w:bottom w:val="single" w:sz="12" w:space="0" w:color="auto"/>
            </w:tcBorders>
          </w:tcPr>
          <w:p w:rsidR="001A4E30" w:rsidRDefault="001A4E30" w:rsidP="00A44BE1"/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4E30" w:rsidRDefault="001A4E30" w:rsidP="00A44BE1"/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</w:tcBorders>
          </w:tcPr>
          <w:p w:rsidR="001A4E30" w:rsidRDefault="001A4E30" w:rsidP="00A44BE1"/>
        </w:tc>
        <w:tc>
          <w:tcPr>
            <w:tcW w:w="281" w:type="dxa"/>
          </w:tcPr>
          <w:p w:rsidR="001A4E30" w:rsidRDefault="001A4E30" w:rsidP="00A44BE1"/>
        </w:tc>
      </w:tr>
    </w:tbl>
    <w:p w:rsidR="001A4E30" w:rsidRDefault="001E4C67" w:rsidP="001A4E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Апшеронский</w:t>
      </w:r>
      <w:r w:rsidR="001A4E3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77DE4" w:rsidRDefault="00B77DE4" w:rsidP="001A4E30">
      <w:pPr>
        <w:tabs>
          <w:tab w:val="left" w:pos="5611"/>
        </w:tabs>
        <w:rPr>
          <w:sz w:val="28"/>
          <w:szCs w:val="28"/>
        </w:rPr>
      </w:pPr>
    </w:p>
    <w:p w:rsidR="004F1CE8" w:rsidRPr="0073633F" w:rsidRDefault="004F1CE8" w:rsidP="004F1C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3633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F1CE8" w:rsidRPr="0073633F" w:rsidRDefault="004F1CE8" w:rsidP="004F1C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363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1CE8" w:rsidRDefault="004F1CE8" w:rsidP="004F1C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Pr="0073633F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А.Н.</w:t>
      </w:r>
      <w:r w:rsidR="00315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Курганов</w:t>
      </w:r>
    </w:p>
    <w:p w:rsidR="004F1CE8" w:rsidRDefault="004F1CE8" w:rsidP="001A4E30">
      <w:pPr>
        <w:tabs>
          <w:tab w:val="left" w:pos="5611"/>
        </w:tabs>
        <w:rPr>
          <w:sz w:val="28"/>
          <w:szCs w:val="28"/>
        </w:rPr>
      </w:pPr>
    </w:p>
    <w:p w:rsidR="004F1CE8" w:rsidRDefault="004F1CE8" w:rsidP="001A4E30">
      <w:pPr>
        <w:tabs>
          <w:tab w:val="left" w:pos="5611"/>
        </w:tabs>
        <w:rPr>
          <w:sz w:val="28"/>
          <w:szCs w:val="28"/>
        </w:rPr>
      </w:pPr>
    </w:p>
    <w:p w:rsidR="004F1CE8" w:rsidRDefault="004F1CE8" w:rsidP="001A4E30">
      <w:pPr>
        <w:tabs>
          <w:tab w:val="left" w:pos="5611"/>
        </w:tabs>
        <w:rPr>
          <w:sz w:val="28"/>
          <w:szCs w:val="28"/>
        </w:rPr>
      </w:pPr>
    </w:p>
    <w:tbl>
      <w:tblPr>
        <w:tblStyle w:val="a6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5"/>
      </w:tblGrid>
      <w:tr w:rsidR="003D4349" w:rsidRPr="003D4349" w:rsidTr="000D1209">
        <w:tc>
          <w:tcPr>
            <w:tcW w:w="5495" w:type="dxa"/>
          </w:tcPr>
          <w:p w:rsidR="003D4349" w:rsidRPr="003D4349" w:rsidRDefault="003D4349" w:rsidP="003D4349">
            <w:pPr>
              <w:tabs>
                <w:tab w:val="left" w:pos="5611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D4349" w:rsidRPr="003D4349" w:rsidRDefault="0031574E" w:rsidP="003D4349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D4349" w:rsidRPr="003D4349" w:rsidRDefault="003D4349" w:rsidP="003D4349">
            <w:pPr>
              <w:tabs>
                <w:tab w:val="left" w:pos="5611"/>
              </w:tabs>
              <w:rPr>
                <w:sz w:val="28"/>
                <w:szCs w:val="28"/>
              </w:rPr>
            </w:pPr>
          </w:p>
          <w:p w:rsidR="003D4349" w:rsidRPr="003D4349" w:rsidRDefault="003D4349" w:rsidP="003D4349">
            <w:pPr>
              <w:tabs>
                <w:tab w:val="left" w:pos="5611"/>
              </w:tabs>
              <w:rPr>
                <w:sz w:val="28"/>
                <w:szCs w:val="28"/>
              </w:rPr>
            </w:pPr>
            <w:r w:rsidRPr="003D4349">
              <w:rPr>
                <w:sz w:val="28"/>
                <w:szCs w:val="28"/>
              </w:rPr>
              <w:t>УТВЕРЖДЕН</w:t>
            </w:r>
          </w:p>
          <w:p w:rsidR="003D4349" w:rsidRPr="003D4349" w:rsidRDefault="003D4349" w:rsidP="003D4349">
            <w:pPr>
              <w:tabs>
                <w:tab w:val="left" w:pos="5611"/>
              </w:tabs>
              <w:rPr>
                <w:sz w:val="28"/>
                <w:szCs w:val="28"/>
              </w:rPr>
            </w:pPr>
            <w:r w:rsidRPr="003D4349">
              <w:rPr>
                <w:sz w:val="28"/>
                <w:szCs w:val="28"/>
              </w:rPr>
              <w:t>постановлением администрации</w:t>
            </w:r>
          </w:p>
          <w:p w:rsidR="003D4349" w:rsidRPr="003D4349" w:rsidRDefault="003D4349" w:rsidP="003D4349">
            <w:pPr>
              <w:tabs>
                <w:tab w:val="left" w:pos="5611"/>
              </w:tabs>
              <w:rPr>
                <w:sz w:val="28"/>
                <w:szCs w:val="28"/>
              </w:rPr>
            </w:pPr>
            <w:r w:rsidRPr="003D4349">
              <w:rPr>
                <w:sz w:val="28"/>
                <w:szCs w:val="28"/>
              </w:rPr>
              <w:t>муниципального образования</w:t>
            </w:r>
          </w:p>
          <w:p w:rsidR="003D4349" w:rsidRPr="003D4349" w:rsidRDefault="00E47560" w:rsidP="003D4349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Апшеронский</w:t>
            </w:r>
            <w:r w:rsidRPr="003D4349">
              <w:rPr>
                <w:sz w:val="28"/>
                <w:szCs w:val="28"/>
              </w:rPr>
              <w:t xml:space="preserve"> </w:t>
            </w:r>
            <w:r w:rsidR="003D4349" w:rsidRPr="003D4349">
              <w:rPr>
                <w:sz w:val="28"/>
                <w:szCs w:val="28"/>
              </w:rPr>
              <w:t>район</w:t>
            </w:r>
          </w:p>
          <w:p w:rsidR="003D4349" w:rsidRPr="003D4349" w:rsidRDefault="003D4349" w:rsidP="003D4349">
            <w:pPr>
              <w:tabs>
                <w:tab w:val="left" w:pos="5611"/>
              </w:tabs>
              <w:rPr>
                <w:sz w:val="28"/>
                <w:szCs w:val="28"/>
              </w:rPr>
            </w:pPr>
            <w:r w:rsidRPr="003D4349">
              <w:rPr>
                <w:sz w:val="28"/>
                <w:szCs w:val="28"/>
              </w:rPr>
              <w:t>от _____________№ _________</w:t>
            </w:r>
          </w:p>
          <w:p w:rsidR="003D4349" w:rsidRPr="003D4349" w:rsidRDefault="003D4349" w:rsidP="003D4349">
            <w:pPr>
              <w:tabs>
                <w:tab w:val="left" w:pos="5611"/>
              </w:tabs>
              <w:rPr>
                <w:sz w:val="28"/>
                <w:szCs w:val="28"/>
              </w:rPr>
            </w:pPr>
          </w:p>
        </w:tc>
      </w:tr>
    </w:tbl>
    <w:p w:rsidR="004E59BE" w:rsidRDefault="004E59BE" w:rsidP="0012590A">
      <w:pPr>
        <w:tabs>
          <w:tab w:val="left" w:pos="5611"/>
        </w:tabs>
        <w:jc w:val="center"/>
        <w:rPr>
          <w:sz w:val="28"/>
          <w:szCs w:val="28"/>
        </w:rPr>
      </w:pPr>
    </w:p>
    <w:p w:rsidR="004E59BE" w:rsidRDefault="004E59BE" w:rsidP="0012590A">
      <w:pPr>
        <w:tabs>
          <w:tab w:val="left" w:pos="5611"/>
        </w:tabs>
        <w:jc w:val="center"/>
        <w:rPr>
          <w:sz w:val="28"/>
          <w:szCs w:val="28"/>
        </w:rPr>
      </w:pPr>
    </w:p>
    <w:p w:rsidR="003D4349" w:rsidRPr="003D4349" w:rsidRDefault="003D4349" w:rsidP="0012590A">
      <w:pPr>
        <w:tabs>
          <w:tab w:val="left" w:pos="5611"/>
        </w:tabs>
        <w:jc w:val="center"/>
        <w:rPr>
          <w:sz w:val="28"/>
          <w:szCs w:val="28"/>
        </w:rPr>
      </w:pPr>
      <w:r w:rsidRPr="003D4349">
        <w:rPr>
          <w:sz w:val="28"/>
          <w:szCs w:val="28"/>
        </w:rPr>
        <w:t>СОСТАВ</w:t>
      </w:r>
    </w:p>
    <w:p w:rsidR="003D4349" w:rsidRPr="003D4349" w:rsidRDefault="003D4349" w:rsidP="0012590A">
      <w:pPr>
        <w:tabs>
          <w:tab w:val="left" w:pos="5611"/>
        </w:tabs>
        <w:jc w:val="center"/>
        <w:rPr>
          <w:sz w:val="28"/>
          <w:szCs w:val="28"/>
        </w:rPr>
      </w:pPr>
      <w:r w:rsidRPr="003D4349">
        <w:rPr>
          <w:sz w:val="28"/>
          <w:szCs w:val="28"/>
        </w:rPr>
        <w:t>комиссии по утверждению кандидатур для занесения на Доску почета</w:t>
      </w:r>
    </w:p>
    <w:p w:rsidR="003D4349" w:rsidRPr="003D4349" w:rsidRDefault="003D4349" w:rsidP="0012590A">
      <w:pPr>
        <w:tabs>
          <w:tab w:val="left" w:pos="5611"/>
        </w:tabs>
        <w:jc w:val="center"/>
        <w:rPr>
          <w:sz w:val="28"/>
          <w:szCs w:val="28"/>
        </w:rPr>
      </w:pPr>
      <w:r w:rsidRPr="003D4349">
        <w:rPr>
          <w:sz w:val="28"/>
          <w:szCs w:val="28"/>
        </w:rPr>
        <w:t xml:space="preserve">муниципального образования </w:t>
      </w:r>
      <w:r w:rsidR="00E47560">
        <w:rPr>
          <w:sz w:val="28"/>
          <w:szCs w:val="28"/>
        </w:rPr>
        <w:t>Апшеронский</w:t>
      </w:r>
      <w:r w:rsidR="00E47560" w:rsidRPr="003D4349">
        <w:rPr>
          <w:sz w:val="28"/>
          <w:szCs w:val="28"/>
        </w:rPr>
        <w:t xml:space="preserve"> </w:t>
      </w:r>
      <w:r w:rsidRPr="003D4349">
        <w:rPr>
          <w:sz w:val="28"/>
          <w:szCs w:val="28"/>
        </w:rPr>
        <w:t>район</w:t>
      </w:r>
    </w:p>
    <w:p w:rsidR="003D4349" w:rsidRDefault="003D4349" w:rsidP="000D1209">
      <w:pPr>
        <w:tabs>
          <w:tab w:val="left" w:pos="5611"/>
        </w:tabs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F1CE8" w:rsidTr="000D1209">
        <w:tc>
          <w:tcPr>
            <w:tcW w:w="4927" w:type="dxa"/>
          </w:tcPr>
          <w:p w:rsidR="00557381" w:rsidRDefault="004F1CE8" w:rsidP="007E0E4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Курганов</w:t>
            </w:r>
            <w:r w:rsidR="007E0E4C">
              <w:rPr>
                <w:sz w:val="28"/>
                <w:szCs w:val="28"/>
              </w:rPr>
              <w:t xml:space="preserve">  </w:t>
            </w:r>
            <w:r w:rsidR="00BE42EC">
              <w:rPr>
                <w:sz w:val="28"/>
                <w:szCs w:val="28"/>
              </w:rPr>
              <w:t xml:space="preserve"> </w:t>
            </w:r>
            <w:r w:rsidR="00557381">
              <w:rPr>
                <w:sz w:val="28"/>
                <w:szCs w:val="28"/>
              </w:rPr>
              <w:t xml:space="preserve">                                              -</w:t>
            </w:r>
          </w:p>
          <w:p w:rsidR="004F1CE8" w:rsidRDefault="007E0E4C" w:rsidP="007E0E4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Николаевич     </w:t>
            </w:r>
            <w:r w:rsidR="00BE42EC">
              <w:rPr>
                <w:sz w:val="28"/>
                <w:szCs w:val="28"/>
              </w:rPr>
              <w:t xml:space="preserve"> </w:t>
            </w:r>
            <w:r w:rsidR="00557381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927" w:type="dxa"/>
          </w:tcPr>
          <w:p w:rsidR="00BE42EC" w:rsidRDefault="004F1CE8" w:rsidP="00BE42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 w:rsidRPr="003D4349">
              <w:rPr>
                <w:sz w:val="28"/>
                <w:szCs w:val="28"/>
              </w:rPr>
              <w:t>заместитель главы администрации</w:t>
            </w:r>
            <w:r w:rsidRPr="003D4349">
              <w:rPr>
                <w:b/>
                <w:sz w:val="28"/>
                <w:szCs w:val="28"/>
              </w:rPr>
              <w:t xml:space="preserve"> </w:t>
            </w:r>
            <w:r w:rsidRPr="003D4349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Апшеронский </w:t>
            </w:r>
            <w:r w:rsidRPr="003D4349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 xml:space="preserve">, </w:t>
            </w:r>
            <w:r w:rsidR="00BE42EC">
              <w:rPr>
                <w:sz w:val="28"/>
                <w:szCs w:val="28"/>
              </w:rPr>
              <w:t xml:space="preserve">председатель </w:t>
            </w:r>
            <w:r w:rsidR="00BE42EC" w:rsidRPr="003D4349">
              <w:rPr>
                <w:sz w:val="28"/>
                <w:szCs w:val="28"/>
              </w:rPr>
              <w:t xml:space="preserve"> комиссии</w:t>
            </w:r>
            <w:r w:rsidR="00BE42EC">
              <w:rPr>
                <w:sz w:val="28"/>
                <w:szCs w:val="28"/>
              </w:rPr>
              <w:t>;</w:t>
            </w:r>
          </w:p>
          <w:p w:rsidR="00592F3C" w:rsidRPr="003D4349" w:rsidRDefault="00592F3C" w:rsidP="00BE42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4F1CE8" w:rsidTr="000D1209">
        <w:tc>
          <w:tcPr>
            <w:tcW w:w="4927" w:type="dxa"/>
          </w:tcPr>
          <w:p w:rsidR="00557381" w:rsidRDefault="00557381" w:rsidP="00BE42E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                                            -</w:t>
            </w:r>
          </w:p>
          <w:p w:rsidR="00557381" w:rsidRDefault="00BE42EC" w:rsidP="00BE42E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  <w:r w:rsidR="00557381">
              <w:rPr>
                <w:sz w:val="28"/>
                <w:szCs w:val="28"/>
              </w:rPr>
              <w:t xml:space="preserve">  Викторовна                </w:t>
            </w:r>
          </w:p>
          <w:p w:rsidR="004F1CE8" w:rsidRDefault="00BE42EC" w:rsidP="00557381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927" w:type="dxa"/>
          </w:tcPr>
          <w:p w:rsidR="004F1CE8" w:rsidRDefault="000D1209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организационной работы </w:t>
            </w:r>
            <w:r w:rsidRPr="003D4349">
              <w:rPr>
                <w:sz w:val="28"/>
                <w:szCs w:val="28"/>
              </w:rPr>
              <w:t xml:space="preserve"> администрации муниципального образования </w:t>
            </w:r>
            <w:r>
              <w:rPr>
                <w:sz w:val="28"/>
                <w:szCs w:val="28"/>
              </w:rPr>
              <w:t>Апшеронский</w:t>
            </w:r>
            <w:r w:rsidRPr="003D434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,</w:t>
            </w:r>
          </w:p>
          <w:p w:rsidR="000D1209" w:rsidRDefault="000D1209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председателя;</w:t>
            </w:r>
          </w:p>
          <w:p w:rsidR="00592F3C" w:rsidRPr="003D4349" w:rsidRDefault="00592F3C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4F1CE8" w:rsidTr="000D1209">
        <w:tc>
          <w:tcPr>
            <w:tcW w:w="4927" w:type="dxa"/>
          </w:tcPr>
          <w:p w:rsidR="00557381" w:rsidRDefault="000D1209" w:rsidP="00BE42E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Печёнкина </w:t>
            </w:r>
            <w:r w:rsidR="00BE42EC">
              <w:rPr>
                <w:sz w:val="28"/>
                <w:szCs w:val="28"/>
              </w:rPr>
              <w:t xml:space="preserve">             </w:t>
            </w:r>
            <w:r w:rsidR="00557381">
              <w:rPr>
                <w:sz w:val="28"/>
                <w:szCs w:val="28"/>
              </w:rPr>
              <w:t xml:space="preserve">                               </w:t>
            </w:r>
            <w:r w:rsidR="00BE42EC">
              <w:rPr>
                <w:sz w:val="28"/>
                <w:szCs w:val="28"/>
              </w:rPr>
              <w:t xml:space="preserve">  -</w:t>
            </w:r>
          </w:p>
          <w:p w:rsidR="004F1CE8" w:rsidRDefault="00557381" w:rsidP="00BE42E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Вадимовна</w:t>
            </w:r>
          </w:p>
        </w:tc>
        <w:tc>
          <w:tcPr>
            <w:tcW w:w="4927" w:type="dxa"/>
          </w:tcPr>
          <w:p w:rsidR="000D1209" w:rsidRDefault="000D1209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BE42EC">
              <w:rPr>
                <w:sz w:val="28"/>
                <w:szCs w:val="28"/>
              </w:rPr>
              <w:t xml:space="preserve"> </w:t>
            </w:r>
            <w:proofErr w:type="gramStart"/>
            <w:r w:rsidR="00BE42EC">
              <w:rPr>
                <w:sz w:val="28"/>
                <w:szCs w:val="28"/>
              </w:rPr>
              <w:t xml:space="preserve">отдела организационной работы </w:t>
            </w:r>
            <w:r>
              <w:rPr>
                <w:sz w:val="28"/>
                <w:szCs w:val="28"/>
              </w:rPr>
              <w:t xml:space="preserve"> управления организационной работы администрации муниципального образования</w:t>
            </w:r>
            <w:proofErr w:type="gramEnd"/>
            <w:r>
              <w:rPr>
                <w:sz w:val="28"/>
                <w:szCs w:val="28"/>
              </w:rPr>
              <w:t xml:space="preserve"> Апшеронский район,</w:t>
            </w:r>
          </w:p>
          <w:p w:rsidR="000D1209" w:rsidRPr="003D4349" w:rsidRDefault="000D1209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D4349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.</w:t>
            </w:r>
          </w:p>
          <w:p w:rsidR="004F1CE8" w:rsidRPr="003D4349" w:rsidRDefault="004F1CE8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4F1CE8" w:rsidTr="000D1209">
        <w:tc>
          <w:tcPr>
            <w:tcW w:w="4927" w:type="dxa"/>
          </w:tcPr>
          <w:p w:rsidR="00BE42EC" w:rsidRDefault="00BE42EC" w:rsidP="00BE42EC">
            <w:pPr>
              <w:tabs>
                <w:tab w:val="left" w:pos="5611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E42EC" w:rsidRDefault="00BE42EC" w:rsidP="00BE42EC">
            <w:pPr>
              <w:tabs>
                <w:tab w:val="left" w:pos="5611"/>
              </w:tabs>
              <w:rPr>
                <w:sz w:val="28"/>
                <w:szCs w:val="28"/>
              </w:rPr>
            </w:pPr>
            <w:r w:rsidRPr="003D4349">
              <w:rPr>
                <w:sz w:val="28"/>
                <w:szCs w:val="28"/>
              </w:rPr>
              <w:t>Члены комиссии:</w:t>
            </w:r>
          </w:p>
          <w:p w:rsidR="004F1CE8" w:rsidRPr="003D4349" w:rsidRDefault="004F1CE8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BB7C8F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Борисенко         </w:t>
            </w:r>
            <w:r w:rsidR="00557381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-</w:t>
            </w:r>
            <w:r w:rsidR="00557381">
              <w:rPr>
                <w:sz w:val="28"/>
                <w:szCs w:val="28"/>
              </w:rPr>
              <w:t xml:space="preserve"> </w:t>
            </w:r>
          </w:p>
          <w:p w:rsidR="00BE42EC" w:rsidRDefault="00557381" w:rsidP="00BB7C8F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4927" w:type="dxa"/>
          </w:tcPr>
          <w:p w:rsidR="00BE42EC" w:rsidRPr="003D4349" w:rsidRDefault="00BE42EC" w:rsidP="00BB7C8F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 администрации муниципального образования Апшеронский район;</w:t>
            </w:r>
          </w:p>
          <w:p w:rsidR="00BE42EC" w:rsidRPr="003D4349" w:rsidRDefault="00BE42EC" w:rsidP="00BB7C8F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9E741A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Варенников           </w:t>
            </w:r>
            <w:r w:rsidR="00557381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-  </w:t>
            </w:r>
          </w:p>
          <w:p w:rsidR="00BE42EC" w:rsidRDefault="00557381" w:rsidP="009E741A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Сергеевич</w:t>
            </w:r>
          </w:p>
        </w:tc>
        <w:tc>
          <w:tcPr>
            <w:tcW w:w="4927" w:type="dxa"/>
          </w:tcPr>
          <w:p w:rsidR="00BE42EC" w:rsidRDefault="00BE42EC" w:rsidP="009E741A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муниципального образования Апшеронский район от </w:t>
            </w:r>
            <w:proofErr w:type="spellStart"/>
            <w:r>
              <w:rPr>
                <w:sz w:val="28"/>
                <w:szCs w:val="28"/>
              </w:rPr>
              <w:t>Хадыженского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пятимандатного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 3</w:t>
            </w:r>
          </w:p>
          <w:p w:rsidR="00BE42EC" w:rsidRDefault="00BE42EC" w:rsidP="009E741A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согласованию);</w:t>
            </w:r>
          </w:p>
          <w:p w:rsidR="00BE42EC" w:rsidRDefault="00BE42EC" w:rsidP="009E741A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BE42E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Головков        </w:t>
            </w:r>
            <w:r w:rsidR="0055738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-</w:t>
            </w:r>
            <w:r w:rsidR="00557381">
              <w:rPr>
                <w:sz w:val="28"/>
                <w:szCs w:val="28"/>
              </w:rPr>
              <w:t xml:space="preserve"> </w:t>
            </w:r>
          </w:p>
          <w:p w:rsidR="00BE42EC" w:rsidRDefault="00557381" w:rsidP="00BE42E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4927" w:type="dxa"/>
          </w:tcPr>
          <w:p w:rsidR="00BE42EC" w:rsidRPr="003D4349" w:rsidRDefault="00BE42EC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3D4349">
              <w:rPr>
                <w:sz w:val="28"/>
                <w:szCs w:val="28"/>
              </w:rPr>
              <w:t xml:space="preserve">правового </w:t>
            </w:r>
            <w:r>
              <w:rPr>
                <w:sz w:val="28"/>
                <w:szCs w:val="28"/>
              </w:rPr>
              <w:t xml:space="preserve">отдела </w:t>
            </w:r>
            <w:r w:rsidRPr="003D4349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sz w:val="28"/>
                <w:szCs w:val="28"/>
              </w:rPr>
              <w:t>Апшеронски</w:t>
            </w:r>
            <w:r w:rsidRPr="003D4349">
              <w:rPr>
                <w:sz w:val="28"/>
                <w:szCs w:val="28"/>
              </w:rPr>
              <w:t>й район;</w:t>
            </w:r>
          </w:p>
          <w:p w:rsidR="00BE42EC" w:rsidRPr="003D4349" w:rsidRDefault="00BE42EC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BE42E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Корнилова             </w:t>
            </w:r>
            <w:r w:rsidR="00557381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-</w:t>
            </w:r>
            <w:r w:rsidR="00557381">
              <w:rPr>
                <w:sz w:val="28"/>
                <w:szCs w:val="28"/>
              </w:rPr>
              <w:t xml:space="preserve"> </w:t>
            </w:r>
          </w:p>
          <w:p w:rsidR="00BE42EC" w:rsidRDefault="00557381" w:rsidP="00BE42E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Николаевна</w:t>
            </w:r>
          </w:p>
        </w:tc>
        <w:tc>
          <w:tcPr>
            <w:tcW w:w="4927" w:type="dxa"/>
          </w:tcPr>
          <w:p w:rsidR="00BE42EC" w:rsidRPr="003D4349" w:rsidRDefault="00BE42EC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4349">
              <w:rPr>
                <w:sz w:val="28"/>
                <w:szCs w:val="28"/>
              </w:rPr>
              <w:t xml:space="preserve">уководитель </w:t>
            </w:r>
            <w:r>
              <w:rPr>
                <w:sz w:val="28"/>
                <w:szCs w:val="28"/>
              </w:rPr>
              <w:t xml:space="preserve">Апшеронской  </w:t>
            </w:r>
            <w:r w:rsidRPr="003D4349">
              <w:rPr>
                <w:sz w:val="28"/>
                <w:szCs w:val="28"/>
              </w:rPr>
              <w:t>районной территориальной организации общероссийского профессионального союза работников государственных учреждений и общественного обслуживания России (по согласованию);</w:t>
            </w:r>
          </w:p>
          <w:p w:rsidR="00BE42EC" w:rsidRPr="003D4349" w:rsidRDefault="00BE42EC" w:rsidP="00443AE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770D50">
            <w:pPr>
              <w:tabs>
                <w:tab w:val="left" w:pos="56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Лохачев</w:t>
            </w:r>
            <w:proofErr w:type="spellEnd"/>
            <w:r>
              <w:rPr>
                <w:sz w:val="28"/>
                <w:szCs w:val="28"/>
              </w:rPr>
              <w:t xml:space="preserve">                </w:t>
            </w:r>
            <w:r w:rsidR="0055738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-</w:t>
            </w:r>
            <w:r w:rsidR="00557381">
              <w:rPr>
                <w:sz w:val="28"/>
                <w:szCs w:val="28"/>
              </w:rPr>
              <w:t xml:space="preserve"> </w:t>
            </w:r>
          </w:p>
          <w:p w:rsidR="00BE42EC" w:rsidRDefault="00557381" w:rsidP="00770D50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Степанович</w:t>
            </w:r>
          </w:p>
        </w:tc>
        <w:tc>
          <w:tcPr>
            <w:tcW w:w="4927" w:type="dxa"/>
          </w:tcPr>
          <w:p w:rsidR="00BE42EC" w:rsidRPr="003D4349" w:rsidRDefault="00BE42EC" w:rsidP="00770D50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3D4349">
              <w:rPr>
                <w:sz w:val="28"/>
                <w:szCs w:val="28"/>
              </w:rPr>
              <w:t xml:space="preserve">Совета муниципального образования </w:t>
            </w:r>
            <w:r>
              <w:rPr>
                <w:sz w:val="28"/>
                <w:szCs w:val="28"/>
              </w:rPr>
              <w:t xml:space="preserve">Апшеронский район, </w:t>
            </w:r>
          </w:p>
          <w:p w:rsidR="00BE42EC" w:rsidRDefault="00BE42EC" w:rsidP="00770D50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D1209">
              <w:rPr>
                <w:sz w:val="28"/>
                <w:szCs w:val="28"/>
              </w:rPr>
              <w:t>аместитель главного врача по медицинской части ГБУЗ "Центральная районная больница Апшеронского района" МЗ КК</w:t>
            </w:r>
          </w:p>
          <w:p w:rsidR="00BE42EC" w:rsidRDefault="00BE42EC" w:rsidP="00770D50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BE42EC" w:rsidRPr="000D1209" w:rsidRDefault="00BE42EC" w:rsidP="00770D50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A9711A">
            <w:pPr>
              <w:tabs>
                <w:tab w:val="left" w:pos="56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Манисская</w:t>
            </w:r>
            <w:proofErr w:type="spellEnd"/>
            <w:r>
              <w:rPr>
                <w:sz w:val="28"/>
                <w:szCs w:val="28"/>
              </w:rPr>
              <w:t xml:space="preserve">           </w:t>
            </w:r>
            <w:r w:rsidR="00557381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 xml:space="preserve">- </w:t>
            </w:r>
          </w:p>
          <w:p w:rsidR="00BE42EC" w:rsidRDefault="00557381" w:rsidP="00A9711A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Валерьевна</w:t>
            </w:r>
          </w:p>
        </w:tc>
        <w:tc>
          <w:tcPr>
            <w:tcW w:w="4927" w:type="dxa"/>
          </w:tcPr>
          <w:p w:rsidR="00BE42EC" w:rsidRDefault="00BE42EC" w:rsidP="00A9711A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муниципального образования Апшеронский район;</w:t>
            </w:r>
          </w:p>
          <w:p w:rsidR="00BE42EC" w:rsidRDefault="00BE42EC" w:rsidP="00A9711A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2C1AA8">
            <w:pPr>
              <w:tabs>
                <w:tab w:val="left" w:pos="56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Нелинов</w:t>
            </w:r>
            <w:proofErr w:type="spellEnd"/>
            <w:r>
              <w:rPr>
                <w:sz w:val="28"/>
                <w:szCs w:val="28"/>
              </w:rPr>
              <w:t xml:space="preserve">                        </w:t>
            </w:r>
            <w:r w:rsidR="00557381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-</w:t>
            </w:r>
            <w:r w:rsidR="00557381">
              <w:rPr>
                <w:sz w:val="28"/>
                <w:szCs w:val="28"/>
              </w:rPr>
              <w:t xml:space="preserve"> </w:t>
            </w:r>
          </w:p>
          <w:p w:rsidR="00BE42EC" w:rsidRDefault="00557381" w:rsidP="002C1AA8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4927" w:type="dxa"/>
          </w:tcPr>
          <w:p w:rsidR="00BE42EC" w:rsidRDefault="00BE42EC" w:rsidP="002C1AA8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муниципального образования Апшеронский район от  Южного </w:t>
            </w:r>
            <w:proofErr w:type="spellStart"/>
            <w:r>
              <w:rPr>
                <w:sz w:val="28"/>
                <w:szCs w:val="28"/>
              </w:rPr>
              <w:t>пятимандатного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№4</w:t>
            </w:r>
          </w:p>
          <w:p w:rsidR="00BE42EC" w:rsidRDefault="00BE42EC" w:rsidP="002C1AA8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BE42EC" w:rsidRDefault="00BE42EC" w:rsidP="002C1AA8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  <w:p w:rsidR="00BE42EC" w:rsidRDefault="00BE42EC" w:rsidP="002C1AA8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9C177B">
            <w:pPr>
              <w:tabs>
                <w:tab w:val="left" w:pos="56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Прокопчук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r w:rsidR="00557381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-</w:t>
            </w:r>
            <w:r w:rsidR="00557381">
              <w:rPr>
                <w:sz w:val="28"/>
                <w:szCs w:val="28"/>
              </w:rPr>
              <w:t xml:space="preserve"> </w:t>
            </w:r>
          </w:p>
          <w:p w:rsidR="00BE42EC" w:rsidRDefault="00557381" w:rsidP="009C177B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Михайловна</w:t>
            </w:r>
          </w:p>
        </w:tc>
        <w:tc>
          <w:tcPr>
            <w:tcW w:w="4927" w:type="dxa"/>
          </w:tcPr>
          <w:p w:rsidR="00BE42EC" w:rsidRDefault="00BE42EC" w:rsidP="009C177B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муниципального образования Апшеронский район от  Апшеронского </w:t>
            </w:r>
            <w:proofErr w:type="spellStart"/>
            <w:r>
              <w:rPr>
                <w:sz w:val="28"/>
                <w:szCs w:val="28"/>
              </w:rPr>
              <w:t>пятимандатного</w:t>
            </w:r>
            <w:proofErr w:type="spellEnd"/>
            <w:r>
              <w:rPr>
                <w:sz w:val="28"/>
                <w:szCs w:val="28"/>
              </w:rPr>
              <w:t xml:space="preserve"> избирательного округа №2</w:t>
            </w:r>
          </w:p>
          <w:p w:rsidR="00BE42EC" w:rsidRDefault="00BE42EC" w:rsidP="009C177B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  <w:p w:rsidR="00BE42EC" w:rsidRDefault="00BE42EC" w:rsidP="009C177B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013379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Смаглий                </w:t>
            </w:r>
            <w:r w:rsidR="00557381">
              <w:rPr>
                <w:sz w:val="28"/>
                <w:szCs w:val="28"/>
              </w:rPr>
              <w:t xml:space="preserve">                                   </w:t>
            </w:r>
            <w:r>
              <w:rPr>
                <w:sz w:val="28"/>
                <w:szCs w:val="28"/>
              </w:rPr>
              <w:t>-</w:t>
            </w:r>
          </w:p>
          <w:p w:rsidR="00BE42EC" w:rsidRDefault="00557381" w:rsidP="00013379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 </w:t>
            </w:r>
            <w:proofErr w:type="spellStart"/>
            <w:r>
              <w:rPr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4927" w:type="dxa"/>
          </w:tcPr>
          <w:p w:rsidR="00BE42EC" w:rsidRPr="003D4349" w:rsidRDefault="00BE42EC" w:rsidP="00013379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D4349">
              <w:rPr>
                <w:sz w:val="28"/>
                <w:szCs w:val="28"/>
              </w:rPr>
              <w:t>редседатель Общественной палаты муниципального образования</w:t>
            </w:r>
            <w:r>
              <w:rPr>
                <w:sz w:val="28"/>
                <w:szCs w:val="28"/>
              </w:rPr>
              <w:t xml:space="preserve"> Апшеронский </w:t>
            </w:r>
            <w:r w:rsidRPr="003D4349">
              <w:rPr>
                <w:sz w:val="28"/>
                <w:szCs w:val="28"/>
              </w:rPr>
              <w:t xml:space="preserve">район </w:t>
            </w:r>
            <w:r>
              <w:rPr>
                <w:sz w:val="28"/>
                <w:szCs w:val="28"/>
              </w:rPr>
              <w:t xml:space="preserve"> </w:t>
            </w:r>
            <w:r w:rsidRPr="003D4349">
              <w:rPr>
                <w:sz w:val="28"/>
                <w:szCs w:val="28"/>
              </w:rPr>
              <w:t>(по согласованию);</w:t>
            </w:r>
          </w:p>
          <w:p w:rsidR="00BE42EC" w:rsidRPr="003D4349" w:rsidRDefault="00BE42EC" w:rsidP="00013379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88311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Садчиков         </w:t>
            </w:r>
            <w:r w:rsidR="00557381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-</w:t>
            </w:r>
          </w:p>
          <w:p w:rsidR="00BE42EC" w:rsidRDefault="00557381" w:rsidP="0088311C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Михайлович</w:t>
            </w:r>
          </w:p>
        </w:tc>
        <w:tc>
          <w:tcPr>
            <w:tcW w:w="4927" w:type="dxa"/>
          </w:tcPr>
          <w:p w:rsidR="00BE42EC" w:rsidRDefault="00BE42EC" w:rsidP="0088311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физической культуры и спорта администрации муниципального образования Апшеронский район;</w:t>
            </w:r>
          </w:p>
          <w:p w:rsidR="00BE42EC" w:rsidRDefault="00BE42EC" w:rsidP="0088311C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  <w:tr w:rsidR="00BE42EC" w:rsidTr="000D1209">
        <w:tc>
          <w:tcPr>
            <w:tcW w:w="4927" w:type="dxa"/>
          </w:tcPr>
          <w:p w:rsidR="00557381" w:rsidRDefault="00BE42EC" w:rsidP="00EB135E">
            <w:pPr>
              <w:tabs>
                <w:tab w:val="left" w:pos="56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Шовгенова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  <w:r w:rsidR="00557381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>-</w:t>
            </w:r>
          </w:p>
          <w:p w:rsidR="00BE42EC" w:rsidRDefault="00557381" w:rsidP="00EB135E">
            <w:pPr>
              <w:tabs>
                <w:tab w:val="left" w:pos="5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Валерьевна</w:t>
            </w:r>
          </w:p>
        </w:tc>
        <w:tc>
          <w:tcPr>
            <w:tcW w:w="4927" w:type="dxa"/>
          </w:tcPr>
          <w:p w:rsidR="00BE42EC" w:rsidRDefault="00BE42EC" w:rsidP="00EB135E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 xml:space="preserve">оммунального хозяйства и </w:t>
            </w:r>
            <w:proofErr w:type="spellStart"/>
            <w:r>
              <w:rPr>
                <w:sz w:val="28"/>
                <w:szCs w:val="28"/>
              </w:rPr>
              <w:t>топливно</w:t>
            </w:r>
            <w:proofErr w:type="spellEnd"/>
            <w:r>
              <w:rPr>
                <w:sz w:val="28"/>
                <w:szCs w:val="28"/>
              </w:rPr>
              <w:t>- энергетического комплекса администрации муниципального образования Апшеронский район;</w:t>
            </w:r>
          </w:p>
          <w:p w:rsidR="00BE42EC" w:rsidRDefault="00BE42EC" w:rsidP="00EB135E">
            <w:pPr>
              <w:tabs>
                <w:tab w:val="left" w:pos="5611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92F3C" w:rsidRDefault="00592F3C" w:rsidP="004F1C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E42EC" w:rsidRDefault="00BE42EC" w:rsidP="004F1C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92F3C" w:rsidRDefault="00592F3C" w:rsidP="004F1C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1CE8" w:rsidRPr="0073633F" w:rsidRDefault="004F1CE8" w:rsidP="004F1C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3633F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4F1CE8" w:rsidRPr="0073633F" w:rsidRDefault="004F1CE8" w:rsidP="004F1CE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363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4349" w:rsidRPr="003D4349" w:rsidRDefault="004F1CE8" w:rsidP="000D1209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Апшеронский </w:t>
      </w:r>
      <w:r w:rsidRPr="0073633F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А.Н.</w:t>
      </w:r>
      <w:r w:rsidR="00BE4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Курганов</w:t>
      </w:r>
    </w:p>
    <w:sectPr w:rsidR="003D4349" w:rsidRPr="003D4349" w:rsidSect="000A082B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F7" w:rsidRDefault="004A79F7" w:rsidP="008F7CDC">
      <w:r>
        <w:separator/>
      </w:r>
    </w:p>
  </w:endnote>
  <w:endnote w:type="continuationSeparator" w:id="1">
    <w:p w:rsidR="004A79F7" w:rsidRDefault="004A79F7" w:rsidP="008F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F7" w:rsidRDefault="004A79F7" w:rsidP="008F7CDC">
      <w:r>
        <w:separator/>
      </w:r>
    </w:p>
  </w:footnote>
  <w:footnote w:type="continuationSeparator" w:id="1">
    <w:p w:rsidR="004A79F7" w:rsidRDefault="004A79F7" w:rsidP="008F7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09" w:rsidRDefault="00F238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12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1209">
      <w:rPr>
        <w:rStyle w:val="a5"/>
        <w:noProof/>
      </w:rPr>
      <w:t>4</w:t>
    </w:r>
    <w:r>
      <w:rPr>
        <w:rStyle w:val="a5"/>
      </w:rPr>
      <w:fldChar w:fldCharType="end"/>
    </w:r>
  </w:p>
  <w:p w:rsidR="000D1209" w:rsidRDefault="000D12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057"/>
      <w:docPartObj>
        <w:docPartGallery w:val="Page Numbers (Top of Page)"/>
        <w:docPartUnique/>
      </w:docPartObj>
    </w:sdtPr>
    <w:sdtContent>
      <w:p w:rsidR="00557381" w:rsidRDefault="00557381">
        <w:pPr>
          <w:pStyle w:val="a3"/>
          <w:jc w:val="center"/>
        </w:pPr>
        <w:r>
          <w:t>3</w:t>
        </w:r>
      </w:p>
    </w:sdtContent>
  </w:sdt>
  <w:p w:rsidR="000D1209" w:rsidRDefault="000D1209" w:rsidP="00BE42EC">
    <w:pPr>
      <w:pStyle w:val="a3"/>
      <w:tabs>
        <w:tab w:val="center" w:pos="4819"/>
        <w:tab w:val="left" w:pos="5895"/>
        <w:tab w:val="left" w:pos="652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163"/>
    <w:multiLevelType w:val="multilevel"/>
    <w:tmpl w:val="FEF0013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42AF9"/>
    <w:rsid w:val="000029D7"/>
    <w:rsid w:val="00032FA2"/>
    <w:rsid w:val="00061F6E"/>
    <w:rsid w:val="00070110"/>
    <w:rsid w:val="000728F3"/>
    <w:rsid w:val="000A082B"/>
    <w:rsid w:val="000A7DBC"/>
    <w:rsid w:val="000B2917"/>
    <w:rsid w:val="000B504F"/>
    <w:rsid w:val="000C3634"/>
    <w:rsid w:val="000D1209"/>
    <w:rsid w:val="000E506F"/>
    <w:rsid w:val="000E515E"/>
    <w:rsid w:val="000F473C"/>
    <w:rsid w:val="00100323"/>
    <w:rsid w:val="0012590A"/>
    <w:rsid w:val="00150929"/>
    <w:rsid w:val="00150E31"/>
    <w:rsid w:val="00190C0F"/>
    <w:rsid w:val="0019203A"/>
    <w:rsid w:val="001A4E30"/>
    <w:rsid w:val="001B04B3"/>
    <w:rsid w:val="001E4C67"/>
    <w:rsid w:val="002403F3"/>
    <w:rsid w:val="002668BF"/>
    <w:rsid w:val="00275544"/>
    <w:rsid w:val="002A1866"/>
    <w:rsid w:val="002D27A9"/>
    <w:rsid w:val="002F6F39"/>
    <w:rsid w:val="0031574E"/>
    <w:rsid w:val="003D0494"/>
    <w:rsid w:val="003D4349"/>
    <w:rsid w:val="003E614D"/>
    <w:rsid w:val="003F64C2"/>
    <w:rsid w:val="003F77DA"/>
    <w:rsid w:val="00412648"/>
    <w:rsid w:val="004379B3"/>
    <w:rsid w:val="00442F9C"/>
    <w:rsid w:val="00443AEC"/>
    <w:rsid w:val="00443E83"/>
    <w:rsid w:val="00462FC1"/>
    <w:rsid w:val="00466431"/>
    <w:rsid w:val="004A4517"/>
    <w:rsid w:val="004A79F7"/>
    <w:rsid w:val="004B07BF"/>
    <w:rsid w:val="004C11D1"/>
    <w:rsid w:val="004C3B0B"/>
    <w:rsid w:val="004D5614"/>
    <w:rsid w:val="004E59BE"/>
    <w:rsid w:val="004F1CE8"/>
    <w:rsid w:val="005230BF"/>
    <w:rsid w:val="005245BD"/>
    <w:rsid w:val="005451E7"/>
    <w:rsid w:val="00555389"/>
    <w:rsid w:val="00557381"/>
    <w:rsid w:val="0057430C"/>
    <w:rsid w:val="005743FE"/>
    <w:rsid w:val="00592F3C"/>
    <w:rsid w:val="0059643A"/>
    <w:rsid w:val="005A3699"/>
    <w:rsid w:val="005C1670"/>
    <w:rsid w:val="005F27ED"/>
    <w:rsid w:val="00604FE5"/>
    <w:rsid w:val="00605E41"/>
    <w:rsid w:val="00612327"/>
    <w:rsid w:val="00621C7D"/>
    <w:rsid w:val="00627D71"/>
    <w:rsid w:val="006302B7"/>
    <w:rsid w:val="006632DD"/>
    <w:rsid w:val="00673DA5"/>
    <w:rsid w:val="006C1206"/>
    <w:rsid w:val="006D5240"/>
    <w:rsid w:val="00734CD9"/>
    <w:rsid w:val="0073633F"/>
    <w:rsid w:val="0077147B"/>
    <w:rsid w:val="007779AE"/>
    <w:rsid w:val="007A5C3E"/>
    <w:rsid w:val="007D5D50"/>
    <w:rsid w:val="007D6C1A"/>
    <w:rsid w:val="007E0E4C"/>
    <w:rsid w:val="008342F2"/>
    <w:rsid w:val="00834B2F"/>
    <w:rsid w:val="008433BF"/>
    <w:rsid w:val="008539BE"/>
    <w:rsid w:val="00854560"/>
    <w:rsid w:val="008A0A33"/>
    <w:rsid w:val="008A40B2"/>
    <w:rsid w:val="008B18D1"/>
    <w:rsid w:val="008D57A7"/>
    <w:rsid w:val="008E4191"/>
    <w:rsid w:val="008F7CDC"/>
    <w:rsid w:val="00910B67"/>
    <w:rsid w:val="009247C1"/>
    <w:rsid w:val="00933FD7"/>
    <w:rsid w:val="00961BEA"/>
    <w:rsid w:val="00990D13"/>
    <w:rsid w:val="009A450F"/>
    <w:rsid w:val="009A59C5"/>
    <w:rsid w:val="009F4CB2"/>
    <w:rsid w:val="00A144E7"/>
    <w:rsid w:val="00A31F9F"/>
    <w:rsid w:val="00A32756"/>
    <w:rsid w:val="00A36B0F"/>
    <w:rsid w:val="00A44BE1"/>
    <w:rsid w:val="00A471CA"/>
    <w:rsid w:val="00A56907"/>
    <w:rsid w:val="00A71977"/>
    <w:rsid w:val="00A81769"/>
    <w:rsid w:val="00A851D4"/>
    <w:rsid w:val="00AE57BE"/>
    <w:rsid w:val="00B3406F"/>
    <w:rsid w:val="00B77DE4"/>
    <w:rsid w:val="00B91B2D"/>
    <w:rsid w:val="00BA3A2C"/>
    <w:rsid w:val="00BE42EC"/>
    <w:rsid w:val="00C063CE"/>
    <w:rsid w:val="00C13541"/>
    <w:rsid w:val="00C32AA2"/>
    <w:rsid w:val="00C41322"/>
    <w:rsid w:val="00C42AF9"/>
    <w:rsid w:val="00C46B00"/>
    <w:rsid w:val="00C47071"/>
    <w:rsid w:val="00C93C9A"/>
    <w:rsid w:val="00CA0D14"/>
    <w:rsid w:val="00CA23CD"/>
    <w:rsid w:val="00CB247F"/>
    <w:rsid w:val="00CD55CD"/>
    <w:rsid w:val="00D22E50"/>
    <w:rsid w:val="00D70CE0"/>
    <w:rsid w:val="00E07B08"/>
    <w:rsid w:val="00E228D8"/>
    <w:rsid w:val="00E442D3"/>
    <w:rsid w:val="00E47560"/>
    <w:rsid w:val="00E55D30"/>
    <w:rsid w:val="00E7191F"/>
    <w:rsid w:val="00E73A10"/>
    <w:rsid w:val="00E742D9"/>
    <w:rsid w:val="00EB1E1E"/>
    <w:rsid w:val="00ED4CF9"/>
    <w:rsid w:val="00F031E0"/>
    <w:rsid w:val="00F2383E"/>
    <w:rsid w:val="00F40F52"/>
    <w:rsid w:val="00F814B3"/>
    <w:rsid w:val="00FB1682"/>
    <w:rsid w:val="00FD1DD7"/>
    <w:rsid w:val="00FD1FA0"/>
    <w:rsid w:val="00FE14E6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7C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7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F7CDC"/>
  </w:style>
  <w:style w:type="table" w:styleId="a6">
    <w:name w:val="Table Grid"/>
    <w:basedOn w:val="a1"/>
    <w:uiPriority w:val="59"/>
    <w:rsid w:val="008F7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7C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8F7CD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F7C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C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8F7C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7C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3E76-6C49-4791-91D0-E70E29D4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32</cp:revision>
  <cp:lastPrinted>2021-01-11T07:59:00Z</cp:lastPrinted>
  <dcterms:created xsi:type="dcterms:W3CDTF">2015-07-13T14:02:00Z</dcterms:created>
  <dcterms:modified xsi:type="dcterms:W3CDTF">2021-02-04T12:23:00Z</dcterms:modified>
</cp:coreProperties>
</file>