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F667" w14:textId="5013CD80" w:rsidR="002A70CA" w:rsidRDefault="002A70CA" w:rsidP="002A70CA">
      <w:pPr>
        <w:spacing w:after="0" w:line="240" w:lineRule="auto"/>
        <w:jc w:val="center"/>
        <w:rPr>
          <w:rFonts w:ascii="Times New Roman" w:hAnsi="Times New Roman" w:cs="Times New Roman"/>
          <w:sz w:val="28"/>
        </w:rPr>
      </w:pPr>
      <w:r>
        <w:rPr>
          <w:rFonts w:ascii="Times New Roman" w:hAnsi="Times New Roman" w:cs="Times New Roman"/>
          <w:sz w:val="28"/>
        </w:rPr>
        <w:pict w14:anchorId="792FE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725.25pt">
            <v:imagedata r:id="rId8" o:title="Рисунок (5)" croptop="3806f" cropleft="9123f"/>
          </v:shape>
        </w:pict>
      </w:r>
    </w:p>
    <w:p w14:paraId="460E773B" w14:textId="64E2B01E" w:rsidR="00335649" w:rsidRPr="006753DF" w:rsidRDefault="00335649" w:rsidP="00605425">
      <w:pPr>
        <w:spacing w:after="0" w:line="240" w:lineRule="auto"/>
        <w:jc w:val="center"/>
        <w:rPr>
          <w:rFonts w:ascii="Times New Roman" w:hAnsi="Times New Roman" w:cs="Times New Roman"/>
          <w:sz w:val="16"/>
          <w:szCs w:val="16"/>
        </w:rPr>
      </w:pPr>
      <w:bookmarkStart w:id="0" w:name="_GoBack"/>
      <w:bookmarkEnd w:id="0"/>
    </w:p>
    <w:p w14:paraId="739E819E" w14:textId="77777777" w:rsidR="00BB345E" w:rsidRDefault="008E6E55" w:rsidP="00605425">
      <w:pPr>
        <w:tabs>
          <w:tab w:val="left" w:pos="284"/>
        </w:tabs>
        <w:spacing w:after="0" w:line="240" w:lineRule="auto"/>
        <w:rPr>
          <w:rFonts w:ascii="Times New Roman" w:hAnsi="Times New Roman" w:cs="Times New Roman"/>
          <w:b/>
          <w:spacing w:val="20"/>
          <w:sz w:val="32"/>
        </w:rPr>
      </w:pPr>
      <w:bookmarkStart w:id="1" w:name="sub_100"/>
      <w:r w:rsidRPr="006753DF">
        <w:rPr>
          <w:rFonts w:ascii="Times New Roman" w:hAnsi="Times New Roman" w:cs="Times New Roman"/>
          <w:b/>
          <w:spacing w:val="20"/>
          <w:sz w:val="32"/>
        </w:rPr>
        <w:t>СОДЕРЖАНИЕ</w:t>
      </w:r>
    </w:p>
    <w:p w14:paraId="1BC85258" w14:textId="22DF837C" w:rsidR="008E6E55" w:rsidRPr="006753DF" w:rsidRDefault="008E6E55" w:rsidP="00605425">
      <w:pPr>
        <w:tabs>
          <w:tab w:val="left" w:pos="284"/>
        </w:tabs>
        <w:spacing w:after="0" w:line="240" w:lineRule="auto"/>
        <w:rPr>
          <w:rFonts w:ascii="Times New Roman" w:hAnsi="Times New Roman" w:cs="Times New Roman"/>
          <w:noProof/>
          <w:spacing w:val="20"/>
        </w:rPr>
      </w:pPr>
      <w:r w:rsidRPr="006753DF">
        <w:rPr>
          <w:rFonts w:ascii="Times New Roman" w:hAnsi="Times New Roman" w:cs="Times New Roman"/>
          <w:b/>
          <w:spacing w:val="20"/>
        </w:rPr>
        <w:fldChar w:fldCharType="begin"/>
      </w:r>
      <w:r w:rsidRPr="006753DF">
        <w:rPr>
          <w:rFonts w:ascii="Times New Roman" w:hAnsi="Times New Roman" w:cs="Times New Roman"/>
          <w:b/>
          <w:spacing w:val="20"/>
        </w:rPr>
        <w:instrText xml:space="preserve"> TOC \t "Заголовок 1;1" </w:instrText>
      </w:r>
      <w:r w:rsidRPr="006753DF">
        <w:rPr>
          <w:rFonts w:ascii="Times New Roman" w:hAnsi="Times New Roman" w:cs="Times New Roman"/>
          <w:b/>
          <w:spacing w:val="20"/>
        </w:rPr>
        <w:fldChar w:fldCharType="separate"/>
      </w:r>
    </w:p>
    <w:p w14:paraId="6F0BA86C" w14:textId="48A29F82"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1.</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Общие положения</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_Toc3916219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3</w:t>
      </w:r>
      <w:r w:rsidRPr="00BB345E">
        <w:rPr>
          <w:rFonts w:ascii="Times New Roman" w:hAnsi="Times New Roman" w:cs="Times New Roman"/>
          <w:noProof/>
          <w:sz w:val="28"/>
          <w:szCs w:val="28"/>
        </w:rPr>
        <w:fldChar w:fldCharType="end"/>
      </w:r>
    </w:p>
    <w:p w14:paraId="2D4928C1" w14:textId="7A530ECA"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2.</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Цели сбора персональных данных</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_Toc3916220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4</w:t>
      </w:r>
      <w:r w:rsidRPr="00BB345E">
        <w:rPr>
          <w:rFonts w:ascii="Times New Roman" w:hAnsi="Times New Roman" w:cs="Times New Roman"/>
          <w:noProof/>
          <w:sz w:val="28"/>
          <w:szCs w:val="28"/>
        </w:rPr>
        <w:fldChar w:fldCharType="end"/>
      </w:r>
    </w:p>
    <w:p w14:paraId="6AAD2EC8" w14:textId="30FC4567"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3.</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Правовые основания обработки персональных данных</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_Toc3916221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5</w:t>
      </w:r>
      <w:r w:rsidRPr="00BB345E">
        <w:rPr>
          <w:rFonts w:ascii="Times New Roman" w:hAnsi="Times New Roman" w:cs="Times New Roman"/>
          <w:noProof/>
          <w:sz w:val="28"/>
          <w:szCs w:val="28"/>
        </w:rPr>
        <w:fldChar w:fldCharType="end"/>
      </w:r>
    </w:p>
    <w:p w14:paraId="10E8911D" w14:textId="528D7D51"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4.</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Объем и категории обрабатываемых персональных данных, категории субъектов персональных данных</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_Toc3916222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5</w:t>
      </w:r>
      <w:r w:rsidRPr="00BB345E">
        <w:rPr>
          <w:rFonts w:ascii="Times New Roman" w:hAnsi="Times New Roman" w:cs="Times New Roman"/>
          <w:noProof/>
          <w:sz w:val="28"/>
          <w:szCs w:val="28"/>
        </w:rPr>
        <w:fldChar w:fldCharType="end"/>
      </w:r>
    </w:p>
    <w:p w14:paraId="4513D2F0" w14:textId="355D8ABE"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5.</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Порядок и условия обработки персональных данных</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_Toc3916223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8</w:t>
      </w:r>
      <w:r w:rsidRPr="00BB345E">
        <w:rPr>
          <w:rFonts w:ascii="Times New Roman" w:hAnsi="Times New Roman" w:cs="Times New Roman"/>
          <w:noProof/>
          <w:sz w:val="28"/>
          <w:szCs w:val="28"/>
        </w:rPr>
        <w:fldChar w:fldCharType="end"/>
      </w:r>
    </w:p>
    <w:p w14:paraId="24900D04" w14:textId="052085F0"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6.</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Актуализация, исправление, удаление и уничтожение персональных данных, ответы на запросы субъектов на доступ к персональным данным</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_Toc3916224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9</w:t>
      </w:r>
      <w:r w:rsidRPr="00BB345E">
        <w:rPr>
          <w:rFonts w:ascii="Times New Roman" w:hAnsi="Times New Roman" w:cs="Times New Roman"/>
          <w:noProof/>
          <w:sz w:val="28"/>
          <w:szCs w:val="28"/>
        </w:rPr>
        <w:fldChar w:fldCharType="end"/>
      </w:r>
    </w:p>
    <w:p w14:paraId="45502566" w14:textId="78539FBB"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7.</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Меры защиты персональных данных</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_Toc3916225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10</w:t>
      </w:r>
      <w:r w:rsidRPr="00BB345E">
        <w:rPr>
          <w:rFonts w:ascii="Times New Roman" w:hAnsi="Times New Roman" w:cs="Times New Roman"/>
          <w:noProof/>
          <w:sz w:val="28"/>
          <w:szCs w:val="28"/>
        </w:rPr>
        <w:fldChar w:fldCharType="end"/>
      </w:r>
    </w:p>
    <w:p w14:paraId="2EB796D1" w14:textId="636A1D9B"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8.</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Особенности организации обработки персональных данных, осуществляемой без использования средств автоматизации</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_Toc3916226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12</w:t>
      </w:r>
      <w:r w:rsidRPr="00BB345E">
        <w:rPr>
          <w:rFonts w:ascii="Times New Roman" w:hAnsi="Times New Roman" w:cs="Times New Roman"/>
          <w:noProof/>
          <w:sz w:val="28"/>
          <w:szCs w:val="28"/>
        </w:rPr>
        <w:fldChar w:fldCharType="end"/>
      </w:r>
    </w:p>
    <w:p w14:paraId="5421A4D2" w14:textId="5D271239" w:rsidR="008E6E55" w:rsidRPr="00BB345E" w:rsidRDefault="008E6E55" w:rsidP="00605425">
      <w:pPr>
        <w:pStyle w:val="11"/>
        <w:tabs>
          <w:tab w:val="left" w:pos="284"/>
        </w:tabs>
        <w:rPr>
          <w:rFonts w:ascii="Times New Roman" w:eastAsiaTheme="minorEastAsia" w:hAnsi="Times New Roman" w:cs="Times New Roman"/>
          <w:noProof/>
          <w:sz w:val="28"/>
          <w:szCs w:val="28"/>
          <w:lang w:eastAsia="ru-RU"/>
        </w:rPr>
      </w:pPr>
      <w:r w:rsidRPr="00BB345E">
        <w:rPr>
          <w:rFonts w:ascii="Times New Roman" w:hAnsi="Times New Roman" w:cs="Times New Roman"/>
          <w:noProof/>
          <w:sz w:val="28"/>
          <w:szCs w:val="28"/>
        </w:rPr>
        <w:t>9.</w:t>
      </w:r>
      <w:r w:rsidRPr="00BB345E">
        <w:rPr>
          <w:rFonts w:ascii="Times New Roman" w:eastAsiaTheme="minorEastAsia" w:hAnsi="Times New Roman" w:cs="Times New Roman"/>
          <w:noProof/>
          <w:sz w:val="28"/>
          <w:szCs w:val="28"/>
          <w:lang w:eastAsia="ru-RU"/>
        </w:rPr>
        <w:tab/>
      </w:r>
      <w:r w:rsidRPr="00BB345E">
        <w:rPr>
          <w:rFonts w:ascii="Times New Roman" w:hAnsi="Times New Roman" w:cs="Times New Roman"/>
          <w:noProof/>
          <w:sz w:val="28"/>
          <w:szCs w:val="28"/>
        </w:rPr>
        <w:t>Заключительные положения</w:t>
      </w:r>
      <w:r w:rsidRPr="00BB345E">
        <w:rPr>
          <w:rFonts w:ascii="Times New Roman" w:hAnsi="Times New Roman" w:cs="Times New Roman"/>
          <w:noProof/>
          <w:sz w:val="28"/>
          <w:szCs w:val="28"/>
        </w:rPr>
        <w:tab/>
      </w:r>
      <w:r w:rsidRPr="00BB345E">
        <w:rPr>
          <w:rFonts w:ascii="Times New Roman" w:hAnsi="Times New Roman" w:cs="Times New Roman"/>
          <w:noProof/>
          <w:sz w:val="28"/>
          <w:szCs w:val="28"/>
        </w:rPr>
        <w:fldChar w:fldCharType="begin"/>
      </w:r>
      <w:r w:rsidRPr="00BB345E">
        <w:rPr>
          <w:rFonts w:ascii="Times New Roman" w:hAnsi="Times New Roman" w:cs="Times New Roman"/>
          <w:noProof/>
          <w:sz w:val="28"/>
          <w:szCs w:val="28"/>
        </w:rPr>
        <w:instrText xml:space="preserve"> PAGEREF _Toc3916227 \h </w:instrText>
      </w:r>
      <w:r w:rsidRPr="00BB345E">
        <w:rPr>
          <w:rFonts w:ascii="Times New Roman" w:hAnsi="Times New Roman" w:cs="Times New Roman"/>
          <w:noProof/>
          <w:sz w:val="28"/>
          <w:szCs w:val="28"/>
        </w:rPr>
      </w:r>
      <w:r w:rsidRPr="00BB345E">
        <w:rPr>
          <w:rFonts w:ascii="Times New Roman" w:hAnsi="Times New Roman" w:cs="Times New Roman"/>
          <w:noProof/>
          <w:sz w:val="28"/>
          <w:szCs w:val="28"/>
        </w:rPr>
        <w:fldChar w:fldCharType="separate"/>
      </w:r>
      <w:r w:rsidR="006131B6" w:rsidRPr="00BB345E">
        <w:rPr>
          <w:rFonts w:ascii="Times New Roman" w:hAnsi="Times New Roman" w:cs="Times New Roman"/>
          <w:noProof/>
          <w:sz w:val="28"/>
          <w:szCs w:val="28"/>
        </w:rPr>
        <w:t>13</w:t>
      </w:r>
      <w:r w:rsidRPr="00BB345E">
        <w:rPr>
          <w:rFonts w:ascii="Times New Roman" w:hAnsi="Times New Roman" w:cs="Times New Roman"/>
          <w:noProof/>
          <w:sz w:val="28"/>
          <w:szCs w:val="28"/>
        </w:rPr>
        <w:fldChar w:fldCharType="end"/>
      </w:r>
    </w:p>
    <w:p w14:paraId="066AEE73" w14:textId="37D259B5" w:rsidR="008E6E55" w:rsidRPr="006753DF" w:rsidRDefault="008E6E55" w:rsidP="00605425">
      <w:pPr>
        <w:tabs>
          <w:tab w:val="left" w:pos="284"/>
        </w:tabs>
        <w:spacing w:after="0" w:line="240" w:lineRule="auto"/>
        <w:rPr>
          <w:rFonts w:ascii="Times New Roman" w:eastAsiaTheme="majorEastAsia" w:hAnsi="Times New Roman" w:cs="Times New Roman"/>
          <w:b/>
          <w:sz w:val="32"/>
          <w:szCs w:val="32"/>
        </w:rPr>
      </w:pPr>
      <w:r w:rsidRPr="006753DF">
        <w:rPr>
          <w:rFonts w:ascii="Times New Roman" w:hAnsi="Times New Roman" w:cs="Times New Roman"/>
          <w:b/>
        </w:rPr>
        <w:fldChar w:fldCharType="end"/>
      </w:r>
    </w:p>
    <w:p w14:paraId="133DF770" w14:textId="77777777" w:rsidR="008E6E55" w:rsidRPr="006753DF" w:rsidRDefault="008E6E55" w:rsidP="00605425">
      <w:pPr>
        <w:spacing w:after="0" w:line="240" w:lineRule="auto"/>
        <w:rPr>
          <w:rFonts w:ascii="Times New Roman" w:eastAsiaTheme="majorEastAsia" w:hAnsi="Times New Roman" w:cs="Times New Roman"/>
          <w:b/>
          <w:sz w:val="32"/>
          <w:szCs w:val="32"/>
        </w:rPr>
      </w:pPr>
      <w:bookmarkStart w:id="2" w:name="_Toc3916219"/>
      <w:r w:rsidRPr="006753DF">
        <w:rPr>
          <w:rFonts w:ascii="Times New Roman" w:hAnsi="Times New Roman" w:cs="Times New Roman"/>
          <w:b/>
        </w:rPr>
        <w:br w:type="page"/>
      </w:r>
    </w:p>
    <w:p w14:paraId="5494C654" w14:textId="33E5D58B" w:rsidR="00335649" w:rsidRDefault="00335649" w:rsidP="00605425">
      <w:pPr>
        <w:pStyle w:val="1"/>
        <w:numPr>
          <w:ilvl w:val="0"/>
          <w:numId w:val="15"/>
        </w:numPr>
        <w:tabs>
          <w:tab w:val="left" w:pos="993"/>
        </w:tabs>
        <w:spacing w:before="0" w:line="240" w:lineRule="auto"/>
        <w:ind w:left="0" w:firstLine="709"/>
        <w:rPr>
          <w:rFonts w:ascii="Times New Roman" w:hAnsi="Times New Roman" w:cs="Times New Roman"/>
          <w:b/>
          <w:color w:val="auto"/>
        </w:rPr>
      </w:pPr>
      <w:r w:rsidRPr="006753DF">
        <w:rPr>
          <w:rFonts w:ascii="Times New Roman" w:hAnsi="Times New Roman" w:cs="Times New Roman"/>
          <w:b/>
          <w:color w:val="auto"/>
        </w:rPr>
        <w:lastRenderedPageBreak/>
        <w:t>Общие положения</w:t>
      </w:r>
      <w:bookmarkEnd w:id="2"/>
    </w:p>
    <w:p w14:paraId="2739A800" w14:textId="77777777" w:rsidR="00605425" w:rsidRPr="00605425" w:rsidRDefault="00605425" w:rsidP="00605425">
      <w:pPr>
        <w:spacing w:after="0" w:line="240" w:lineRule="auto"/>
      </w:pPr>
    </w:p>
    <w:p w14:paraId="02E3EC85" w14:textId="04B17038" w:rsidR="00305404"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bookmarkStart w:id="3" w:name="sub_11"/>
      <w:bookmarkEnd w:id="1"/>
      <w:r w:rsidRPr="006753DF">
        <w:rPr>
          <w:rFonts w:ascii="Times New Roman" w:hAnsi="Times New Roman" w:cs="Times New Roman"/>
          <w:sz w:val="24"/>
        </w:rPr>
        <w:t xml:space="preserve">Настоящий документ определяет политику </w:t>
      </w:r>
      <w:r w:rsidR="00774735" w:rsidRPr="006753DF">
        <w:rPr>
          <w:rFonts w:ascii="Times New Roman" w:hAnsi="Times New Roman"/>
          <w:sz w:val="24"/>
        </w:rPr>
        <w:t xml:space="preserve">МКУ МО АР </w:t>
      </w:r>
      <w:r w:rsidR="00B70F6C">
        <w:rPr>
          <w:rFonts w:ascii="Times New Roman" w:hAnsi="Times New Roman"/>
          <w:sz w:val="24"/>
        </w:rPr>
        <w:t>«</w:t>
      </w:r>
      <w:r w:rsidR="00774735" w:rsidRPr="006753DF">
        <w:rPr>
          <w:rFonts w:ascii="Times New Roman" w:hAnsi="Times New Roman"/>
          <w:sz w:val="24"/>
        </w:rPr>
        <w:t>Служба комплексного обеспечения деятельности органов местного самоуправления</w:t>
      </w:r>
      <w:r w:rsidR="00B70F6C">
        <w:rPr>
          <w:rFonts w:ascii="Times New Roman" w:hAnsi="Times New Roman"/>
          <w:sz w:val="24"/>
        </w:rPr>
        <w:t>»</w:t>
      </w:r>
      <w:r w:rsidRPr="006753DF">
        <w:rPr>
          <w:rFonts w:ascii="Times New Roman" w:hAnsi="Times New Roman" w:cs="Times New Roman"/>
          <w:sz w:val="24"/>
        </w:rPr>
        <w:t xml:space="preserve"> (далее – Организации)</w:t>
      </w:r>
      <w:r w:rsidR="00BF5F2F" w:rsidRPr="006753DF">
        <w:rPr>
          <w:rFonts w:ascii="Times New Roman" w:hAnsi="Times New Roman" w:cs="Times New Roman"/>
          <w:sz w:val="24"/>
        </w:rPr>
        <w:t xml:space="preserve"> </w:t>
      </w:r>
      <w:r w:rsidRPr="006753DF">
        <w:rPr>
          <w:rFonts w:ascii="Times New Roman" w:hAnsi="Times New Roman" w:cs="Times New Roman"/>
          <w:sz w:val="24"/>
        </w:rPr>
        <w:t>в отношении об</w:t>
      </w:r>
      <w:r w:rsidR="00305404" w:rsidRPr="006753DF">
        <w:rPr>
          <w:rFonts w:ascii="Times New Roman" w:hAnsi="Times New Roman" w:cs="Times New Roman"/>
          <w:sz w:val="24"/>
        </w:rPr>
        <w:t xml:space="preserve">работки персональных данных. </w:t>
      </w:r>
    </w:p>
    <w:p w14:paraId="5280820E" w14:textId="671BEF82" w:rsidR="00305404"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Политика </w:t>
      </w:r>
      <w:r w:rsidR="00694D40" w:rsidRPr="006753DF">
        <w:rPr>
          <w:rFonts w:ascii="Times New Roman" w:hAnsi="Times New Roman" w:cs="Times New Roman"/>
          <w:sz w:val="24"/>
          <w:szCs w:val="24"/>
        </w:rPr>
        <w:t>Организации</w:t>
      </w:r>
      <w:r w:rsidRPr="006753DF">
        <w:rPr>
          <w:rFonts w:ascii="Times New Roman" w:hAnsi="Times New Roman" w:cs="Times New Roman"/>
          <w:sz w:val="24"/>
          <w:szCs w:val="24"/>
        </w:rPr>
        <w:t xml:space="preserve">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r w:rsidR="00305404" w:rsidRPr="006753DF">
        <w:rPr>
          <w:rFonts w:ascii="Times New Roman" w:hAnsi="Times New Roman" w:cs="Times New Roman"/>
          <w:sz w:val="24"/>
          <w:szCs w:val="24"/>
        </w:rPr>
        <w:t xml:space="preserve"> </w:t>
      </w:r>
      <w:bookmarkStart w:id="4" w:name="sub_12"/>
      <w:bookmarkEnd w:id="3"/>
    </w:p>
    <w:p w14:paraId="4DCCD767" w14:textId="77777777" w:rsidR="00305404"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Основные понятия, используемые в Политике:</w:t>
      </w:r>
      <w:r w:rsidR="00305404" w:rsidRPr="006753DF">
        <w:rPr>
          <w:rFonts w:ascii="Times New Roman" w:hAnsi="Times New Roman" w:cs="Times New Roman"/>
          <w:sz w:val="24"/>
        </w:rPr>
        <w:t xml:space="preserve"> </w:t>
      </w:r>
      <w:bookmarkStart w:id="5" w:name="sub_121"/>
      <w:bookmarkEnd w:id="4"/>
    </w:p>
    <w:p w14:paraId="267A9440" w14:textId="7777777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Style w:val="aff0"/>
          <w:rFonts w:ascii="Times New Roman" w:hAnsi="Times New Roman" w:cs="Times New Roman"/>
          <w:color w:val="auto"/>
          <w:sz w:val="24"/>
        </w:rPr>
        <w:t>Персональные данные</w:t>
      </w:r>
      <w:r w:rsidRPr="006753DF">
        <w:rPr>
          <w:rFonts w:ascii="Times New Roman" w:hAnsi="Times New Roman" w:cs="Times New Roman"/>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bookmarkStart w:id="6" w:name="sub_122"/>
      <w:bookmarkEnd w:id="5"/>
    </w:p>
    <w:p w14:paraId="49F8B94A" w14:textId="54E5049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Style w:val="aff0"/>
          <w:rFonts w:ascii="Times New Roman" w:hAnsi="Times New Roman" w:cs="Times New Roman"/>
          <w:color w:val="auto"/>
          <w:sz w:val="24"/>
        </w:rPr>
        <w:t>Обработка персональных данных</w:t>
      </w:r>
      <w:r w:rsidRPr="006753DF">
        <w:rPr>
          <w:rFonts w:ascii="Times New Roman" w:hAnsi="Times New Roman" w:cs="Times New Roman"/>
          <w:sz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r w:rsidR="00305404" w:rsidRPr="006753DF">
        <w:rPr>
          <w:rFonts w:ascii="Times New Roman" w:hAnsi="Times New Roman" w:cs="Times New Roman"/>
          <w:sz w:val="24"/>
        </w:rPr>
        <w:t xml:space="preserve"> </w:t>
      </w:r>
      <w:bookmarkEnd w:id="6"/>
      <w:r w:rsidRPr="006753DF">
        <w:rPr>
          <w:rFonts w:ascii="Times New Roman" w:hAnsi="Times New Roman" w:cs="Times New Roman"/>
          <w:sz w:val="24"/>
        </w:rPr>
        <w:t>сбор</w:t>
      </w:r>
      <w:r w:rsidR="00305404" w:rsidRPr="006753DF">
        <w:rPr>
          <w:rFonts w:ascii="Times New Roman" w:hAnsi="Times New Roman" w:cs="Times New Roman"/>
          <w:sz w:val="24"/>
        </w:rPr>
        <w:t xml:space="preserve">, </w:t>
      </w:r>
      <w:r w:rsidRPr="006753DF">
        <w:rPr>
          <w:rFonts w:ascii="Times New Roman" w:hAnsi="Times New Roman" w:cs="Times New Roman"/>
          <w:sz w:val="24"/>
        </w:rPr>
        <w:t>запись</w:t>
      </w:r>
      <w:r w:rsidR="00305404" w:rsidRPr="006753DF">
        <w:rPr>
          <w:rFonts w:ascii="Times New Roman" w:hAnsi="Times New Roman" w:cs="Times New Roman"/>
          <w:sz w:val="24"/>
        </w:rPr>
        <w:t xml:space="preserve">, </w:t>
      </w:r>
      <w:r w:rsidRPr="006753DF">
        <w:rPr>
          <w:rFonts w:ascii="Times New Roman" w:hAnsi="Times New Roman" w:cs="Times New Roman"/>
          <w:sz w:val="24"/>
        </w:rPr>
        <w:t>систематизацию</w:t>
      </w:r>
      <w:r w:rsidR="00305404" w:rsidRPr="006753DF">
        <w:rPr>
          <w:rFonts w:ascii="Times New Roman" w:hAnsi="Times New Roman" w:cs="Times New Roman"/>
          <w:sz w:val="24"/>
        </w:rPr>
        <w:t xml:space="preserve">, </w:t>
      </w:r>
      <w:r w:rsidRPr="006753DF">
        <w:rPr>
          <w:rFonts w:ascii="Times New Roman" w:hAnsi="Times New Roman" w:cs="Times New Roman"/>
          <w:sz w:val="24"/>
        </w:rPr>
        <w:t>накопление</w:t>
      </w:r>
      <w:r w:rsidR="00305404" w:rsidRPr="006753DF">
        <w:rPr>
          <w:rFonts w:ascii="Times New Roman" w:hAnsi="Times New Roman" w:cs="Times New Roman"/>
          <w:sz w:val="24"/>
        </w:rPr>
        <w:t xml:space="preserve">, </w:t>
      </w:r>
      <w:r w:rsidRPr="006753DF">
        <w:rPr>
          <w:rFonts w:ascii="Times New Roman" w:hAnsi="Times New Roman" w:cs="Times New Roman"/>
          <w:sz w:val="24"/>
        </w:rPr>
        <w:t>хранение</w:t>
      </w:r>
      <w:r w:rsidR="00305404" w:rsidRPr="006753DF">
        <w:rPr>
          <w:rFonts w:ascii="Times New Roman" w:hAnsi="Times New Roman" w:cs="Times New Roman"/>
          <w:sz w:val="24"/>
        </w:rPr>
        <w:t xml:space="preserve">, </w:t>
      </w:r>
      <w:r w:rsidRPr="006753DF">
        <w:rPr>
          <w:rFonts w:ascii="Times New Roman" w:hAnsi="Times New Roman" w:cs="Times New Roman"/>
          <w:sz w:val="24"/>
        </w:rPr>
        <w:t>уточнение (обновление, изменение)</w:t>
      </w:r>
      <w:r w:rsidR="00305404" w:rsidRPr="006753DF">
        <w:rPr>
          <w:rFonts w:ascii="Times New Roman" w:hAnsi="Times New Roman" w:cs="Times New Roman"/>
          <w:sz w:val="24"/>
        </w:rPr>
        <w:t xml:space="preserve">, </w:t>
      </w:r>
      <w:r w:rsidRPr="006753DF">
        <w:rPr>
          <w:rFonts w:ascii="Times New Roman" w:hAnsi="Times New Roman" w:cs="Times New Roman"/>
          <w:sz w:val="24"/>
        </w:rPr>
        <w:t>извлечение</w:t>
      </w:r>
      <w:r w:rsidR="00305404" w:rsidRPr="006753DF">
        <w:rPr>
          <w:rFonts w:ascii="Times New Roman" w:hAnsi="Times New Roman" w:cs="Times New Roman"/>
          <w:sz w:val="24"/>
        </w:rPr>
        <w:t xml:space="preserve">, </w:t>
      </w:r>
      <w:r w:rsidRPr="006753DF">
        <w:rPr>
          <w:rFonts w:ascii="Times New Roman" w:hAnsi="Times New Roman" w:cs="Times New Roman"/>
          <w:sz w:val="24"/>
        </w:rPr>
        <w:t>использование</w:t>
      </w:r>
      <w:r w:rsidR="00305404" w:rsidRPr="006753DF">
        <w:rPr>
          <w:rFonts w:ascii="Times New Roman" w:hAnsi="Times New Roman" w:cs="Times New Roman"/>
          <w:sz w:val="24"/>
        </w:rPr>
        <w:t xml:space="preserve">, </w:t>
      </w:r>
      <w:r w:rsidRPr="006753DF">
        <w:rPr>
          <w:rFonts w:ascii="Times New Roman" w:hAnsi="Times New Roman" w:cs="Times New Roman"/>
          <w:sz w:val="24"/>
        </w:rPr>
        <w:t>передачу (распространение, предоставление, доступ)</w:t>
      </w:r>
      <w:r w:rsidR="00305404" w:rsidRPr="006753DF">
        <w:rPr>
          <w:rFonts w:ascii="Times New Roman" w:hAnsi="Times New Roman" w:cs="Times New Roman"/>
          <w:sz w:val="24"/>
        </w:rPr>
        <w:t xml:space="preserve">, </w:t>
      </w:r>
      <w:r w:rsidRPr="006753DF">
        <w:rPr>
          <w:rFonts w:ascii="Times New Roman" w:hAnsi="Times New Roman" w:cs="Times New Roman"/>
          <w:sz w:val="24"/>
        </w:rPr>
        <w:t>обезличивание</w:t>
      </w:r>
      <w:r w:rsidR="00305404" w:rsidRPr="006753DF">
        <w:rPr>
          <w:rFonts w:ascii="Times New Roman" w:hAnsi="Times New Roman" w:cs="Times New Roman"/>
          <w:sz w:val="24"/>
        </w:rPr>
        <w:t xml:space="preserve">, </w:t>
      </w:r>
      <w:r w:rsidRPr="006753DF">
        <w:rPr>
          <w:rFonts w:ascii="Times New Roman" w:hAnsi="Times New Roman" w:cs="Times New Roman"/>
          <w:sz w:val="24"/>
        </w:rPr>
        <w:t>блокирование</w:t>
      </w:r>
      <w:r w:rsidR="00305404" w:rsidRPr="006753DF">
        <w:rPr>
          <w:rFonts w:ascii="Times New Roman" w:hAnsi="Times New Roman" w:cs="Times New Roman"/>
          <w:sz w:val="24"/>
        </w:rPr>
        <w:t xml:space="preserve">, </w:t>
      </w:r>
      <w:r w:rsidRPr="006753DF">
        <w:rPr>
          <w:rFonts w:ascii="Times New Roman" w:hAnsi="Times New Roman" w:cs="Times New Roman"/>
          <w:sz w:val="24"/>
        </w:rPr>
        <w:t>удаление</w:t>
      </w:r>
      <w:r w:rsidR="00305404" w:rsidRPr="006753DF">
        <w:rPr>
          <w:rFonts w:ascii="Times New Roman" w:hAnsi="Times New Roman" w:cs="Times New Roman"/>
          <w:sz w:val="24"/>
        </w:rPr>
        <w:t xml:space="preserve">, уничтожение; </w:t>
      </w:r>
      <w:bookmarkStart w:id="7" w:name="sub_123"/>
    </w:p>
    <w:p w14:paraId="2F7BC131" w14:textId="7777777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Style w:val="aff0"/>
          <w:rFonts w:ascii="Times New Roman" w:hAnsi="Times New Roman" w:cs="Times New Roman"/>
          <w:color w:val="auto"/>
          <w:sz w:val="24"/>
        </w:rPr>
        <w:t>Автоматизированная обработка персональных данных</w:t>
      </w:r>
      <w:r w:rsidRPr="006753DF">
        <w:rPr>
          <w:rFonts w:ascii="Times New Roman" w:hAnsi="Times New Roman" w:cs="Times New Roman"/>
          <w:sz w:val="24"/>
        </w:rPr>
        <w:t xml:space="preserve"> - обработка персональных данных с помощью средств вычислительной техники;</w:t>
      </w:r>
      <w:bookmarkStart w:id="8" w:name="sub_124"/>
      <w:bookmarkEnd w:id="7"/>
    </w:p>
    <w:p w14:paraId="26912DFF" w14:textId="7777777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 </w:t>
      </w:r>
      <w:r w:rsidRPr="006753DF">
        <w:rPr>
          <w:rStyle w:val="aff0"/>
          <w:rFonts w:ascii="Times New Roman" w:hAnsi="Times New Roman" w:cs="Times New Roman"/>
          <w:color w:val="auto"/>
          <w:sz w:val="24"/>
        </w:rPr>
        <w:t>Распространение персональных данных</w:t>
      </w:r>
      <w:r w:rsidRPr="006753DF">
        <w:rPr>
          <w:rFonts w:ascii="Times New Roman" w:hAnsi="Times New Roman" w:cs="Times New Roman"/>
          <w:sz w:val="24"/>
        </w:rPr>
        <w:t xml:space="preserve"> - действия, направленные на раскрытие персональных данных неопределенному кругу лиц;</w:t>
      </w:r>
      <w:bookmarkStart w:id="9" w:name="sub_125"/>
      <w:bookmarkEnd w:id="8"/>
    </w:p>
    <w:p w14:paraId="7EAF8C1B" w14:textId="7777777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 </w:t>
      </w:r>
      <w:r w:rsidRPr="006753DF">
        <w:rPr>
          <w:rStyle w:val="aff0"/>
          <w:rFonts w:ascii="Times New Roman" w:hAnsi="Times New Roman" w:cs="Times New Roman"/>
          <w:color w:val="auto"/>
          <w:sz w:val="24"/>
        </w:rPr>
        <w:t>Предоставление персональных данных</w:t>
      </w:r>
      <w:r w:rsidRPr="006753DF">
        <w:rPr>
          <w:rFonts w:ascii="Times New Roman" w:hAnsi="Times New Roman" w:cs="Times New Roman"/>
          <w:sz w:val="24"/>
        </w:rPr>
        <w:t xml:space="preserve"> - действия, направленные на раскрытие персональных данных определенному лицу или определенному кругу лиц;</w:t>
      </w:r>
      <w:r w:rsidR="00305404" w:rsidRPr="006753DF">
        <w:rPr>
          <w:rFonts w:ascii="Times New Roman" w:hAnsi="Times New Roman" w:cs="Times New Roman"/>
          <w:sz w:val="24"/>
        </w:rPr>
        <w:t xml:space="preserve"> </w:t>
      </w:r>
      <w:bookmarkStart w:id="10" w:name="sub_126"/>
      <w:bookmarkEnd w:id="9"/>
    </w:p>
    <w:p w14:paraId="4886290A" w14:textId="7777777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Style w:val="aff0"/>
          <w:rFonts w:ascii="Times New Roman" w:hAnsi="Times New Roman" w:cs="Times New Roman"/>
          <w:color w:val="auto"/>
          <w:sz w:val="24"/>
        </w:rPr>
        <w:t>Блокирование персональных данных</w:t>
      </w:r>
      <w:r w:rsidRPr="006753DF">
        <w:rPr>
          <w:rFonts w:ascii="Times New Roman" w:hAnsi="Times New Roman" w:cs="Times New Roman"/>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11" w:name="sub_127"/>
      <w:bookmarkEnd w:id="10"/>
    </w:p>
    <w:p w14:paraId="79429D75" w14:textId="7777777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Style w:val="aff0"/>
          <w:rFonts w:ascii="Times New Roman" w:hAnsi="Times New Roman" w:cs="Times New Roman"/>
          <w:color w:val="auto"/>
          <w:sz w:val="24"/>
        </w:rPr>
        <w:t>Уничтожение персональных данных</w:t>
      </w:r>
      <w:r w:rsidRPr="006753DF">
        <w:rPr>
          <w:rFonts w:ascii="Times New Roman" w:hAnsi="Times New Roman" w:cs="Times New Roman"/>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bookmarkStart w:id="12" w:name="sub_128"/>
      <w:bookmarkEnd w:id="11"/>
    </w:p>
    <w:p w14:paraId="2A14548D" w14:textId="77777777" w:rsidR="00305404" w:rsidRPr="006753DF" w:rsidRDefault="00335649"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Style w:val="aff0"/>
          <w:rFonts w:ascii="Times New Roman" w:hAnsi="Times New Roman" w:cs="Times New Roman"/>
          <w:color w:val="auto"/>
          <w:sz w:val="24"/>
        </w:rPr>
        <w:t>Обезличивание персональных данных</w:t>
      </w:r>
      <w:r w:rsidRPr="006753DF">
        <w:rPr>
          <w:rFonts w:ascii="Times New Roman" w:hAnsi="Times New Roman" w:cs="Times New Roman"/>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13" w:name="sub_129"/>
      <w:bookmarkEnd w:id="12"/>
    </w:p>
    <w:p w14:paraId="2A4A2951" w14:textId="10BE4BB1" w:rsidR="00F70C98" w:rsidRPr="006753DF" w:rsidRDefault="00694D40" w:rsidP="00605425">
      <w:pPr>
        <w:pStyle w:val="a5"/>
        <w:numPr>
          <w:ilvl w:val="2"/>
          <w:numId w:val="15"/>
        </w:numPr>
        <w:tabs>
          <w:tab w:val="left" w:pos="1276"/>
        </w:tabs>
        <w:spacing w:after="0" w:line="240" w:lineRule="auto"/>
        <w:ind w:left="0" w:firstLine="709"/>
        <w:jc w:val="both"/>
        <w:rPr>
          <w:rFonts w:ascii="Times New Roman" w:hAnsi="Times New Roman" w:cs="Times New Roman"/>
          <w:sz w:val="24"/>
        </w:rPr>
      </w:pPr>
      <w:r w:rsidRPr="006753DF">
        <w:rPr>
          <w:rStyle w:val="aff0"/>
          <w:rFonts w:ascii="Times New Roman" w:hAnsi="Times New Roman" w:cs="Times New Roman"/>
          <w:color w:val="auto"/>
          <w:sz w:val="24"/>
        </w:rPr>
        <w:t>Организация</w:t>
      </w:r>
      <w:r w:rsidR="00335649" w:rsidRPr="006753DF">
        <w:rPr>
          <w:rStyle w:val="aff0"/>
          <w:rFonts w:ascii="Times New Roman" w:hAnsi="Times New Roman" w:cs="Times New Roman"/>
          <w:color w:val="auto"/>
          <w:sz w:val="24"/>
        </w:rPr>
        <w:t xml:space="preserve"> персональных данных (</w:t>
      </w:r>
      <w:r w:rsidRPr="006753DF">
        <w:rPr>
          <w:rStyle w:val="aff0"/>
          <w:rFonts w:ascii="Times New Roman" w:hAnsi="Times New Roman" w:cs="Times New Roman"/>
          <w:color w:val="auto"/>
          <w:sz w:val="24"/>
        </w:rPr>
        <w:t>Организация</w:t>
      </w:r>
      <w:r w:rsidR="00335649" w:rsidRPr="006753DF">
        <w:rPr>
          <w:rStyle w:val="aff0"/>
          <w:rFonts w:ascii="Times New Roman" w:hAnsi="Times New Roman" w:cs="Times New Roman"/>
          <w:color w:val="auto"/>
          <w:sz w:val="24"/>
        </w:rPr>
        <w:t>)</w:t>
      </w:r>
      <w:r w:rsidR="00335649" w:rsidRPr="006753DF">
        <w:rPr>
          <w:rFonts w:ascii="Times New Roman" w:hAnsi="Times New Roman" w:cs="Times New Roman"/>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F70C98" w:rsidRPr="006753DF">
        <w:rPr>
          <w:rFonts w:ascii="Times New Roman" w:hAnsi="Times New Roman" w:cs="Times New Roman"/>
          <w:sz w:val="24"/>
        </w:rPr>
        <w:t xml:space="preserve"> </w:t>
      </w:r>
      <w:bookmarkStart w:id="14" w:name="sub_13"/>
      <w:bookmarkEnd w:id="13"/>
    </w:p>
    <w:p w14:paraId="295182F9" w14:textId="77777777" w:rsidR="00F70C98" w:rsidRPr="006753DF" w:rsidRDefault="00F70C98"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Организация </w:t>
      </w:r>
      <w:r w:rsidR="00335649" w:rsidRPr="006753DF">
        <w:rPr>
          <w:rFonts w:ascii="Times New Roman" w:hAnsi="Times New Roman" w:cs="Times New Roman"/>
          <w:sz w:val="24"/>
        </w:rPr>
        <w:t>обяз</w:t>
      </w:r>
      <w:r w:rsidRPr="006753DF">
        <w:rPr>
          <w:rFonts w:ascii="Times New Roman" w:hAnsi="Times New Roman" w:cs="Times New Roman"/>
          <w:sz w:val="24"/>
        </w:rPr>
        <w:t>уется</w:t>
      </w:r>
      <w:r w:rsidR="00335649" w:rsidRPr="006753DF">
        <w:rPr>
          <w:rFonts w:ascii="Times New Roman" w:hAnsi="Times New Roman" w:cs="Times New Roman"/>
          <w:sz w:val="24"/>
        </w:rPr>
        <w:t xml:space="preserve">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9" w:history="1">
        <w:r w:rsidR="00335649" w:rsidRPr="006753DF">
          <w:rPr>
            <w:rStyle w:val="af8"/>
            <w:color w:val="auto"/>
            <w:sz w:val="24"/>
          </w:rPr>
          <w:t>федеральным законом</w:t>
        </w:r>
      </w:hyperlink>
      <w:r w:rsidR="00335649" w:rsidRPr="006753DF">
        <w:rPr>
          <w:rFonts w:ascii="Times New Roman" w:hAnsi="Times New Roman" w:cs="Times New Roman"/>
          <w:sz w:val="24"/>
        </w:rPr>
        <w:t>.</w:t>
      </w:r>
      <w:r w:rsidRPr="006753DF">
        <w:rPr>
          <w:rFonts w:ascii="Times New Roman" w:hAnsi="Times New Roman" w:cs="Times New Roman"/>
          <w:sz w:val="24"/>
        </w:rPr>
        <w:t xml:space="preserve"> </w:t>
      </w:r>
      <w:bookmarkStart w:id="15" w:name="sub_14"/>
      <w:bookmarkEnd w:id="14"/>
    </w:p>
    <w:p w14:paraId="58BFE01E" w14:textId="59F86542"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5405B7B0" w14:textId="40DE924D"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16" w:name="sub_141"/>
      <w:bookmarkEnd w:id="15"/>
      <w:r w:rsidRPr="006753DF">
        <w:rPr>
          <w:rFonts w:ascii="Times New Roman" w:hAnsi="Times New Roman" w:cs="Times New Roman"/>
          <w:sz w:val="24"/>
        </w:rPr>
        <w:t xml:space="preserve">подтверждение факта обработки персональных данных </w:t>
      </w:r>
      <w:r w:rsidR="00F70C98" w:rsidRPr="006753DF">
        <w:rPr>
          <w:rFonts w:ascii="Times New Roman" w:hAnsi="Times New Roman" w:cs="Times New Roman"/>
          <w:sz w:val="24"/>
        </w:rPr>
        <w:t>Организацией</w:t>
      </w:r>
      <w:r w:rsidRPr="006753DF">
        <w:rPr>
          <w:rFonts w:ascii="Times New Roman" w:hAnsi="Times New Roman" w:cs="Times New Roman"/>
          <w:sz w:val="24"/>
        </w:rPr>
        <w:t>;</w:t>
      </w:r>
    </w:p>
    <w:p w14:paraId="7A64BE24" w14:textId="75B21F75"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17" w:name="sub_142"/>
      <w:bookmarkEnd w:id="16"/>
      <w:r w:rsidRPr="006753DF">
        <w:rPr>
          <w:rFonts w:ascii="Times New Roman" w:hAnsi="Times New Roman" w:cs="Times New Roman"/>
          <w:sz w:val="24"/>
        </w:rPr>
        <w:t>правовые основания и цели обработки персональных данных;</w:t>
      </w:r>
    </w:p>
    <w:p w14:paraId="05DF57CE" w14:textId="18ED738E"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18" w:name="sub_143"/>
      <w:bookmarkEnd w:id="17"/>
      <w:r w:rsidRPr="006753DF">
        <w:rPr>
          <w:rFonts w:ascii="Times New Roman" w:hAnsi="Times New Roman" w:cs="Times New Roman"/>
          <w:sz w:val="24"/>
        </w:rPr>
        <w:t>цели и способы</w:t>
      </w:r>
      <w:r w:rsidR="00AF27B1" w:rsidRPr="006753DF">
        <w:rPr>
          <w:rFonts w:ascii="Times New Roman" w:hAnsi="Times New Roman" w:cs="Times New Roman"/>
          <w:sz w:val="24"/>
        </w:rPr>
        <w:t>,</w:t>
      </w:r>
      <w:r w:rsidRPr="006753DF">
        <w:rPr>
          <w:rFonts w:ascii="Times New Roman" w:hAnsi="Times New Roman" w:cs="Times New Roman"/>
          <w:sz w:val="24"/>
        </w:rPr>
        <w:t xml:space="preserve"> </w:t>
      </w:r>
      <w:r w:rsidR="00AF27B1" w:rsidRPr="006753DF">
        <w:rPr>
          <w:rFonts w:ascii="Times New Roman" w:hAnsi="Times New Roman" w:cs="Times New Roman"/>
          <w:sz w:val="24"/>
        </w:rPr>
        <w:t xml:space="preserve">применяемые Организацией, при </w:t>
      </w:r>
      <w:r w:rsidRPr="006753DF">
        <w:rPr>
          <w:rFonts w:ascii="Times New Roman" w:hAnsi="Times New Roman" w:cs="Times New Roman"/>
          <w:sz w:val="24"/>
        </w:rPr>
        <w:t>обработк</w:t>
      </w:r>
      <w:r w:rsidR="00AF27B1" w:rsidRPr="006753DF">
        <w:rPr>
          <w:rFonts w:ascii="Times New Roman" w:hAnsi="Times New Roman" w:cs="Times New Roman"/>
          <w:sz w:val="24"/>
        </w:rPr>
        <w:t>е</w:t>
      </w:r>
      <w:r w:rsidRPr="006753DF">
        <w:rPr>
          <w:rFonts w:ascii="Times New Roman" w:hAnsi="Times New Roman" w:cs="Times New Roman"/>
          <w:sz w:val="24"/>
        </w:rPr>
        <w:t xml:space="preserve"> персональных данных;</w:t>
      </w:r>
    </w:p>
    <w:p w14:paraId="64381C87" w14:textId="52882054"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19" w:name="sub_144"/>
      <w:bookmarkEnd w:id="18"/>
      <w:r w:rsidRPr="006753DF">
        <w:rPr>
          <w:rFonts w:ascii="Times New Roman" w:hAnsi="Times New Roman" w:cs="Times New Roman"/>
          <w:sz w:val="24"/>
        </w:rPr>
        <w:t xml:space="preserve">наименование и место нахождения </w:t>
      </w:r>
      <w:r w:rsidR="00AF27B1" w:rsidRPr="006753DF">
        <w:rPr>
          <w:rFonts w:ascii="Times New Roman" w:hAnsi="Times New Roman" w:cs="Times New Roman"/>
          <w:sz w:val="24"/>
        </w:rPr>
        <w:t>Организации</w:t>
      </w:r>
      <w:r w:rsidRPr="006753DF">
        <w:rPr>
          <w:rFonts w:ascii="Times New Roman" w:hAnsi="Times New Roman" w:cs="Times New Roman"/>
          <w:sz w:val="24"/>
        </w:rPr>
        <w:t xml:space="preserve">, сведения о лицах (за исключением работников </w:t>
      </w:r>
      <w:r w:rsidR="00AF27B1" w:rsidRPr="006753DF">
        <w:rPr>
          <w:rFonts w:ascii="Times New Roman" w:hAnsi="Times New Roman" w:cs="Times New Roman"/>
          <w:sz w:val="24"/>
        </w:rPr>
        <w:t>Организации</w:t>
      </w:r>
      <w:r w:rsidRPr="006753DF">
        <w:rPr>
          <w:rFonts w:ascii="Times New Roman" w:hAnsi="Times New Roman" w:cs="Times New Roman"/>
          <w:sz w:val="24"/>
        </w:rPr>
        <w:t xml:space="preserve">), которые имеют доступ к персональным данным или которым могут быть раскрыты персональные данные на основании договора с </w:t>
      </w:r>
      <w:r w:rsidR="00AF27B1" w:rsidRPr="006753DF">
        <w:rPr>
          <w:rFonts w:ascii="Times New Roman" w:hAnsi="Times New Roman" w:cs="Times New Roman"/>
          <w:sz w:val="24"/>
        </w:rPr>
        <w:t>Организацией</w:t>
      </w:r>
      <w:r w:rsidRPr="006753DF">
        <w:rPr>
          <w:rFonts w:ascii="Times New Roman" w:hAnsi="Times New Roman" w:cs="Times New Roman"/>
          <w:sz w:val="24"/>
        </w:rPr>
        <w:t xml:space="preserve"> или на основании </w:t>
      </w:r>
      <w:hyperlink r:id="rId10" w:history="1">
        <w:r w:rsidRPr="006753DF">
          <w:rPr>
            <w:rStyle w:val="af8"/>
            <w:color w:val="auto"/>
            <w:sz w:val="24"/>
          </w:rPr>
          <w:t>федерального закона</w:t>
        </w:r>
      </w:hyperlink>
      <w:r w:rsidRPr="006753DF">
        <w:rPr>
          <w:rFonts w:ascii="Times New Roman" w:hAnsi="Times New Roman" w:cs="Times New Roman"/>
          <w:sz w:val="24"/>
        </w:rPr>
        <w:t>;</w:t>
      </w:r>
    </w:p>
    <w:p w14:paraId="57AB44B4" w14:textId="00BBA1FA"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20" w:name="sub_145"/>
      <w:bookmarkEnd w:id="19"/>
      <w:r w:rsidRPr="006753DF">
        <w:rPr>
          <w:rFonts w:ascii="Times New Roman" w:hAnsi="Times New Roman" w:cs="Times New Roman"/>
          <w:sz w:val="24"/>
        </w:rPr>
        <w:lastRenderedPageBreak/>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11" w:history="1">
        <w:r w:rsidRPr="006753DF">
          <w:rPr>
            <w:rStyle w:val="af8"/>
            <w:color w:val="auto"/>
            <w:sz w:val="24"/>
          </w:rPr>
          <w:t>федеральным законом</w:t>
        </w:r>
      </w:hyperlink>
      <w:r w:rsidRPr="006753DF">
        <w:rPr>
          <w:rFonts w:ascii="Times New Roman" w:hAnsi="Times New Roman" w:cs="Times New Roman"/>
          <w:sz w:val="24"/>
        </w:rPr>
        <w:t>;</w:t>
      </w:r>
    </w:p>
    <w:p w14:paraId="6077892D" w14:textId="588A7895"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21" w:name="sub_146"/>
      <w:bookmarkEnd w:id="20"/>
      <w:r w:rsidRPr="006753DF">
        <w:rPr>
          <w:rFonts w:ascii="Times New Roman" w:hAnsi="Times New Roman" w:cs="Times New Roman"/>
          <w:sz w:val="24"/>
        </w:rPr>
        <w:t>сроки обработки персональных данных, в том числе сроки их хранения;</w:t>
      </w:r>
    </w:p>
    <w:p w14:paraId="64D670BE" w14:textId="42C0A9F2"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22" w:name="sub_147"/>
      <w:bookmarkEnd w:id="21"/>
      <w:r w:rsidRPr="006753DF">
        <w:rPr>
          <w:rFonts w:ascii="Times New Roman" w:hAnsi="Times New Roman" w:cs="Times New Roman"/>
          <w:sz w:val="24"/>
        </w:rPr>
        <w:t xml:space="preserve">порядок осуществления субъектом персональных данных прав, предусмотренных </w:t>
      </w:r>
      <w:hyperlink r:id="rId12" w:history="1">
        <w:r w:rsidRPr="006753DF">
          <w:rPr>
            <w:rStyle w:val="af8"/>
            <w:color w:val="auto"/>
            <w:sz w:val="24"/>
          </w:rPr>
          <w:t>Федеральным законом</w:t>
        </w:r>
      </w:hyperlink>
      <w:r w:rsidRPr="006753DF">
        <w:rPr>
          <w:rFonts w:ascii="Times New Roman" w:hAnsi="Times New Roman" w:cs="Times New Roman"/>
          <w:sz w:val="24"/>
        </w:rPr>
        <w:t>;</w:t>
      </w:r>
    </w:p>
    <w:p w14:paraId="11B00A5C" w14:textId="6AE2CAE2"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23" w:name="sub_148"/>
      <w:bookmarkEnd w:id="22"/>
      <w:r w:rsidRPr="006753DF">
        <w:rPr>
          <w:rFonts w:ascii="Times New Roman" w:hAnsi="Times New Roman" w:cs="Times New Roman"/>
          <w:sz w:val="24"/>
        </w:rPr>
        <w:t>информацию об осуществленной или о предполагаемой трансграничной передаче данных;</w:t>
      </w:r>
    </w:p>
    <w:p w14:paraId="298A1D07" w14:textId="2FFAED65" w:rsidR="00335649" w:rsidRPr="006753DF" w:rsidRDefault="00335649" w:rsidP="00605425">
      <w:pPr>
        <w:pStyle w:val="a5"/>
        <w:numPr>
          <w:ilvl w:val="0"/>
          <w:numId w:val="20"/>
        </w:numPr>
        <w:tabs>
          <w:tab w:val="left" w:pos="993"/>
        </w:tabs>
        <w:spacing w:after="0" w:line="240" w:lineRule="auto"/>
        <w:ind w:left="0" w:firstLine="709"/>
        <w:jc w:val="both"/>
        <w:rPr>
          <w:rFonts w:ascii="Times New Roman" w:hAnsi="Times New Roman" w:cs="Times New Roman"/>
          <w:sz w:val="24"/>
        </w:rPr>
      </w:pPr>
      <w:bookmarkStart w:id="24" w:name="sub_149"/>
      <w:bookmarkEnd w:id="23"/>
      <w:r w:rsidRPr="006753DF">
        <w:rPr>
          <w:rFonts w:ascii="Times New Roman" w:hAnsi="Times New Roman" w:cs="Times New Roman"/>
          <w:sz w:val="24"/>
        </w:rPr>
        <w:t xml:space="preserve">наименование или фамилию, имя, отчество и адрес лица, осуществляющего обработку персональных данных по поручению </w:t>
      </w:r>
      <w:r w:rsidR="00AF27B1" w:rsidRPr="006753DF">
        <w:rPr>
          <w:rFonts w:ascii="Times New Roman" w:hAnsi="Times New Roman" w:cs="Times New Roman"/>
          <w:sz w:val="24"/>
        </w:rPr>
        <w:t>Организации</w:t>
      </w:r>
      <w:r w:rsidRPr="006753DF">
        <w:rPr>
          <w:rFonts w:ascii="Times New Roman" w:hAnsi="Times New Roman" w:cs="Times New Roman"/>
          <w:sz w:val="24"/>
        </w:rPr>
        <w:t>, если обработка поручена или будет поручена такому лицу;</w:t>
      </w:r>
    </w:p>
    <w:p w14:paraId="32885276" w14:textId="5AFCEF7A" w:rsidR="00335649" w:rsidRPr="006753DF" w:rsidRDefault="00335649" w:rsidP="00605425">
      <w:pPr>
        <w:pStyle w:val="a5"/>
        <w:numPr>
          <w:ilvl w:val="0"/>
          <w:numId w:val="20"/>
        </w:numPr>
        <w:tabs>
          <w:tab w:val="left" w:pos="1134"/>
        </w:tabs>
        <w:spacing w:after="0" w:line="240" w:lineRule="auto"/>
        <w:ind w:left="0" w:firstLine="709"/>
        <w:jc w:val="both"/>
        <w:rPr>
          <w:rFonts w:ascii="Times New Roman" w:hAnsi="Times New Roman" w:cs="Times New Roman"/>
          <w:sz w:val="24"/>
        </w:rPr>
      </w:pPr>
      <w:bookmarkStart w:id="25" w:name="sub_1410"/>
      <w:bookmarkEnd w:id="24"/>
      <w:r w:rsidRPr="006753DF">
        <w:rPr>
          <w:rFonts w:ascii="Times New Roman" w:hAnsi="Times New Roman" w:cs="Times New Roman"/>
          <w:sz w:val="24"/>
        </w:rPr>
        <w:t xml:space="preserve">иные сведения, предусмотренные </w:t>
      </w:r>
      <w:hyperlink r:id="rId13" w:history="1">
        <w:r w:rsidRPr="006753DF">
          <w:rPr>
            <w:rStyle w:val="af8"/>
            <w:color w:val="auto"/>
            <w:sz w:val="24"/>
          </w:rPr>
          <w:t>Федеральным законом</w:t>
        </w:r>
      </w:hyperlink>
      <w:r w:rsidRPr="006753DF">
        <w:rPr>
          <w:rFonts w:ascii="Times New Roman" w:hAnsi="Times New Roman" w:cs="Times New Roman"/>
          <w:sz w:val="24"/>
        </w:rPr>
        <w:t xml:space="preserve">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 xml:space="preserve"> или другими федеральными законами.</w:t>
      </w:r>
    </w:p>
    <w:p w14:paraId="32D04632" w14:textId="04F0197B"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bookmarkStart w:id="26" w:name="sub_15"/>
      <w:bookmarkEnd w:id="25"/>
      <w:r w:rsidRPr="006753DF">
        <w:rPr>
          <w:rFonts w:ascii="Times New Roman" w:hAnsi="Times New Roman" w:cs="Times New Roman"/>
          <w:sz w:val="24"/>
        </w:rPr>
        <w:t xml:space="preserve">Субъект персональных данных вправе требовать от </w:t>
      </w:r>
      <w:r w:rsidR="00AF27B1" w:rsidRPr="006753DF">
        <w:rPr>
          <w:rFonts w:ascii="Times New Roman" w:hAnsi="Times New Roman" w:cs="Times New Roman"/>
          <w:sz w:val="24"/>
        </w:rPr>
        <w:t>Организации</w:t>
      </w:r>
      <w:r w:rsidRPr="006753DF">
        <w:rPr>
          <w:rFonts w:ascii="Times New Roman" w:hAnsi="Times New Roman" w:cs="Times New Roman"/>
          <w:sz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B21B105" w14:textId="62DDA283"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bookmarkStart w:id="27" w:name="sub_16"/>
      <w:bookmarkEnd w:id="26"/>
      <w:r w:rsidRPr="006753DF">
        <w:rPr>
          <w:rFonts w:ascii="Times New Roman" w:hAnsi="Times New Roman" w:cs="Times New Roman"/>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6910A3F" w14:textId="60F06FC0" w:rsidR="00335649" w:rsidRPr="006753DF" w:rsidRDefault="00AF27B1"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bookmarkStart w:id="28" w:name="sub_17"/>
      <w:bookmarkEnd w:id="27"/>
      <w:r w:rsidRPr="006753DF">
        <w:rPr>
          <w:rFonts w:ascii="Times New Roman" w:hAnsi="Times New Roman" w:cs="Times New Roman"/>
          <w:sz w:val="24"/>
        </w:rPr>
        <w:t xml:space="preserve">Организация, как </w:t>
      </w:r>
      <w:r w:rsidR="00694D40" w:rsidRPr="006753DF">
        <w:rPr>
          <w:rFonts w:ascii="Times New Roman" w:hAnsi="Times New Roman" w:cs="Times New Roman"/>
          <w:sz w:val="24"/>
        </w:rPr>
        <w:t>Организация</w:t>
      </w:r>
      <w:r w:rsidR="00335649" w:rsidRPr="006753DF">
        <w:rPr>
          <w:rFonts w:ascii="Times New Roman" w:hAnsi="Times New Roman" w:cs="Times New Roman"/>
          <w:sz w:val="24"/>
        </w:rPr>
        <w:t xml:space="preserve"> персональных данных</w:t>
      </w:r>
      <w:r w:rsidRPr="006753DF">
        <w:rPr>
          <w:rFonts w:ascii="Times New Roman" w:hAnsi="Times New Roman" w:cs="Times New Roman"/>
          <w:sz w:val="24"/>
        </w:rPr>
        <w:t>,</w:t>
      </w:r>
      <w:r w:rsidR="00335649" w:rsidRPr="006753DF">
        <w:rPr>
          <w:rFonts w:ascii="Times New Roman" w:hAnsi="Times New Roman" w:cs="Times New Roman"/>
          <w:sz w:val="24"/>
        </w:rPr>
        <w:t xml:space="preserve"> вправе:</w:t>
      </w:r>
    </w:p>
    <w:bookmarkEnd w:id="28"/>
    <w:p w14:paraId="1542EF6D" w14:textId="7BCA2B29" w:rsidR="00335649" w:rsidRPr="006753DF" w:rsidRDefault="00335649" w:rsidP="00605425">
      <w:pPr>
        <w:pStyle w:val="a5"/>
        <w:numPr>
          <w:ilvl w:val="0"/>
          <w:numId w:val="21"/>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отстаивать свои интересы в суде;</w:t>
      </w:r>
    </w:p>
    <w:p w14:paraId="43E7E896" w14:textId="71FA6461" w:rsidR="00335649" w:rsidRPr="006753DF" w:rsidRDefault="00335649" w:rsidP="00605425">
      <w:pPr>
        <w:pStyle w:val="a5"/>
        <w:numPr>
          <w:ilvl w:val="0"/>
          <w:numId w:val="21"/>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32D2A0FA" w14:textId="450451CF" w:rsidR="00335649" w:rsidRPr="006753DF" w:rsidRDefault="00335649" w:rsidP="00605425">
      <w:pPr>
        <w:pStyle w:val="a5"/>
        <w:numPr>
          <w:ilvl w:val="0"/>
          <w:numId w:val="21"/>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отказывать в предоставлении персональных данных в случаях, предусмотренных законодательством;</w:t>
      </w:r>
    </w:p>
    <w:p w14:paraId="55767288" w14:textId="0598701E" w:rsidR="00335649" w:rsidRPr="006753DF" w:rsidRDefault="00335649" w:rsidP="00605425">
      <w:pPr>
        <w:pStyle w:val="a5"/>
        <w:numPr>
          <w:ilvl w:val="0"/>
          <w:numId w:val="21"/>
        </w:numPr>
        <w:tabs>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использовать персональные данные субъекта без его согласия в случаях, предусмотренных законодательством.</w:t>
      </w:r>
    </w:p>
    <w:p w14:paraId="3C14B1D5" w14:textId="32F7EDCA"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bookmarkStart w:id="29" w:name="sub_18"/>
      <w:r w:rsidRPr="006753DF">
        <w:rPr>
          <w:rFonts w:ascii="Times New Roman" w:hAnsi="Times New Roman" w:cs="Times New Roman"/>
          <w:sz w:val="24"/>
        </w:rPr>
        <w:t xml:space="preserve">При сборе персональных данных </w:t>
      </w:r>
      <w:r w:rsidR="00AF4716" w:rsidRPr="006753DF">
        <w:rPr>
          <w:rFonts w:ascii="Times New Roman" w:hAnsi="Times New Roman" w:cs="Times New Roman"/>
          <w:sz w:val="24"/>
        </w:rPr>
        <w:t>Организация</w:t>
      </w:r>
      <w:r w:rsidRPr="006753DF">
        <w:rPr>
          <w:rFonts w:ascii="Times New Roman" w:hAnsi="Times New Roman" w:cs="Times New Roman"/>
          <w:sz w:val="24"/>
        </w:rPr>
        <w:t xml:space="preserve"> обязан</w:t>
      </w:r>
      <w:r w:rsidR="00AF4716" w:rsidRPr="006753DF">
        <w:rPr>
          <w:rFonts w:ascii="Times New Roman" w:hAnsi="Times New Roman" w:cs="Times New Roman"/>
          <w:sz w:val="24"/>
        </w:rPr>
        <w:t xml:space="preserve">а </w:t>
      </w:r>
      <w:r w:rsidRPr="006753DF">
        <w:rPr>
          <w:rFonts w:ascii="Times New Roman" w:hAnsi="Times New Roman" w:cs="Times New Roman"/>
          <w:sz w:val="24"/>
        </w:rPr>
        <w:t xml:space="preserve">предоставить субъекту персональных данных по его просьбе информацию, предусмотренную </w:t>
      </w:r>
      <w:hyperlink r:id="rId14" w:history="1">
        <w:r w:rsidRPr="006753DF">
          <w:rPr>
            <w:rFonts w:ascii="Times New Roman" w:hAnsi="Times New Roman" w:cs="Times New Roman"/>
          </w:rPr>
          <w:t>частью 7 статьи 14</w:t>
        </w:r>
      </w:hyperlink>
      <w:r w:rsidRPr="006753DF">
        <w:rPr>
          <w:rFonts w:ascii="Times New Roman" w:hAnsi="Times New Roman" w:cs="Times New Roman"/>
          <w:sz w:val="24"/>
        </w:rPr>
        <w:t xml:space="preserve"> Федерального закона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w:t>
      </w:r>
    </w:p>
    <w:p w14:paraId="00F71DD6" w14:textId="1DCEB4A5"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bookmarkStart w:id="30" w:name="sub_19"/>
      <w:bookmarkEnd w:id="29"/>
      <w:r w:rsidRPr="006753DF">
        <w:rPr>
          <w:rFonts w:ascii="Times New Roman" w:hAnsi="Times New Roman" w:cs="Times New Roman"/>
          <w:sz w:val="24"/>
        </w:rPr>
        <w:t xml:space="preserve">При сборе персональных данных, в том числе посредством информационно-телекоммуникационной сети </w:t>
      </w:r>
      <w:r w:rsidR="00B70F6C">
        <w:rPr>
          <w:rFonts w:ascii="Times New Roman" w:hAnsi="Times New Roman" w:cs="Times New Roman"/>
          <w:sz w:val="24"/>
        </w:rPr>
        <w:t>«</w:t>
      </w:r>
      <w:r w:rsidRPr="006753DF">
        <w:rPr>
          <w:rFonts w:ascii="Times New Roman" w:hAnsi="Times New Roman" w:cs="Times New Roman"/>
          <w:sz w:val="24"/>
        </w:rPr>
        <w:t>Интернет</w:t>
      </w:r>
      <w:r w:rsidR="00B70F6C">
        <w:rPr>
          <w:rFonts w:ascii="Times New Roman" w:hAnsi="Times New Roman" w:cs="Times New Roman"/>
          <w:sz w:val="24"/>
        </w:rPr>
        <w:t>»</w:t>
      </w:r>
      <w:r w:rsidRPr="006753DF">
        <w:rPr>
          <w:rFonts w:ascii="Times New Roman" w:hAnsi="Times New Roman" w:cs="Times New Roman"/>
          <w:sz w:val="24"/>
        </w:rPr>
        <w:t xml:space="preserve">, </w:t>
      </w:r>
      <w:r w:rsidR="00AF4716" w:rsidRPr="006753DF">
        <w:rPr>
          <w:rFonts w:ascii="Times New Roman" w:hAnsi="Times New Roman" w:cs="Times New Roman"/>
          <w:sz w:val="24"/>
        </w:rPr>
        <w:t>Организация</w:t>
      </w:r>
      <w:r w:rsidRPr="006753DF">
        <w:rPr>
          <w:rFonts w:ascii="Times New Roman" w:hAnsi="Times New Roman" w:cs="Times New Roman"/>
          <w:sz w:val="24"/>
        </w:rPr>
        <w:t xml:space="preserve"> обязан</w:t>
      </w:r>
      <w:r w:rsidR="00AF4716" w:rsidRPr="006753DF">
        <w:rPr>
          <w:rFonts w:ascii="Times New Roman" w:hAnsi="Times New Roman" w:cs="Times New Roman"/>
          <w:sz w:val="24"/>
        </w:rPr>
        <w:t>а</w:t>
      </w:r>
      <w:r w:rsidRPr="006753DF">
        <w:rPr>
          <w:rFonts w:ascii="Times New Roman" w:hAnsi="Times New Roman" w:cs="Times New Roman"/>
          <w:sz w:val="24"/>
        </w:rPr>
        <w:t xml:space="preserve">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5" w:history="1">
        <w:r w:rsidRPr="006753DF">
          <w:rPr>
            <w:rFonts w:ascii="Times New Roman" w:hAnsi="Times New Roman" w:cs="Times New Roman"/>
          </w:rPr>
          <w:t>пунктах 2</w:t>
        </w:r>
      </w:hyperlink>
      <w:r w:rsidRPr="006753DF">
        <w:rPr>
          <w:rFonts w:ascii="Times New Roman" w:hAnsi="Times New Roman" w:cs="Times New Roman"/>
          <w:sz w:val="24"/>
        </w:rPr>
        <w:t xml:space="preserve">, </w:t>
      </w:r>
      <w:hyperlink r:id="rId16" w:history="1">
        <w:r w:rsidRPr="006753DF">
          <w:rPr>
            <w:rFonts w:ascii="Times New Roman" w:hAnsi="Times New Roman" w:cs="Times New Roman"/>
          </w:rPr>
          <w:t>3</w:t>
        </w:r>
      </w:hyperlink>
      <w:r w:rsidRPr="006753DF">
        <w:rPr>
          <w:rFonts w:ascii="Times New Roman" w:hAnsi="Times New Roman" w:cs="Times New Roman"/>
          <w:sz w:val="24"/>
        </w:rPr>
        <w:t xml:space="preserve">, </w:t>
      </w:r>
      <w:hyperlink r:id="rId17" w:history="1">
        <w:r w:rsidRPr="006753DF">
          <w:rPr>
            <w:rFonts w:ascii="Times New Roman" w:hAnsi="Times New Roman" w:cs="Times New Roman"/>
          </w:rPr>
          <w:t>4</w:t>
        </w:r>
      </w:hyperlink>
      <w:r w:rsidRPr="006753DF">
        <w:rPr>
          <w:rFonts w:ascii="Times New Roman" w:hAnsi="Times New Roman" w:cs="Times New Roman"/>
          <w:sz w:val="24"/>
        </w:rPr>
        <w:t xml:space="preserve">, </w:t>
      </w:r>
      <w:hyperlink r:id="rId18" w:history="1">
        <w:r w:rsidRPr="006753DF">
          <w:rPr>
            <w:rFonts w:ascii="Times New Roman" w:hAnsi="Times New Roman" w:cs="Times New Roman"/>
          </w:rPr>
          <w:t>8 части 1 статьи 6</w:t>
        </w:r>
      </w:hyperlink>
      <w:r w:rsidRPr="006753DF">
        <w:rPr>
          <w:rFonts w:ascii="Times New Roman" w:hAnsi="Times New Roman" w:cs="Times New Roman"/>
          <w:sz w:val="24"/>
        </w:rPr>
        <w:t xml:space="preserve"> Федерального закона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w:t>
      </w:r>
    </w:p>
    <w:p w14:paraId="537E1BE8" w14:textId="77777777" w:rsidR="00AF4716" w:rsidRPr="006753DF" w:rsidRDefault="00AF4716" w:rsidP="00605425">
      <w:pPr>
        <w:pStyle w:val="a5"/>
        <w:spacing w:after="0" w:line="240" w:lineRule="auto"/>
        <w:ind w:left="709"/>
        <w:jc w:val="both"/>
        <w:rPr>
          <w:rFonts w:ascii="Times New Roman" w:hAnsi="Times New Roman" w:cs="Times New Roman"/>
          <w:sz w:val="24"/>
        </w:rPr>
      </w:pPr>
    </w:p>
    <w:p w14:paraId="74AF4FE5" w14:textId="4AFDF95E" w:rsidR="00335649" w:rsidRPr="006753DF" w:rsidRDefault="00335649" w:rsidP="00605425">
      <w:pPr>
        <w:pStyle w:val="1"/>
        <w:numPr>
          <w:ilvl w:val="0"/>
          <w:numId w:val="15"/>
        </w:numPr>
        <w:tabs>
          <w:tab w:val="left" w:pos="1134"/>
        </w:tabs>
        <w:spacing w:before="0" w:line="240" w:lineRule="auto"/>
        <w:ind w:left="0" w:firstLine="709"/>
        <w:rPr>
          <w:rFonts w:ascii="Times New Roman" w:hAnsi="Times New Roman" w:cs="Times New Roman"/>
          <w:b/>
          <w:color w:val="auto"/>
        </w:rPr>
      </w:pPr>
      <w:bookmarkStart w:id="31" w:name="_Toc3916220"/>
      <w:bookmarkStart w:id="32" w:name="sub_200"/>
      <w:bookmarkEnd w:id="30"/>
      <w:r w:rsidRPr="006753DF">
        <w:rPr>
          <w:rFonts w:ascii="Times New Roman" w:hAnsi="Times New Roman" w:cs="Times New Roman"/>
          <w:b/>
          <w:color w:val="auto"/>
        </w:rPr>
        <w:t>Цели сбора персональных данных</w:t>
      </w:r>
      <w:bookmarkEnd w:id="31"/>
    </w:p>
    <w:p w14:paraId="7A7A58DE" w14:textId="1EC25C47"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33" w:name="sub_21"/>
      <w:bookmarkEnd w:id="32"/>
      <w:r w:rsidRPr="006753DF">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2B0435F" w14:textId="14BD883C"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34" w:name="sub_22"/>
      <w:bookmarkEnd w:id="33"/>
      <w:r w:rsidRPr="006753DF">
        <w:rPr>
          <w:rFonts w:ascii="Times New Roman" w:hAnsi="Times New Roman" w:cs="Times New Roman"/>
          <w:sz w:val="24"/>
          <w:szCs w:val="24"/>
        </w:rPr>
        <w:t xml:space="preserve">Цели обработки персональных данных происходят в том числе из анализа правовых актов, регламентирующих деятельность </w:t>
      </w:r>
      <w:r w:rsidR="00AF4716" w:rsidRPr="006753DF">
        <w:rPr>
          <w:rFonts w:ascii="Times New Roman" w:hAnsi="Times New Roman" w:cs="Times New Roman"/>
          <w:sz w:val="24"/>
          <w:szCs w:val="24"/>
        </w:rPr>
        <w:t>Организации</w:t>
      </w:r>
      <w:r w:rsidRPr="006753DF">
        <w:rPr>
          <w:rFonts w:ascii="Times New Roman" w:hAnsi="Times New Roman" w:cs="Times New Roman"/>
          <w:sz w:val="24"/>
          <w:szCs w:val="24"/>
        </w:rPr>
        <w:t xml:space="preserve">, целей фактически осуществляемой </w:t>
      </w:r>
      <w:r w:rsidR="00AF4716" w:rsidRPr="006753DF">
        <w:rPr>
          <w:rFonts w:ascii="Times New Roman" w:hAnsi="Times New Roman" w:cs="Times New Roman"/>
          <w:sz w:val="24"/>
          <w:szCs w:val="24"/>
        </w:rPr>
        <w:t>Организацией</w:t>
      </w:r>
      <w:r w:rsidRPr="006753DF">
        <w:rPr>
          <w:rFonts w:ascii="Times New Roman" w:hAnsi="Times New Roman" w:cs="Times New Roman"/>
          <w:sz w:val="24"/>
          <w:szCs w:val="24"/>
        </w:rPr>
        <w:t xml:space="preserve"> деятельности, а также деятельности, которая предусмотрена учредительными документами </w:t>
      </w:r>
      <w:r w:rsidR="00AF4716" w:rsidRPr="006753DF">
        <w:rPr>
          <w:rFonts w:ascii="Times New Roman" w:hAnsi="Times New Roman" w:cs="Times New Roman"/>
          <w:sz w:val="24"/>
          <w:szCs w:val="24"/>
        </w:rPr>
        <w:t>Организации</w:t>
      </w:r>
      <w:r w:rsidRPr="006753DF">
        <w:rPr>
          <w:rFonts w:ascii="Times New Roman" w:hAnsi="Times New Roman" w:cs="Times New Roman"/>
          <w:sz w:val="24"/>
          <w:szCs w:val="24"/>
        </w:rPr>
        <w:t xml:space="preserve">, и конкретных бизнес-процессов </w:t>
      </w:r>
      <w:r w:rsidR="00AF4716" w:rsidRPr="006753DF">
        <w:rPr>
          <w:rFonts w:ascii="Times New Roman" w:hAnsi="Times New Roman" w:cs="Times New Roman"/>
          <w:sz w:val="24"/>
          <w:szCs w:val="24"/>
        </w:rPr>
        <w:t>Организации</w:t>
      </w:r>
      <w:r w:rsidRPr="006753DF">
        <w:rPr>
          <w:rFonts w:ascii="Times New Roman" w:hAnsi="Times New Roman" w:cs="Times New Roman"/>
          <w:sz w:val="24"/>
          <w:szCs w:val="24"/>
        </w:rPr>
        <w:t xml:space="preserve"> в конкретных информационных системах персональных данных (по структурным подразделениям</w:t>
      </w:r>
      <w:r w:rsidR="00AF4716" w:rsidRPr="006753DF">
        <w:rPr>
          <w:rFonts w:ascii="Times New Roman" w:hAnsi="Times New Roman" w:cs="Times New Roman"/>
          <w:sz w:val="24"/>
          <w:szCs w:val="24"/>
        </w:rPr>
        <w:t xml:space="preserve"> Организации</w:t>
      </w:r>
      <w:r w:rsidRPr="006753DF">
        <w:rPr>
          <w:rFonts w:ascii="Times New Roman" w:hAnsi="Times New Roman" w:cs="Times New Roman"/>
          <w:sz w:val="24"/>
          <w:szCs w:val="24"/>
        </w:rPr>
        <w:t xml:space="preserve"> и их процедурам в отношении определенных категорий субъектов персональных данных).</w:t>
      </w:r>
    </w:p>
    <w:p w14:paraId="7F155DC3" w14:textId="5F84699D"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35" w:name="sub_23"/>
      <w:bookmarkEnd w:id="34"/>
      <w:r w:rsidRPr="006753DF">
        <w:rPr>
          <w:rFonts w:ascii="Times New Roman" w:hAnsi="Times New Roman" w:cs="Times New Roman"/>
          <w:sz w:val="24"/>
          <w:szCs w:val="24"/>
        </w:rPr>
        <w:t>К целям обработки персональных данных</w:t>
      </w:r>
      <w:r w:rsidR="00AF4716" w:rsidRPr="006753DF">
        <w:rPr>
          <w:rFonts w:ascii="Times New Roman" w:hAnsi="Times New Roman" w:cs="Times New Roman"/>
          <w:sz w:val="24"/>
          <w:szCs w:val="24"/>
        </w:rPr>
        <w:t xml:space="preserve"> Организации</w:t>
      </w:r>
      <w:r w:rsidRPr="006753DF">
        <w:rPr>
          <w:rFonts w:ascii="Times New Roman" w:hAnsi="Times New Roman" w:cs="Times New Roman"/>
          <w:sz w:val="24"/>
          <w:szCs w:val="24"/>
        </w:rPr>
        <w:t xml:space="preserve"> относятся:</w:t>
      </w:r>
    </w:p>
    <w:bookmarkEnd w:id="35"/>
    <w:p w14:paraId="2E52D16E" w14:textId="63907868" w:rsidR="00335649" w:rsidRPr="006753DF" w:rsidRDefault="00335649" w:rsidP="00605425">
      <w:pPr>
        <w:pStyle w:val="a5"/>
        <w:numPr>
          <w:ilvl w:val="0"/>
          <w:numId w:val="22"/>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lastRenderedPageBreak/>
        <w:t>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14:paraId="41F28213" w14:textId="4A3F6196" w:rsidR="00335649" w:rsidRPr="006753DF" w:rsidRDefault="00335649" w:rsidP="00605425">
      <w:pPr>
        <w:pStyle w:val="a5"/>
        <w:numPr>
          <w:ilvl w:val="0"/>
          <w:numId w:val="22"/>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0F74F716" w14:textId="5E18FC2C" w:rsidR="00335649" w:rsidRPr="006753DF" w:rsidRDefault="00335649" w:rsidP="00605425">
      <w:pPr>
        <w:pStyle w:val="a5"/>
        <w:numPr>
          <w:ilvl w:val="0"/>
          <w:numId w:val="22"/>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заполнение первичной статистическо</w:t>
      </w:r>
      <w:r w:rsidR="00D515AE" w:rsidRPr="006753DF">
        <w:rPr>
          <w:rFonts w:ascii="Times New Roman" w:hAnsi="Times New Roman" w:cs="Times New Roman"/>
          <w:sz w:val="24"/>
          <w:szCs w:val="24"/>
        </w:rPr>
        <w:t xml:space="preserve">й документации в соответствии с </w:t>
      </w:r>
      <w:hyperlink r:id="rId19" w:history="1">
        <w:r w:rsidRPr="006753DF">
          <w:rPr>
            <w:rStyle w:val="af8"/>
            <w:color w:val="auto"/>
            <w:sz w:val="24"/>
            <w:szCs w:val="24"/>
          </w:rPr>
          <w:t>трудовым</w:t>
        </w:r>
      </w:hyperlink>
      <w:r w:rsidRPr="006753DF">
        <w:rPr>
          <w:rFonts w:ascii="Times New Roman" w:hAnsi="Times New Roman" w:cs="Times New Roman"/>
          <w:sz w:val="24"/>
          <w:szCs w:val="24"/>
        </w:rPr>
        <w:t xml:space="preserve">, </w:t>
      </w:r>
      <w:hyperlink r:id="rId20" w:history="1">
        <w:r w:rsidRPr="006753DF">
          <w:rPr>
            <w:rStyle w:val="af8"/>
            <w:color w:val="auto"/>
            <w:sz w:val="24"/>
            <w:szCs w:val="24"/>
          </w:rPr>
          <w:t>налоговым законодательством</w:t>
        </w:r>
      </w:hyperlink>
      <w:r w:rsidR="00561D2B" w:rsidRPr="006753DF">
        <w:rPr>
          <w:rFonts w:ascii="Times New Roman" w:hAnsi="Times New Roman" w:cs="Times New Roman"/>
          <w:sz w:val="24"/>
          <w:szCs w:val="24"/>
        </w:rPr>
        <w:t xml:space="preserve"> и иными федеральными законами;</w:t>
      </w:r>
    </w:p>
    <w:p w14:paraId="21F989AC" w14:textId="36C6D8A4" w:rsidR="00D82AAC" w:rsidRPr="006753DF" w:rsidRDefault="00D515AE" w:rsidP="00605425">
      <w:pPr>
        <w:pStyle w:val="a5"/>
        <w:numPr>
          <w:ilvl w:val="0"/>
          <w:numId w:val="29"/>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р</w:t>
      </w:r>
      <w:r w:rsidR="00D82AAC" w:rsidRPr="006753DF">
        <w:rPr>
          <w:rFonts w:ascii="Times New Roman" w:hAnsi="Times New Roman" w:cs="Times New Roman"/>
          <w:sz w:val="24"/>
          <w:szCs w:val="24"/>
        </w:rPr>
        <w:t>ассмотрение обращений граждан Российской Федерации в с</w:t>
      </w:r>
      <w:r w:rsidRPr="006753DF">
        <w:rPr>
          <w:rFonts w:ascii="Times New Roman" w:hAnsi="Times New Roman" w:cs="Times New Roman"/>
          <w:sz w:val="24"/>
          <w:szCs w:val="24"/>
        </w:rPr>
        <w:t>оответствии с законодательством;</w:t>
      </w:r>
    </w:p>
    <w:p w14:paraId="31DED569" w14:textId="7861AB93" w:rsidR="00D82AAC" w:rsidRPr="006753DF" w:rsidRDefault="00D515AE" w:rsidP="00605425">
      <w:pPr>
        <w:pStyle w:val="a5"/>
        <w:numPr>
          <w:ilvl w:val="0"/>
          <w:numId w:val="29"/>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w:t>
      </w:r>
      <w:r w:rsidR="00D82AAC" w:rsidRPr="006753DF">
        <w:rPr>
          <w:rFonts w:ascii="Times New Roman" w:hAnsi="Times New Roman" w:cs="Times New Roman"/>
          <w:sz w:val="24"/>
          <w:szCs w:val="24"/>
        </w:rPr>
        <w:t>редоставление муниципальных услуг, реализация полномочий органа местного самоуправления.</w:t>
      </w:r>
    </w:p>
    <w:p w14:paraId="560014FF" w14:textId="77777777" w:rsidR="00D515AE" w:rsidRPr="006753DF" w:rsidRDefault="00D515AE" w:rsidP="00605425">
      <w:pPr>
        <w:pStyle w:val="a5"/>
        <w:spacing w:after="0" w:line="240" w:lineRule="auto"/>
        <w:jc w:val="both"/>
        <w:rPr>
          <w:rFonts w:ascii="Times New Roman" w:hAnsi="Times New Roman" w:cs="Times New Roman"/>
          <w:sz w:val="24"/>
          <w:szCs w:val="24"/>
        </w:rPr>
      </w:pPr>
    </w:p>
    <w:p w14:paraId="1521C8F8" w14:textId="7B6C0462" w:rsidR="00335649" w:rsidRPr="006753DF" w:rsidRDefault="00335649" w:rsidP="00605425">
      <w:pPr>
        <w:pStyle w:val="1"/>
        <w:numPr>
          <w:ilvl w:val="0"/>
          <w:numId w:val="15"/>
        </w:numPr>
        <w:tabs>
          <w:tab w:val="left" w:pos="1134"/>
        </w:tabs>
        <w:spacing w:before="0" w:line="240" w:lineRule="auto"/>
        <w:ind w:left="0" w:firstLine="709"/>
        <w:rPr>
          <w:rFonts w:ascii="Times New Roman" w:hAnsi="Times New Roman" w:cs="Times New Roman"/>
          <w:b/>
          <w:color w:val="auto"/>
        </w:rPr>
      </w:pPr>
      <w:bookmarkStart w:id="36" w:name="_Toc3916221"/>
      <w:bookmarkStart w:id="37" w:name="sub_300"/>
      <w:r w:rsidRPr="006753DF">
        <w:rPr>
          <w:rFonts w:ascii="Times New Roman" w:hAnsi="Times New Roman" w:cs="Times New Roman"/>
          <w:b/>
          <w:color w:val="auto"/>
        </w:rPr>
        <w:t>Правовые основания обработки персональных данных</w:t>
      </w:r>
      <w:bookmarkEnd w:id="36"/>
    </w:p>
    <w:bookmarkEnd w:id="37"/>
    <w:p w14:paraId="66063BF3" w14:textId="4E73225E" w:rsidR="00DC198A" w:rsidRPr="006753DF" w:rsidRDefault="00DC198A"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Правовым основанием обработки Организацией персональных данных является комплекс правовых актов, основанных на Конституции Российской Федерации, международных договоров Российской Федерации, во исполнение которых и в соответствии с которыми Организация осуществляет свою деятельность и обработку персональных данных.</w:t>
      </w:r>
    </w:p>
    <w:p w14:paraId="4A408415" w14:textId="77777777" w:rsidR="00DC198A" w:rsidRPr="006753DF" w:rsidRDefault="00DC198A"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К общим правовым основаниям обработки персональных данных относятся:</w:t>
      </w:r>
    </w:p>
    <w:p w14:paraId="6FF865B8" w14:textId="77777777"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статьи 23, 24 Конституции Российской Федерации;</w:t>
      </w:r>
    </w:p>
    <w:p w14:paraId="32CF8234" w14:textId="55A451AD"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статья 6 Федерального закона от 27.07.2006 № 152-ФЗ </w:t>
      </w:r>
      <w:r w:rsidR="00B70F6C">
        <w:rPr>
          <w:rFonts w:ascii="Times New Roman" w:hAnsi="Times New Roman" w:cs="Times New Roman"/>
          <w:sz w:val="24"/>
          <w:szCs w:val="24"/>
        </w:rPr>
        <w:t>«</w:t>
      </w:r>
      <w:r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Pr="006753DF">
        <w:rPr>
          <w:rFonts w:ascii="Times New Roman" w:hAnsi="Times New Roman" w:cs="Times New Roman"/>
          <w:sz w:val="24"/>
          <w:szCs w:val="24"/>
        </w:rPr>
        <w:t>;</w:t>
      </w:r>
    </w:p>
    <w:p w14:paraId="32C5E359" w14:textId="7D6A2831"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статья 8 Федерального закона от 27.07.2006 № 149-ФЗ </w:t>
      </w:r>
      <w:r w:rsidR="00B70F6C">
        <w:rPr>
          <w:rFonts w:ascii="Times New Roman" w:hAnsi="Times New Roman" w:cs="Times New Roman"/>
          <w:sz w:val="24"/>
          <w:szCs w:val="24"/>
        </w:rPr>
        <w:t>«</w:t>
      </w:r>
      <w:r w:rsidRPr="006753DF">
        <w:rPr>
          <w:rFonts w:ascii="Times New Roman" w:hAnsi="Times New Roman" w:cs="Times New Roman"/>
          <w:sz w:val="24"/>
          <w:szCs w:val="24"/>
        </w:rPr>
        <w:t>Об информации, информационных технологиях и о защите информации</w:t>
      </w:r>
      <w:r w:rsidR="00B70F6C">
        <w:rPr>
          <w:rFonts w:ascii="Times New Roman" w:hAnsi="Times New Roman" w:cs="Times New Roman"/>
          <w:sz w:val="24"/>
          <w:szCs w:val="24"/>
        </w:rPr>
        <w:t>»</w:t>
      </w:r>
      <w:r w:rsidRPr="006753DF">
        <w:rPr>
          <w:rFonts w:ascii="Times New Roman" w:hAnsi="Times New Roman" w:cs="Times New Roman"/>
          <w:sz w:val="24"/>
          <w:szCs w:val="24"/>
        </w:rPr>
        <w:t>;</w:t>
      </w:r>
    </w:p>
    <w:p w14:paraId="3C9F4B0A" w14:textId="1006BDCC"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пункты 3 постановления Правительства РФ от 01.11.2012 № 1119 </w:t>
      </w:r>
      <w:r w:rsidR="00B70F6C">
        <w:rPr>
          <w:rFonts w:ascii="Times New Roman" w:hAnsi="Times New Roman" w:cs="Times New Roman"/>
          <w:sz w:val="24"/>
          <w:szCs w:val="24"/>
        </w:rPr>
        <w:t>«</w:t>
      </w:r>
      <w:r w:rsidRPr="006753DF">
        <w:rPr>
          <w:rFonts w:ascii="Times New Roman" w:hAnsi="Times New Roman" w:cs="Times New Roman"/>
          <w:sz w:val="24"/>
          <w:szCs w:val="24"/>
        </w:rPr>
        <w:t>Об утверждении требований к защите персональных данных при их обработке в информационных системах персональных данных</w:t>
      </w:r>
      <w:r w:rsidR="00B70F6C">
        <w:rPr>
          <w:rFonts w:ascii="Times New Roman" w:hAnsi="Times New Roman" w:cs="Times New Roman"/>
          <w:sz w:val="24"/>
          <w:szCs w:val="24"/>
        </w:rPr>
        <w:t>»</w:t>
      </w:r>
      <w:r w:rsidRPr="006753DF">
        <w:rPr>
          <w:rFonts w:ascii="Times New Roman" w:hAnsi="Times New Roman" w:cs="Times New Roman"/>
          <w:sz w:val="24"/>
          <w:szCs w:val="24"/>
        </w:rPr>
        <w:t xml:space="preserve">; </w:t>
      </w:r>
    </w:p>
    <w:p w14:paraId="0B7C6ECF" w14:textId="459FD8B2"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статья 53 Федерального закона от 07.07.2003 № 126-ФЗ </w:t>
      </w:r>
      <w:r w:rsidR="00B70F6C">
        <w:rPr>
          <w:rFonts w:ascii="Times New Roman" w:hAnsi="Times New Roman" w:cs="Times New Roman"/>
          <w:sz w:val="24"/>
          <w:szCs w:val="24"/>
        </w:rPr>
        <w:t>«</w:t>
      </w:r>
      <w:r w:rsidRPr="006753DF">
        <w:rPr>
          <w:rFonts w:ascii="Times New Roman" w:hAnsi="Times New Roman" w:cs="Times New Roman"/>
          <w:sz w:val="24"/>
          <w:szCs w:val="24"/>
        </w:rPr>
        <w:t>О связи</w:t>
      </w:r>
      <w:r w:rsidR="00B70F6C">
        <w:rPr>
          <w:rFonts w:ascii="Times New Roman" w:hAnsi="Times New Roman" w:cs="Times New Roman"/>
          <w:sz w:val="24"/>
          <w:szCs w:val="24"/>
        </w:rPr>
        <w:t>»</w:t>
      </w:r>
      <w:r w:rsidRPr="006753DF">
        <w:rPr>
          <w:rFonts w:ascii="Times New Roman" w:hAnsi="Times New Roman" w:cs="Times New Roman"/>
          <w:sz w:val="24"/>
          <w:szCs w:val="24"/>
        </w:rPr>
        <w:t xml:space="preserve">; </w:t>
      </w:r>
    </w:p>
    <w:p w14:paraId="115BD096" w14:textId="77777777"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статьи 86-88 Трудового кодекса Российской Федерации; </w:t>
      </w:r>
    </w:p>
    <w:p w14:paraId="09559CCB" w14:textId="77777777"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статья 24 Налогового кодекса Российской Федерации;</w:t>
      </w:r>
    </w:p>
    <w:p w14:paraId="4966D75F" w14:textId="737E6D98"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статья 9 Федерального закона от 01.04.1996 № 27-ФЗ </w:t>
      </w:r>
      <w:r w:rsidR="00B70F6C">
        <w:rPr>
          <w:rFonts w:ascii="Times New Roman" w:hAnsi="Times New Roman" w:cs="Times New Roman"/>
          <w:sz w:val="24"/>
          <w:szCs w:val="24"/>
        </w:rPr>
        <w:t>«</w:t>
      </w:r>
      <w:r w:rsidRPr="006753DF">
        <w:rPr>
          <w:rFonts w:ascii="Times New Roman" w:hAnsi="Times New Roman" w:cs="Times New Roman"/>
          <w:sz w:val="24"/>
          <w:szCs w:val="24"/>
        </w:rPr>
        <w:t>Об индивидуальном (персонифицированном) учете в системе обязательного пенсионного страхования</w:t>
      </w:r>
      <w:r w:rsidR="00B70F6C">
        <w:rPr>
          <w:rFonts w:ascii="Times New Roman" w:hAnsi="Times New Roman" w:cs="Times New Roman"/>
          <w:sz w:val="24"/>
          <w:szCs w:val="24"/>
        </w:rPr>
        <w:t>»</w:t>
      </w:r>
      <w:r w:rsidRPr="006753DF">
        <w:rPr>
          <w:rFonts w:ascii="Times New Roman" w:hAnsi="Times New Roman" w:cs="Times New Roman"/>
          <w:sz w:val="24"/>
          <w:szCs w:val="24"/>
        </w:rPr>
        <w:t>;</w:t>
      </w:r>
    </w:p>
    <w:p w14:paraId="1316B903" w14:textId="692E181D"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статья 4 Федерального закона от 28.03.1998 № 53-ФЗ </w:t>
      </w:r>
      <w:r w:rsidR="00B70F6C">
        <w:rPr>
          <w:rFonts w:ascii="Times New Roman" w:hAnsi="Times New Roman" w:cs="Times New Roman"/>
          <w:sz w:val="24"/>
          <w:szCs w:val="24"/>
        </w:rPr>
        <w:t>«</w:t>
      </w:r>
      <w:r w:rsidRPr="006753DF">
        <w:rPr>
          <w:rFonts w:ascii="Times New Roman" w:hAnsi="Times New Roman" w:cs="Times New Roman"/>
          <w:sz w:val="24"/>
          <w:szCs w:val="24"/>
        </w:rPr>
        <w:t>О воинской обязанности и военной службе</w:t>
      </w:r>
      <w:r w:rsidR="00B70F6C">
        <w:rPr>
          <w:rFonts w:ascii="Times New Roman" w:hAnsi="Times New Roman" w:cs="Times New Roman"/>
          <w:sz w:val="24"/>
          <w:szCs w:val="24"/>
        </w:rPr>
        <w:t>»</w:t>
      </w:r>
      <w:r w:rsidRPr="006753DF">
        <w:rPr>
          <w:rFonts w:ascii="Times New Roman" w:hAnsi="Times New Roman" w:cs="Times New Roman"/>
          <w:sz w:val="24"/>
          <w:szCs w:val="24"/>
        </w:rPr>
        <w:t>;</w:t>
      </w:r>
    </w:p>
    <w:p w14:paraId="383A7C5B" w14:textId="1F9ADCD6"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уставные документы Организации;</w:t>
      </w:r>
    </w:p>
    <w:p w14:paraId="5313BEDF" w14:textId="77777777"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договоры, заключаемые между Организацией и субъектами персональных данных;</w:t>
      </w:r>
    </w:p>
    <w:p w14:paraId="74779CCB" w14:textId="6321FE40"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согласие на обработку персональных данных (в случаях, прямо не предусмотренных законодательством Российской Федерации, но соответствующих полномочиям </w:t>
      </w:r>
      <w:r w:rsidR="00813DE7" w:rsidRPr="006753DF">
        <w:rPr>
          <w:rFonts w:ascii="Times New Roman" w:hAnsi="Times New Roman" w:cs="Times New Roman"/>
          <w:sz w:val="24"/>
          <w:szCs w:val="24"/>
        </w:rPr>
        <w:t>Организации</w:t>
      </w:r>
      <w:r w:rsidRPr="006753DF">
        <w:rPr>
          <w:rFonts w:ascii="Times New Roman" w:hAnsi="Times New Roman" w:cs="Times New Roman"/>
          <w:sz w:val="24"/>
          <w:szCs w:val="24"/>
        </w:rPr>
        <w:t xml:space="preserve"> персональных данных);</w:t>
      </w:r>
    </w:p>
    <w:p w14:paraId="499D5C50" w14:textId="6F4CE845" w:rsidR="00DC198A" w:rsidRPr="006753DF" w:rsidRDefault="00DC198A"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иные федеральные законы и принятые на их основе подзаконные правовые акты.</w:t>
      </w:r>
    </w:p>
    <w:p w14:paraId="03F2B6E0" w14:textId="77777777" w:rsidR="00335649" w:rsidRPr="006753DF" w:rsidRDefault="00335649" w:rsidP="00605425">
      <w:pPr>
        <w:tabs>
          <w:tab w:val="left" w:pos="993"/>
        </w:tabs>
        <w:spacing w:after="0" w:line="240" w:lineRule="auto"/>
        <w:ind w:firstLine="709"/>
        <w:rPr>
          <w:rFonts w:ascii="Times New Roman" w:hAnsi="Times New Roman" w:cs="Times New Roman"/>
        </w:rPr>
      </w:pPr>
    </w:p>
    <w:p w14:paraId="115E6D45" w14:textId="73FF39B0" w:rsidR="00335649" w:rsidRPr="006753DF" w:rsidRDefault="00335649" w:rsidP="00605425">
      <w:pPr>
        <w:pStyle w:val="1"/>
        <w:numPr>
          <w:ilvl w:val="0"/>
          <w:numId w:val="15"/>
        </w:numPr>
        <w:tabs>
          <w:tab w:val="left" w:pos="1134"/>
        </w:tabs>
        <w:spacing w:before="0" w:line="240" w:lineRule="auto"/>
        <w:ind w:left="0" w:firstLine="709"/>
        <w:rPr>
          <w:rFonts w:ascii="Times New Roman" w:hAnsi="Times New Roman" w:cs="Times New Roman"/>
          <w:b/>
          <w:color w:val="auto"/>
        </w:rPr>
      </w:pPr>
      <w:bookmarkStart w:id="38" w:name="_Toc3916222"/>
      <w:bookmarkStart w:id="39" w:name="sub_400"/>
      <w:r w:rsidRPr="006753DF">
        <w:rPr>
          <w:rFonts w:ascii="Times New Roman" w:hAnsi="Times New Roman" w:cs="Times New Roman"/>
          <w:b/>
          <w:color w:val="auto"/>
        </w:rPr>
        <w:t>Объем и категории обрабатываемых персональных данных, категории субъектов персональных данных</w:t>
      </w:r>
      <w:bookmarkEnd w:id="38"/>
    </w:p>
    <w:p w14:paraId="0ACC9AD8" w14:textId="6FA0AA22"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40" w:name="sub_41"/>
      <w:bookmarkEnd w:id="39"/>
      <w:r w:rsidRPr="006753DF">
        <w:rPr>
          <w:rFonts w:ascii="Times New Roman" w:hAnsi="Times New Roman" w:cs="Times New Roman"/>
          <w:sz w:val="24"/>
          <w:szCs w:val="24"/>
        </w:rPr>
        <w:t>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665D060A" w14:textId="463ECC57"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41" w:name="sub_42"/>
      <w:bookmarkEnd w:id="40"/>
      <w:r w:rsidRPr="006753DF">
        <w:rPr>
          <w:rFonts w:ascii="Times New Roman" w:hAnsi="Times New Roman" w:cs="Times New Roman"/>
          <w:sz w:val="24"/>
          <w:szCs w:val="24"/>
        </w:rPr>
        <w:t>Обработка персональных данных допускается в следующих случаях:</w:t>
      </w:r>
    </w:p>
    <w:bookmarkEnd w:id="41"/>
    <w:p w14:paraId="5A551093" w14:textId="77777777" w:rsidR="00096687"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14:paraId="592DF2C7" w14:textId="1F73B4D0" w:rsidR="005B1038"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lastRenderedPageBreak/>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Российской Федерации на </w:t>
      </w:r>
      <w:r w:rsidR="00FF30E2" w:rsidRPr="006753DF">
        <w:rPr>
          <w:rFonts w:ascii="Times New Roman" w:hAnsi="Times New Roman" w:cs="Times New Roman"/>
          <w:sz w:val="24"/>
          <w:szCs w:val="24"/>
        </w:rPr>
        <w:t>Организацию</w:t>
      </w:r>
      <w:r w:rsidRPr="006753DF">
        <w:rPr>
          <w:rFonts w:ascii="Times New Roman" w:hAnsi="Times New Roman" w:cs="Times New Roman"/>
          <w:sz w:val="24"/>
          <w:szCs w:val="24"/>
        </w:rPr>
        <w:t xml:space="preserve"> функций, полномочий и обязанностей;</w:t>
      </w:r>
    </w:p>
    <w:p w14:paraId="0F40CA12" w14:textId="77777777" w:rsidR="005B1038"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обработка персональных данных осуществляется в связи с участием лица в</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конституционном, гражданском, административном, уголовном</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судопроизводстве, судопроизводстве в арбитражных судах;</w:t>
      </w:r>
      <w:r w:rsidR="005B1038" w:rsidRPr="006753DF">
        <w:rPr>
          <w:rFonts w:ascii="Times New Roman" w:hAnsi="Times New Roman" w:cs="Times New Roman"/>
          <w:sz w:val="24"/>
          <w:szCs w:val="24"/>
        </w:rPr>
        <w:t xml:space="preserve"> </w:t>
      </w:r>
    </w:p>
    <w:p w14:paraId="789268CF" w14:textId="77777777" w:rsidR="005B1038"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обработка персональных данных необходима для исполнения судебного акта,</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акта другого органа или должностного лица, подлежащих исполнению в</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соответствии с законодательством Российской Федерации об исполнительном</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производстве;</w:t>
      </w:r>
    </w:p>
    <w:p w14:paraId="208B5461" w14:textId="5EF5D890" w:rsidR="005B1038"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обработка персональных данных необходима для исполнения договора,</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стороной которого либо выгодоприобретателем или </w:t>
      </w:r>
      <w:r w:rsidR="004D6C53" w:rsidRPr="006753DF">
        <w:rPr>
          <w:rFonts w:ascii="Times New Roman" w:hAnsi="Times New Roman" w:cs="Times New Roman"/>
          <w:sz w:val="24"/>
          <w:szCs w:val="24"/>
        </w:rPr>
        <w:t>поручителем,</w:t>
      </w:r>
      <w:r w:rsidRPr="006753DF">
        <w:rPr>
          <w:rFonts w:ascii="Times New Roman" w:hAnsi="Times New Roman" w:cs="Times New Roman"/>
          <w:sz w:val="24"/>
          <w:szCs w:val="24"/>
        </w:rPr>
        <w:t xml:space="preserve"> по которому</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является Субъект персональных данных, а также для заключения договора по</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инициативе Субъекта персональных данных или договора, по которому Субъект</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персональных данных будет являться выгодоприобретателем или поручителем;</w:t>
      </w:r>
    </w:p>
    <w:p w14:paraId="5252301B" w14:textId="77777777" w:rsidR="005B1038"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обработка персональных данных необходима для защиты жизни, здоровья или</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иных жизненно важных интересов Субъекта персональных данных, если</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получение согласия Субъекта персональных данных невозможно;</w:t>
      </w:r>
    </w:p>
    <w:p w14:paraId="20E1E859" w14:textId="1B2B4DE1" w:rsidR="005B1038"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обработка персональных данных необходима для осуществления прав и</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законных интересов </w:t>
      </w:r>
      <w:r w:rsidR="00694D40" w:rsidRPr="006753DF">
        <w:rPr>
          <w:rFonts w:ascii="Times New Roman" w:hAnsi="Times New Roman" w:cs="Times New Roman"/>
          <w:sz w:val="24"/>
          <w:szCs w:val="24"/>
        </w:rPr>
        <w:t>Организации</w:t>
      </w:r>
      <w:r w:rsidRPr="006753DF">
        <w:rPr>
          <w:rFonts w:ascii="Times New Roman" w:hAnsi="Times New Roman" w:cs="Times New Roman"/>
          <w:sz w:val="24"/>
          <w:szCs w:val="24"/>
        </w:rPr>
        <w:t xml:space="preserve"> или третьих лиц, либо для достижения</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общественно значимых целей при условии, что при этом не нарушаются права и</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свободы Субъекта персональных данных;</w:t>
      </w:r>
    </w:p>
    <w:p w14:paraId="4779C043" w14:textId="77777777" w:rsidR="005B1038" w:rsidRPr="006753DF" w:rsidRDefault="00096687" w:rsidP="00605425">
      <w:pPr>
        <w:pStyle w:val="a5"/>
        <w:numPr>
          <w:ilvl w:val="0"/>
          <w:numId w:val="24"/>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осуществляется обработка персональных данных, доступ неограниченного круга</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лиц к которым предоставлен Субъектом персональных данных либо по его</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просьбе (далее – персональные данные, сделанные общедоступными Субъектом</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персональных данных);</w:t>
      </w:r>
    </w:p>
    <w:p w14:paraId="36F3E144" w14:textId="0412D48B" w:rsidR="005B1038" w:rsidRPr="006753DF" w:rsidRDefault="00096687" w:rsidP="00605425">
      <w:pPr>
        <w:pStyle w:val="a5"/>
        <w:numPr>
          <w:ilvl w:val="0"/>
          <w:numId w:val="24"/>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осуществляется обработка персональных данных, подлежащих опубликованию</w:t>
      </w:r>
      <w:r w:rsidR="005B1038" w:rsidRPr="006753DF">
        <w:rPr>
          <w:rFonts w:ascii="Times New Roman" w:hAnsi="Times New Roman" w:cs="Times New Roman"/>
          <w:sz w:val="24"/>
          <w:szCs w:val="24"/>
        </w:rPr>
        <w:t xml:space="preserve"> </w:t>
      </w:r>
      <w:r w:rsidRPr="006753DF">
        <w:rPr>
          <w:rFonts w:ascii="Times New Roman" w:hAnsi="Times New Roman" w:cs="Times New Roman"/>
          <w:sz w:val="24"/>
          <w:szCs w:val="24"/>
        </w:rPr>
        <w:t>или обязательному раскрытию в соответствии с федеральным законом</w:t>
      </w:r>
      <w:r w:rsidR="006753DF" w:rsidRPr="006753DF">
        <w:rPr>
          <w:rFonts w:ascii="Times New Roman" w:hAnsi="Times New Roman" w:cs="Times New Roman"/>
          <w:sz w:val="24"/>
          <w:szCs w:val="24"/>
        </w:rPr>
        <w:t>.</w:t>
      </w:r>
    </w:p>
    <w:p w14:paraId="2D568526" w14:textId="77777777" w:rsidR="004761F1" w:rsidRPr="006753DF" w:rsidRDefault="004761F1" w:rsidP="00605425">
      <w:pPr>
        <w:pStyle w:val="a5"/>
        <w:tabs>
          <w:tab w:val="left" w:pos="1134"/>
        </w:tabs>
        <w:spacing w:after="0" w:line="240" w:lineRule="auto"/>
        <w:ind w:left="0" w:firstLine="709"/>
        <w:jc w:val="both"/>
        <w:rPr>
          <w:rFonts w:ascii="Times New Roman" w:hAnsi="Times New Roman" w:cs="Times New Roman"/>
          <w:sz w:val="24"/>
          <w:szCs w:val="24"/>
          <w:highlight w:val="green"/>
        </w:rPr>
      </w:pPr>
    </w:p>
    <w:p w14:paraId="1529C5BF" w14:textId="657D6644"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42" w:name="sub_43"/>
      <w:commentRangeStart w:id="43"/>
      <w:r w:rsidRPr="006753DF">
        <w:rPr>
          <w:rFonts w:ascii="Times New Roman" w:hAnsi="Times New Roman" w:cs="Times New Roman"/>
          <w:sz w:val="24"/>
          <w:szCs w:val="24"/>
        </w:rPr>
        <w:t>К категориям субъектов персональных данных относятся:</w:t>
      </w:r>
      <w:commentRangeEnd w:id="43"/>
      <w:r w:rsidR="00BF5F2F" w:rsidRPr="006753DF">
        <w:rPr>
          <w:rStyle w:val="af0"/>
        </w:rPr>
        <w:commentReference w:id="43"/>
      </w:r>
    </w:p>
    <w:p w14:paraId="0E033FA5" w14:textId="4D1CAFFA" w:rsidR="00335649" w:rsidRPr="006753DF" w:rsidRDefault="00335649" w:rsidP="00605425">
      <w:pPr>
        <w:pStyle w:val="a5"/>
        <w:numPr>
          <w:ilvl w:val="2"/>
          <w:numId w:val="15"/>
        </w:numPr>
        <w:tabs>
          <w:tab w:val="left" w:pos="1134"/>
        </w:tabs>
        <w:spacing w:after="0" w:line="240" w:lineRule="auto"/>
        <w:ind w:left="0" w:firstLine="709"/>
        <w:jc w:val="both"/>
        <w:rPr>
          <w:rFonts w:ascii="Times New Roman" w:hAnsi="Times New Roman" w:cs="Times New Roman"/>
          <w:sz w:val="24"/>
          <w:szCs w:val="24"/>
        </w:rPr>
      </w:pPr>
      <w:bookmarkStart w:id="44" w:name="sub_431"/>
      <w:bookmarkEnd w:id="42"/>
      <w:r w:rsidRPr="006753DF">
        <w:rPr>
          <w:rStyle w:val="aff0"/>
          <w:rFonts w:ascii="Times New Roman" w:hAnsi="Times New Roman" w:cs="Times New Roman"/>
          <w:b w:val="0"/>
          <w:color w:val="auto"/>
          <w:sz w:val="24"/>
          <w:szCs w:val="24"/>
        </w:rPr>
        <w:t xml:space="preserve">Работники </w:t>
      </w:r>
      <w:r w:rsidR="00694D40" w:rsidRPr="006753DF">
        <w:rPr>
          <w:rStyle w:val="aff0"/>
          <w:rFonts w:ascii="Times New Roman" w:hAnsi="Times New Roman" w:cs="Times New Roman"/>
          <w:b w:val="0"/>
          <w:color w:val="auto"/>
          <w:sz w:val="24"/>
          <w:szCs w:val="24"/>
        </w:rPr>
        <w:t>Организации</w:t>
      </w:r>
      <w:r w:rsidR="00227A27">
        <w:rPr>
          <w:rStyle w:val="aff0"/>
          <w:rFonts w:ascii="Times New Roman" w:hAnsi="Times New Roman" w:cs="Times New Roman"/>
          <w:b w:val="0"/>
          <w:color w:val="auto"/>
          <w:sz w:val="24"/>
          <w:szCs w:val="24"/>
        </w:rPr>
        <w:t>, бывшие работники</w:t>
      </w:r>
      <w:r w:rsidRPr="006753DF">
        <w:rPr>
          <w:rStyle w:val="aff0"/>
          <w:rFonts w:ascii="Times New Roman" w:hAnsi="Times New Roman" w:cs="Times New Roman"/>
          <w:b w:val="0"/>
          <w:color w:val="auto"/>
          <w:sz w:val="24"/>
          <w:szCs w:val="24"/>
        </w:rPr>
        <w:t>, а также родственники работников.</w:t>
      </w:r>
      <w:bookmarkEnd w:id="44"/>
      <w:r w:rsidR="00FF30E2" w:rsidRPr="006753DF">
        <w:rPr>
          <w:rStyle w:val="aff0"/>
          <w:rFonts w:ascii="Times New Roman" w:hAnsi="Times New Roman" w:cs="Times New Roman"/>
          <w:b w:val="0"/>
          <w:color w:val="auto"/>
          <w:sz w:val="24"/>
          <w:szCs w:val="24"/>
        </w:rPr>
        <w:t xml:space="preserve"> </w:t>
      </w:r>
      <w:r w:rsidRPr="006753DF">
        <w:rPr>
          <w:rFonts w:ascii="Times New Roman" w:hAnsi="Times New Roman" w:cs="Times New Roman"/>
          <w:sz w:val="24"/>
          <w:szCs w:val="24"/>
        </w:rPr>
        <w:t xml:space="preserve">В данной категории субъектов </w:t>
      </w:r>
      <w:r w:rsidR="00694D40" w:rsidRPr="006753DF">
        <w:rPr>
          <w:rFonts w:ascii="Times New Roman" w:hAnsi="Times New Roman" w:cs="Times New Roman"/>
          <w:sz w:val="24"/>
          <w:szCs w:val="24"/>
        </w:rPr>
        <w:t>Организацией</w:t>
      </w:r>
      <w:r w:rsidRPr="006753DF">
        <w:rPr>
          <w:rFonts w:ascii="Times New Roman" w:hAnsi="Times New Roman" w:cs="Times New Roman"/>
          <w:sz w:val="24"/>
          <w:szCs w:val="24"/>
        </w:rPr>
        <w:t xml:space="preserve"> обрабатываются персональные данные в связи с реализацией трудовых отношений:</w:t>
      </w:r>
    </w:p>
    <w:p w14:paraId="2DAD5D4E" w14:textId="6D223428"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фамилия, имя, отчество;</w:t>
      </w:r>
    </w:p>
    <w:p w14:paraId="6EE1544C" w14:textId="285409C9"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пол;</w:t>
      </w:r>
    </w:p>
    <w:p w14:paraId="556BD514" w14:textId="3EC85DF7"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гражданство;</w:t>
      </w:r>
    </w:p>
    <w:p w14:paraId="65219664" w14:textId="5C9720CA"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дата (число, месяц, год) и место рождения (страна, республика, край, область, район, город, поселок, деревня, иной населенный пункт);</w:t>
      </w:r>
    </w:p>
    <w:p w14:paraId="549359DC" w14:textId="102CC4F7"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33EB3D77" w14:textId="22F815B4"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62A1D153" w14:textId="139CC429"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номера телефонов (домашний, мобильный, рабочий), адрес электронной почты;</w:t>
      </w:r>
    </w:p>
    <w:p w14:paraId="74E847D9" w14:textId="0296B455"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замещаемая должность;</w:t>
      </w:r>
    </w:p>
    <w:p w14:paraId="0E1942DA" w14:textId="248E0924"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7A2651C6" w14:textId="2F1AE935"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идентификационный номер налогоплательщика (дата (число, месяц, год) и место постановки на учет, дата (число, месяц, год) выдачи свидетельства);</w:t>
      </w:r>
    </w:p>
    <w:p w14:paraId="2B1C1C0E" w14:textId="7868A544"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данные страхового свидетельства обязательного пенсионного страхования;</w:t>
      </w:r>
    </w:p>
    <w:p w14:paraId="2490440C" w14:textId="373F90FC"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данные паспорта или иного удостоверяющего личность документа;</w:t>
      </w:r>
    </w:p>
    <w:p w14:paraId="0EC0B0FF" w14:textId="0BD20B84"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данные трудовой книжки, вкладыша в трудовую книжку;</w:t>
      </w:r>
    </w:p>
    <w:p w14:paraId="1152E55B" w14:textId="3C8F002B"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lastRenderedPageBreak/>
        <w:t>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14:paraId="343588CF" w14:textId="636B7CD3"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14:paraId="04CE423F" w14:textId="46138939"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14:paraId="77D02494" w14:textId="5BFCEA78"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владении иностранными языками (иностранный язык, уровень владения);</w:t>
      </w:r>
    </w:p>
    <w:p w14:paraId="07183CBA" w14:textId="202BC1D8"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
    <w:p w14:paraId="47DE61E5" w14:textId="3ACBB22B"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14:paraId="395E5C1E" w14:textId="4C32F559"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7400C123" w14:textId="14A82390"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5BFE5E8A" w14:textId="708D136E"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14:paraId="487DB3AB" w14:textId="29C0088A"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дисциплинарных взысканиях;</w:t>
      </w:r>
    </w:p>
    <w:p w14:paraId="1962714E" w14:textId="54691C6A"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содержащиеся в материалах служебных проверок;</w:t>
      </w:r>
    </w:p>
    <w:p w14:paraId="70A16A11" w14:textId="6383EB1F"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14:paraId="7B6EF8DF" w14:textId="77171601"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14:paraId="6B4E7606" w14:textId="340B638F"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сведения, содержащиеся в справках о доходах, расходах, об имуществе и обязательствах имущественного характера;</w:t>
      </w:r>
    </w:p>
    <w:p w14:paraId="3C12BD7D" w14:textId="61657084"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номер расчетного счета;</w:t>
      </w:r>
    </w:p>
    <w:p w14:paraId="295FE9C0" w14:textId="3CCD6328"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фотографии;</w:t>
      </w:r>
    </w:p>
    <w:p w14:paraId="2E61DB36" w14:textId="6D1F2DD6" w:rsidR="004D6C53" w:rsidRDefault="004D6C53"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номера телефонов (домашний, мобильный, ра</w:t>
      </w:r>
      <w:r w:rsidR="006753DF">
        <w:rPr>
          <w:rFonts w:ascii="Times New Roman" w:hAnsi="Times New Roman" w:cs="Times New Roman"/>
          <w:sz w:val="24"/>
          <w:szCs w:val="24"/>
        </w:rPr>
        <w:t>бочий), адрес электронной почты.</w:t>
      </w:r>
    </w:p>
    <w:p w14:paraId="0C141403" w14:textId="77777777" w:rsidR="003C06CA" w:rsidRDefault="003C06CA" w:rsidP="00605425">
      <w:pPr>
        <w:pStyle w:val="a5"/>
        <w:tabs>
          <w:tab w:val="left" w:pos="993"/>
        </w:tabs>
        <w:spacing w:after="0" w:line="240" w:lineRule="auto"/>
        <w:ind w:left="709"/>
        <w:jc w:val="both"/>
        <w:rPr>
          <w:rFonts w:ascii="Times New Roman" w:hAnsi="Times New Roman" w:cs="Times New Roman"/>
          <w:sz w:val="24"/>
          <w:szCs w:val="24"/>
        </w:rPr>
      </w:pPr>
    </w:p>
    <w:p w14:paraId="15C60069" w14:textId="6707EC11" w:rsidR="00CD4599" w:rsidRPr="00A100EF" w:rsidRDefault="00A100EF" w:rsidP="00605425">
      <w:pPr>
        <w:pStyle w:val="a5"/>
        <w:numPr>
          <w:ilvl w:val="2"/>
          <w:numId w:val="1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A100EF">
        <w:rPr>
          <w:rFonts w:ascii="Times New Roman" w:hAnsi="Times New Roman" w:cs="Times New Roman"/>
          <w:sz w:val="24"/>
          <w:szCs w:val="24"/>
        </w:rPr>
        <w:t>рганизацией обрабатываются персональные данные для реализации полномочий органа местного самоуправления – администрации муниципального образования Апшеронский район в связи с рассмотрением обращений граждан:</w:t>
      </w:r>
    </w:p>
    <w:p w14:paraId="29050E05" w14:textId="77777777" w:rsidR="002D16E0" w:rsidRPr="002D16E0" w:rsidRDefault="002D16E0"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2D16E0">
        <w:rPr>
          <w:rFonts w:ascii="Times New Roman" w:hAnsi="Times New Roman" w:cs="Times New Roman"/>
          <w:sz w:val="24"/>
          <w:szCs w:val="24"/>
        </w:rPr>
        <w:t>фамилия, имя, отчество;</w:t>
      </w:r>
    </w:p>
    <w:p w14:paraId="2F4B117F" w14:textId="77777777" w:rsidR="002D16E0" w:rsidRPr="002D16E0" w:rsidRDefault="002D16E0"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2D16E0">
        <w:rPr>
          <w:rFonts w:ascii="Times New Roman" w:hAnsi="Times New Roman" w:cs="Times New Roman"/>
          <w:sz w:val="24"/>
          <w:szCs w:val="24"/>
        </w:rPr>
        <w:t>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6A3DA5EF" w14:textId="77777777" w:rsidR="002D16E0" w:rsidRPr="002D16E0" w:rsidRDefault="002D16E0"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2D16E0">
        <w:rPr>
          <w:rFonts w:ascii="Times New Roman" w:hAnsi="Times New Roman" w:cs="Times New Roman"/>
          <w:sz w:val="24"/>
          <w:szCs w:val="24"/>
        </w:rPr>
        <w:t>номера телефонов (домашний, мобильный, рабочий), адрес электронной почты;</w:t>
      </w:r>
    </w:p>
    <w:p w14:paraId="4527F125" w14:textId="77777777" w:rsidR="002D16E0" w:rsidRPr="002D16E0" w:rsidRDefault="002D16E0"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2D16E0">
        <w:rPr>
          <w:rFonts w:ascii="Times New Roman" w:hAnsi="Times New Roman" w:cs="Times New Roman"/>
          <w:sz w:val="24"/>
          <w:szCs w:val="24"/>
        </w:rPr>
        <w:t>идентификационный номер налогоплательщика (дата (число, месяц, год) и место постановки на учет, дата (число, месяц, год) выдачи свидетельства);</w:t>
      </w:r>
    </w:p>
    <w:p w14:paraId="55DB34CD" w14:textId="77777777" w:rsidR="003C06CA" w:rsidRPr="003C06CA" w:rsidRDefault="003C06CA" w:rsidP="00605425">
      <w:pPr>
        <w:pStyle w:val="a5"/>
        <w:numPr>
          <w:ilvl w:val="0"/>
          <w:numId w:val="31"/>
        </w:numPr>
        <w:tabs>
          <w:tab w:val="clear" w:pos="720"/>
          <w:tab w:val="left" w:pos="993"/>
          <w:tab w:val="num" w:pos="1276"/>
        </w:tabs>
        <w:spacing w:after="0" w:line="240" w:lineRule="auto"/>
        <w:ind w:left="0" w:firstLine="709"/>
        <w:rPr>
          <w:rFonts w:ascii="Times New Roman" w:hAnsi="Times New Roman" w:cs="Times New Roman"/>
          <w:sz w:val="24"/>
          <w:szCs w:val="24"/>
        </w:rPr>
      </w:pPr>
      <w:r w:rsidRPr="003C06CA">
        <w:rPr>
          <w:rFonts w:ascii="Times New Roman" w:hAnsi="Times New Roman" w:cs="Times New Roman"/>
          <w:sz w:val="24"/>
          <w:szCs w:val="24"/>
        </w:rPr>
        <w:t>данные паспорта или иного удостоверяющего личность документа;</w:t>
      </w:r>
    </w:p>
    <w:p w14:paraId="2BB1C9E8" w14:textId="77777777" w:rsidR="00991B01" w:rsidRDefault="003C06CA" w:rsidP="00605425">
      <w:pPr>
        <w:pStyle w:val="a5"/>
        <w:numPr>
          <w:ilvl w:val="0"/>
          <w:numId w:val="31"/>
        </w:numPr>
        <w:shd w:val="clear" w:color="auto" w:fill="FFFFFF"/>
        <w:tabs>
          <w:tab w:val="left" w:pos="993"/>
        </w:tabs>
        <w:spacing w:after="0" w:line="240" w:lineRule="auto"/>
        <w:ind w:left="0" w:firstLine="709"/>
        <w:jc w:val="both"/>
        <w:textAlignment w:val="baseline"/>
        <w:rPr>
          <w:rFonts w:ascii="inherit" w:eastAsia="Times New Roman" w:hAnsi="inherit" w:cs="Arial"/>
          <w:sz w:val="24"/>
          <w:szCs w:val="24"/>
          <w:lang w:eastAsia="ru-RU"/>
        </w:rPr>
      </w:pPr>
      <w:r w:rsidRPr="003C06CA">
        <w:rPr>
          <w:rFonts w:ascii="Times New Roman" w:hAnsi="Times New Roman" w:cs="Times New Roman"/>
          <w:sz w:val="24"/>
          <w:szCs w:val="24"/>
        </w:rPr>
        <w:lastRenderedPageBreak/>
        <w:t>сведения, содержащиеся в выписке из единого государственного реестра недвижимости (</w:t>
      </w:r>
      <w:r w:rsidRPr="003C06CA">
        <w:rPr>
          <w:rFonts w:ascii="inherit" w:eastAsia="Times New Roman" w:hAnsi="inherit" w:cs="Arial"/>
          <w:sz w:val="24"/>
          <w:szCs w:val="24"/>
          <w:lang w:eastAsia="ru-RU"/>
        </w:rPr>
        <w:t>описание объекта недвижимости — кадастровый номер, вид, наименование, площадь, этаж, протяжённость, разрешённое использование, назначение, год ввода в эксплуатацию; к</w:t>
      </w:r>
      <w:r w:rsidRPr="002D16E0">
        <w:rPr>
          <w:rFonts w:ascii="inherit" w:eastAsia="Times New Roman" w:hAnsi="inherit" w:cs="Arial"/>
          <w:sz w:val="24"/>
          <w:szCs w:val="24"/>
          <w:lang w:eastAsia="ru-RU"/>
        </w:rPr>
        <w:t>адастровая стоимость</w:t>
      </w:r>
      <w:r w:rsidRPr="003C06CA">
        <w:rPr>
          <w:rFonts w:ascii="inherit" w:eastAsia="Times New Roman" w:hAnsi="inherit" w:cs="Arial"/>
          <w:sz w:val="24"/>
          <w:szCs w:val="24"/>
          <w:lang w:eastAsia="ru-RU"/>
        </w:rPr>
        <w:t xml:space="preserve">; </w:t>
      </w:r>
    </w:p>
    <w:p w14:paraId="1072349B" w14:textId="77777777" w:rsidR="00991B01" w:rsidRDefault="003C06CA" w:rsidP="00605425">
      <w:pPr>
        <w:pStyle w:val="a5"/>
        <w:numPr>
          <w:ilvl w:val="0"/>
          <w:numId w:val="31"/>
        </w:numPr>
        <w:shd w:val="clear" w:color="auto" w:fill="FFFFFF"/>
        <w:tabs>
          <w:tab w:val="left" w:pos="993"/>
        </w:tabs>
        <w:spacing w:after="0" w:line="240" w:lineRule="auto"/>
        <w:ind w:left="0" w:firstLine="709"/>
        <w:jc w:val="both"/>
        <w:textAlignment w:val="baseline"/>
        <w:rPr>
          <w:rFonts w:ascii="inherit" w:eastAsia="Times New Roman" w:hAnsi="inherit" w:cs="Arial"/>
          <w:sz w:val="24"/>
          <w:szCs w:val="24"/>
          <w:lang w:eastAsia="ru-RU"/>
        </w:rPr>
      </w:pPr>
      <w:r w:rsidRPr="003C06CA">
        <w:rPr>
          <w:rFonts w:ascii="inherit" w:eastAsia="Times New Roman" w:hAnsi="inherit" w:cs="Arial"/>
          <w:sz w:val="24"/>
          <w:szCs w:val="24"/>
          <w:lang w:eastAsia="ru-RU"/>
        </w:rPr>
        <w:t>с</w:t>
      </w:r>
      <w:r w:rsidRPr="002D16E0">
        <w:rPr>
          <w:rFonts w:ascii="inherit" w:eastAsia="Times New Roman" w:hAnsi="inherit" w:cs="Arial"/>
          <w:sz w:val="24"/>
          <w:szCs w:val="24"/>
          <w:lang w:eastAsia="ru-RU"/>
        </w:rPr>
        <w:t>ведения о правообладателе</w:t>
      </w:r>
      <w:r w:rsidRPr="003C06CA">
        <w:rPr>
          <w:rFonts w:ascii="inherit" w:eastAsia="Times New Roman" w:hAnsi="inherit" w:cs="Arial"/>
          <w:sz w:val="24"/>
          <w:szCs w:val="24"/>
          <w:lang w:eastAsia="ru-RU"/>
        </w:rPr>
        <w:t xml:space="preserve">; </w:t>
      </w:r>
    </w:p>
    <w:p w14:paraId="198A68AE" w14:textId="77777777" w:rsidR="00991B01" w:rsidRDefault="003C06CA" w:rsidP="00605425">
      <w:pPr>
        <w:pStyle w:val="a5"/>
        <w:numPr>
          <w:ilvl w:val="0"/>
          <w:numId w:val="31"/>
        </w:numPr>
        <w:shd w:val="clear" w:color="auto" w:fill="FFFFFF"/>
        <w:tabs>
          <w:tab w:val="left" w:pos="993"/>
        </w:tabs>
        <w:spacing w:after="0" w:line="240" w:lineRule="auto"/>
        <w:ind w:left="0" w:firstLine="709"/>
        <w:jc w:val="both"/>
        <w:textAlignment w:val="baseline"/>
        <w:rPr>
          <w:rFonts w:ascii="inherit" w:eastAsia="Times New Roman" w:hAnsi="inherit" w:cs="Arial"/>
          <w:sz w:val="24"/>
          <w:szCs w:val="24"/>
          <w:lang w:eastAsia="ru-RU"/>
        </w:rPr>
      </w:pPr>
      <w:r w:rsidRPr="003C06CA">
        <w:rPr>
          <w:rFonts w:ascii="inherit" w:eastAsia="Times New Roman" w:hAnsi="inherit" w:cs="Arial"/>
          <w:sz w:val="24"/>
          <w:szCs w:val="24"/>
          <w:lang w:eastAsia="ru-RU"/>
        </w:rPr>
        <w:t>в</w:t>
      </w:r>
      <w:r w:rsidRPr="002D16E0">
        <w:rPr>
          <w:rFonts w:ascii="inherit" w:eastAsia="Times New Roman" w:hAnsi="inherit" w:cs="Arial"/>
          <w:sz w:val="24"/>
          <w:szCs w:val="24"/>
          <w:lang w:eastAsia="ru-RU"/>
        </w:rPr>
        <w:t>ид, дата и номер государственной регистрации права и его ограничений</w:t>
      </w:r>
      <w:r w:rsidRPr="003C06CA">
        <w:rPr>
          <w:rFonts w:ascii="inherit" w:eastAsia="Times New Roman" w:hAnsi="inherit" w:cs="Arial"/>
          <w:sz w:val="24"/>
          <w:szCs w:val="24"/>
          <w:lang w:eastAsia="ru-RU"/>
        </w:rPr>
        <w:t>; с</w:t>
      </w:r>
      <w:r w:rsidRPr="002D16E0">
        <w:rPr>
          <w:rFonts w:ascii="inherit" w:eastAsia="Times New Roman" w:hAnsi="inherit" w:cs="Arial"/>
          <w:sz w:val="24"/>
          <w:szCs w:val="24"/>
          <w:lang w:eastAsia="ru-RU"/>
        </w:rPr>
        <w:t>ведения о заявленных в судебном порядке правах требования</w:t>
      </w:r>
      <w:r w:rsidR="00991B01">
        <w:rPr>
          <w:rFonts w:ascii="inherit" w:eastAsia="Times New Roman" w:hAnsi="inherit" w:cs="Arial"/>
          <w:sz w:val="24"/>
          <w:szCs w:val="24"/>
          <w:lang w:eastAsia="ru-RU"/>
        </w:rPr>
        <w:t>;</w:t>
      </w:r>
    </w:p>
    <w:p w14:paraId="7F3C2816" w14:textId="77777777" w:rsidR="00991B01" w:rsidRDefault="003C06CA" w:rsidP="00605425">
      <w:pPr>
        <w:pStyle w:val="a5"/>
        <w:numPr>
          <w:ilvl w:val="0"/>
          <w:numId w:val="31"/>
        </w:numPr>
        <w:shd w:val="clear" w:color="auto" w:fill="FFFFFF"/>
        <w:tabs>
          <w:tab w:val="left" w:pos="993"/>
        </w:tabs>
        <w:spacing w:after="0" w:line="240" w:lineRule="auto"/>
        <w:ind w:left="0" w:firstLine="709"/>
        <w:jc w:val="both"/>
        <w:textAlignment w:val="baseline"/>
        <w:rPr>
          <w:rFonts w:ascii="inherit" w:eastAsia="Times New Roman" w:hAnsi="inherit" w:cs="Arial"/>
          <w:sz w:val="24"/>
          <w:szCs w:val="24"/>
          <w:lang w:eastAsia="ru-RU"/>
        </w:rPr>
      </w:pPr>
      <w:r w:rsidRPr="003C06CA">
        <w:rPr>
          <w:rFonts w:ascii="inherit" w:eastAsia="Times New Roman" w:hAnsi="inherit" w:cs="Arial"/>
          <w:sz w:val="24"/>
          <w:szCs w:val="24"/>
          <w:lang w:eastAsia="ru-RU"/>
        </w:rPr>
        <w:t>с</w:t>
      </w:r>
      <w:r w:rsidRPr="002D16E0">
        <w:rPr>
          <w:rFonts w:ascii="inherit" w:eastAsia="Times New Roman" w:hAnsi="inherit" w:cs="Arial"/>
          <w:sz w:val="24"/>
          <w:szCs w:val="24"/>
          <w:lang w:eastAsia="ru-RU"/>
        </w:rPr>
        <w:t>ведения о невозможности государственной регистрации без личного участия правообладателя или его представителя</w:t>
      </w:r>
      <w:r w:rsidR="00991B01">
        <w:rPr>
          <w:rFonts w:ascii="inherit" w:eastAsia="Times New Roman" w:hAnsi="inherit" w:cs="Arial"/>
          <w:sz w:val="24"/>
          <w:szCs w:val="24"/>
          <w:lang w:eastAsia="ru-RU"/>
        </w:rPr>
        <w:t>;</w:t>
      </w:r>
    </w:p>
    <w:p w14:paraId="298DE7E6" w14:textId="77777777" w:rsidR="00991B01" w:rsidRDefault="003C06CA" w:rsidP="00605425">
      <w:pPr>
        <w:pStyle w:val="a5"/>
        <w:numPr>
          <w:ilvl w:val="0"/>
          <w:numId w:val="31"/>
        </w:numPr>
        <w:shd w:val="clear" w:color="auto" w:fill="FFFFFF"/>
        <w:tabs>
          <w:tab w:val="left" w:pos="993"/>
        </w:tabs>
        <w:spacing w:after="0" w:line="240" w:lineRule="auto"/>
        <w:ind w:left="0" w:firstLine="709"/>
        <w:jc w:val="both"/>
        <w:textAlignment w:val="baseline"/>
        <w:rPr>
          <w:rFonts w:ascii="inherit" w:eastAsia="Times New Roman" w:hAnsi="inherit" w:cs="Arial"/>
          <w:sz w:val="24"/>
          <w:szCs w:val="24"/>
          <w:lang w:eastAsia="ru-RU"/>
        </w:rPr>
      </w:pPr>
      <w:r w:rsidRPr="003C06CA">
        <w:rPr>
          <w:rFonts w:ascii="inherit" w:eastAsia="Times New Roman" w:hAnsi="inherit" w:cs="Arial"/>
          <w:sz w:val="24"/>
          <w:szCs w:val="24"/>
          <w:lang w:eastAsia="ru-RU"/>
        </w:rPr>
        <w:t>с</w:t>
      </w:r>
      <w:r w:rsidRPr="002D16E0">
        <w:rPr>
          <w:rFonts w:ascii="inherit" w:eastAsia="Times New Roman" w:hAnsi="inherit" w:cs="Arial"/>
          <w:sz w:val="24"/>
          <w:szCs w:val="24"/>
          <w:lang w:eastAsia="ru-RU"/>
        </w:rPr>
        <w:t>ведения о невозможности государственной регистрации перехода, прекращения, ограничения права на земельный участок из земель сельхозназначения</w:t>
      </w:r>
      <w:r w:rsidR="00991B01">
        <w:rPr>
          <w:rFonts w:ascii="inherit" w:eastAsia="Times New Roman" w:hAnsi="inherit" w:cs="Arial"/>
          <w:sz w:val="24"/>
          <w:szCs w:val="24"/>
          <w:lang w:eastAsia="ru-RU"/>
        </w:rPr>
        <w:t>;</w:t>
      </w:r>
    </w:p>
    <w:p w14:paraId="275D0ADD" w14:textId="44063952" w:rsidR="00991B01" w:rsidRDefault="003C06CA" w:rsidP="00605425">
      <w:pPr>
        <w:pStyle w:val="a5"/>
        <w:numPr>
          <w:ilvl w:val="0"/>
          <w:numId w:val="31"/>
        </w:numPr>
        <w:shd w:val="clear" w:color="auto" w:fill="FFFFFF"/>
        <w:tabs>
          <w:tab w:val="left" w:pos="993"/>
        </w:tabs>
        <w:spacing w:after="0" w:line="240" w:lineRule="auto"/>
        <w:ind w:left="0" w:firstLine="709"/>
        <w:jc w:val="both"/>
        <w:textAlignment w:val="baseline"/>
        <w:rPr>
          <w:rFonts w:ascii="inherit" w:eastAsia="Times New Roman" w:hAnsi="inherit" w:cs="Arial"/>
          <w:sz w:val="24"/>
          <w:szCs w:val="24"/>
          <w:lang w:eastAsia="ru-RU"/>
        </w:rPr>
      </w:pPr>
      <w:r w:rsidRPr="003C06CA">
        <w:rPr>
          <w:rFonts w:ascii="inherit" w:eastAsia="Times New Roman" w:hAnsi="inherit" w:cs="Arial"/>
          <w:sz w:val="24"/>
          <w:szCs w:val="24"/>
          <w:lang w:eastAsia="ru-RU"/>
        </w:rPr>
        <w:t>п</w:t>
      </w:r>
      <w:r w:rsidRPr="002D16E0">
        <w:rPr>
          <w:rFonts w:ascii="inherit" w:eastAsia="Times New Roman" w:hAnsi="inherit" w:cs="Arial"/>
          <w:sz w:val="24"/>
          <w:szCs w:val="24"/>
          <w:lang w:eastAsia="ru-RU"/>
        </w:rPr>
        <w:t>лан, чертёж или схема объекта недвижимости</w:t>
      </w:r>
      <w:r w:rsidR="00991B01">
        <w:rPr>
          <w:rFonts w:ascii="inherit" w:eastAsia="Times New Roman" w:hAnsi="inherit" w:cs="Arial"/>
          <w:sz w:val="24"/>
          <w:szCs w:val="24"/>
          <w:lang w:eastAsia="ru-RU"/>
        </w:rPr>
        <w:t>;</w:t>
      </w:r>
    </w:p>
    <w:p w14:paraId="71A81717" w14:textId="37768C7D" w:rsidR="003C06CA" w:rsidRPr="00A100EF" w:rsidRDefault="003C06CA" w:rsidP="00605425">
      <w:pPr>
        <w:pStyle w:val="a5"/>
        <w:numPr>
          <w:ilvl w:val="0"/>
          <w:numId w:val="31"/>
        </w:numPr>
        <w:shd w:val="clear" w:color="auto" w:fill="FFFFFF"/>
        <w:tabs>
          <w:tab w:val="left" w:pos="993"/>
        </w:tabs>
        <w:spacing w:after="0" w:line="240" w:lineRule="auto"/>
        <w:ind w:left="0" w:firstLine="709"/>
        <w:jc w:val="both"/>
        <w:textAlignment w:val="baseline"/>
        <w:rPr>
          <w:rFonts w:ascii="inherit" w:eastAsia="Times New Roman" w:hAnsi="inherit" w:cs="Arial"/>
          <w:sz w:val="24"/>
          <w:szCs w:val="24"/>
          <w:lang w:eastAsia="ru-RU"/>
        </w:rPr>
      </w:pPr>
      <w:r w:rsidRPr="003C06CA">
        <w:rPr>
          <w:rFonts w:ascii="inherit" w:eastAsia="Times New Roman" w:hAnsi="inherit" w:cs="Arial"/>
          <w:sz w:val="24"/>
          <w:szCs w:val="24"/>
          <w:lang w:eastAsia="ru-RU"/>
        </w:rPr>
        <w:t xml:space="preserve">наименование и реквизиты документов — оснований государственной </w:t>
      </w:r>
      <w:r w:rsidRPr="00A100EF">
        <w:rPr>
          <w:rFonts w:ascii="inherit" w:eastAsia="Times New Roman" w:hAnsi="inherit" w:cs="Arial"/>
          <w:sz w:val="24"/>
          <w:szCs w:val="24"/>
          <w:lang w:eastAsia="ru-RU"/>
        </w:rPr>
        <w:t>регистрации права).</w:t>
      </w:r>
    </w:p>
    <w:p w14:paraId="5FCA6AE7" w14:textId="3664FF30" w:rsidR="00A100EF" w:rsidRPr="00A100EF" w:rsidRDefault="00A100EF" w:rsidP="00605425">
      <w:pPr>
        <w:pStyle w:val="a5"/>
        <w:numPr>
          <w:ilvl w:val="0"/>
          <w:numId w:val="31"/>
        </w:numPr>
        <w:shd w:val="clear" w:color="auto" w:fill="FFFFFF"/>
        <w:tabs>
          <w:tab w:val="left" w:pos="1134"/>
        </w:tabs>
        <w:spacing w:after="0" w:line="240" w:lineRule="auto"/>
        <w:ind w:left="0" w:firstLine="709"/>
        <w:jc w:val="both"/>
        <w:textAlignment w:val="baseline"/>
        <w:rPr>
          <w:rFonts w:ascii="inherit" w:eastAsia="Times New Roman" w:hAnsi="inherit" w:cs="Arial"/>
          <w:sz w:val="24"/>
          <w:szCs w:val="24"/>
          <w:lang w:eastAsia="ru-RU"/>
        </w:rPr>
      </w:pPr>
      <w:r w:rsidRPr="00A100EF">
        <w:rPr>
          <w:rFonts w:ascii="Times New Roman" w:hAnsi="Times New Roman" w:cs="Times New Roman"/>
          <w:sz w:val="24"/>
        </w:rPr>
        <w:t>другие персональные данные, позволяющие идентифицировать получателя услуги.</w:t>
      </w:r>
    </w:p>
    <w:p w14:paraId="5DDDBCC2" w14:textId="77777777" w:rsidR="00CD4599" w:rsidRPr="00A100EF" w:rsidRDefault="00CD4599" w:rsidP="00605425">
      <w:pPr>
        <w:tabs>
          <w:tab w:val="left" w:pos="1134"/>
        </w:tabs>
        <w:spacing w:after="0" w:line="240" w:lineRule="auto"/>
        <w:jc w:val="both"/>
        <w:rPr>
          <w:rFonts w:ascii="Times New Roman" w:hAnsi="Times New Roman" w:cs="Times New Roman"/>
          <w:sz w:val="24"/>
          <w:szCs w:val="24"/>
        </w:rPr>
      </w:pPr>
    </w:p>
    <w:p w14:paraId="0CC79CFA" w14:textId="52504423"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45" w:name="sub_44"/>
      <w:r w:rsidRPr="006753DF">
        <w:rPr>
          <w:rFonts w:ascii="Times New Roman" w:hAnsi="Times New Roman" w:cs="Times New Roman"/>
          <w:sz w:val="24"/>
          <w:szCs w:val="24"/>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bookmarkEnd w:id="45"/>
    <w:p w14:paraId="60DDD5EB" w14:textId="6C99401A"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в случае, если субъект персональных данных дал согласие в письменной форме на обработку своих персональных данных;</w:t>
      </w:r>
    </w:p>
    <w:p w14:paraId="396493EE" w14:textId="15BB63CD" w:rsidR="00335649" w:rsidRPr="006753DF" w:rsidRDefault="00335649" w:rsidP="00605425">
      <w:pPr>
        <w:pStyle w:val="a5"/>
        <w:numPr>
          <w:ilvl w:val="0"/>
          <w:numId w:val="25"/>
        </w:numPr>
        <w:tabs>
          <w:tab w:val="left" w:pos="993"/>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в соответствии с законодательством о государственной социальной помощи, </w:t>
      </w:r>
      <w:hyperlink r:id="rId23" w:history="1">
        <w:r w:rsidRPr="006753DF">
          <w:rPr>
            <w:rFonts w:ascii="Times New Roman" w:hAnsi="Times New Roman" w:cs="Times New Roman"/>
            <w:sz w:val="24"/>
            <w:szCs w:val="24"/>
          </w:rPr>
          <w:t>трудовым законодательством</w:t>
        </w:r>
      </w:hyperlink>
      <w:r w:rsidRPr="006753DF">
        <w:rPr>
          <w:rFonts w:ascii="Times New Roman" w:hAnsi="Times New Roman" w:cs="Times New Roman"/>
          <w:sz w:val="24"/>
          <w:szCs w:val="24"/>
        </w:rPr>
        <w:t xml:space="preserve">, </w:t>
      </w:r>
      <w:hyperlink r:id="rId24" w:history="1">
        <w:r w:rsidRPr="006753DF">
          <w:rPr>
            <w:rFonts w:ascii="Times New Roman" w:hAnsi="Times New Roman" w:cs="Times New Roman"/>
            <w:sz w:val="24"/>
            <w:szCs w:val="24"/>
          </w:rPr>
          <w:t>пенсионным законодательством</w:t>
        </w:r>
      </w:hyperlink>
      <w:r w:rsidRPr="006753DF">
        <w:rPr>
          <w:rFonts w:ascii="Times New Roman" w:hAnsi="Times New Roman" w:cs="Times New Roman"/>
          <w:sz w:val="24"/>
          <w:szCs w:val="24"/>
        </w:rPr>
        <w:t xml:space="preserve"> Российской Федерации.</w:t>
      </w:r>
    </w:p>
    <w:p w14:paraId="628BD917" w14:textId="5C0D8CAB"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46" w:name="sub_45"/>
      <w:r w:rsidRPr="006753DF">
        <w:rPr>
          <w:rFonts w:ascii="Times New Roman" w:hAnsi="Times New Roman" w:cs="Times New Roman"/>
          <w:sz w:val="24"/>
          <w:szCs w:val="24"/>
        </w:rPr>
        <w:t>Обработка биометрических персональных данных может осуществляться только при наличии согласия в письменной форме субъекта персональных данных.</w:t>
      </w:r>
    </w:p>
    <w:bookmarkEnd w:id="46"/>
    <w:p w14:paraId="2A143A13" w14:textId="77777777" w:rsidR="00335649" w:rsidRPr="006753DF" w:rsidRDefault="00335649" w:rsidP="00605425">
      <w:pPr>
        <w:spacing w:after="0" w:line="240" w:lineRule="auto"/>
        <w:rPr>
          <w:rFonts w:ascii="Times New Roman" w:hAnsi="Times New Roman" w:cs="Times New Roman"/>
        </w:rPr>
      </w:pPr>
    </w:p>
    <w:p w14:paraId="6504A1E6" w14:textId="55BDAEC2" w:rsidR="00335649" w:rsidRPr="006753DF" w:rsidRDefault="00335649" w:rsidP="00605425">
      <w:pPr>
        <w:pStyle w:val="1"/>
        <w:numPr>
          <w:ilvl w:val="0"/>
          <w:numId w:val="15"/>
        </w:numPr>
        <w:tabs>
          <w:tab w:val="left" w:pos="1134"/>
        </w:tabs>
        <w:spacing w:before="0" w:line="240" w:lineRule="auto"/>
        <w:ind w:left="0" w:firstLine="709"/>
        <w:rPr>
          <w:rFonts w:ascii="Times New Roman" w:hAnsi="Times New Roman" w:cs="Times New Roman"/>
          <w:b/>
          <w:color w:val="auto"/>
        </w:rPr>
      </w:pPr>
      <w:bookmarkStart w:id="47" w:name="_Toc3916223"/>
      <w:bookmarkStart w:id="48" w:name="sub_500"/>
      <w:r w:rsidRPr="006753DF">
        <w:rPr>
          <w:rFonts w:ascii="Times New Roman" w:hAnsi="Times New Roman" w:cs="Times New Roman"/>
          <w:b/>
          <w:color w:val="auto"/>
        </w:rPr>
        <w:t>Порядок и условия обработки персональных данных</w:t>
      </w:r>
      <w:bookmarkEnd w:id="47"/>
    </w:p>
    <w:p w14:paraId="5DAEF4E5" w14:textId="5CE14971" w:rsidR="00335649" w:rsidRPr="006753DF" w:rsidRDefault="00694D40"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49" w:name="sub_51"/>
      <w:bookmarkEnd w:id="48"/>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1BF5D507" w14:textId="5B39C71D"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0" w:name="sub_52"/>
      <w:bookmarkEnd w:id="49"/>
      <w:r w:rsidRPr="006753DF">
        <w:rPr>
          <w:rFonts w:ascii="Times New Roman" w:hAnsi="Times New Roman" w:cs="Times New Roman"/>
          <w:sz w:val="24"/>
          <w:szCs w:val="24"/>
        </w:rPr>
        <w:t xml:space="preserve">Обработка персональных данных осуществляется с соблюдением принципов и правил, предусмотренных </w:t>
      </w:r>
      <w:hyperlink r:id="rId25" w:history="1">
        <w:r w:rsidRPr="006753DF">
          <w:rPr>
            <w:rFonts w:ascii="Times New Roman" w:hAnsi="Times New Roman" w:cs="Times New Roman"/>
            <w:sz w:val="24"/>
            <w:szCs w:val="24"/>
          </w:rPr>
          <w:t>Федеральным законом</w:t>
        </w:r>
      </w:hyperlink>
      <w:r w:rsidRPr="006753DF">
        <w:rPr>
          <w:rFonts w:ascii="Times New Roman" w:hAnsi="Times New Roman" w:cs="Times New Roman"/>
          <w:sz w:val="24"/>
          <w:szCs w:val="24"/>
        </w:rPr>
        <w:t xml:space="preserve"> </w:t>
      </w:r>
      <w:r w:rsidR="00B70F6C">
        <w:rPr>
          <w:rFonts w:ascii="Times New Roman" w:hAnsi="Times New Roman" w:cs="Times New Roman"/>
          <w:sz w:val="24"/>
          <w:szCs w:val="24"/>
        </w:rPr>
        <w:t>«</w:t>
      </w:r>
      <w:r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Pr="006753DF">
        <w:rPr>
          <w:rFonts w:ascii="Times New Roman" w:hAnsi="Times New Roman" w:cs="Times New Roman"/>
          <w:sz w:val="24"/>
          <w:szCs w:val="24"/>
        </w:rPr>
        <w:t>.</w:t>
      </w:r>
    </w:p>
    <w:p w14:paraId="40FA2D3B" w14:textId="3E51CF84"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1" w:name="sub_53"/>
      <w:bookmarkEnd w:id="50"/>
      <w:r w:rsidRPr="006753DF">
        <w:rPr>
          <w:rFonts w:ascii="Times New Roman" w:hAnsi="Times New Roman" w:cs="Times New Roman"/>
          <w:sz w:val="24"/>
          <w:szCs w:val="24"/>
        </w:rPr>
        <w:t xml:space="preserve">Обработка персональных данных </w:t>
      </w:r>
      <w:r w:rsidR="00694D40" w:rsidRPr="006753DF">
        <w:rPr>
          <w:rFonts w:ascii="Times New Roman" w:hAnsi="Times New Roman" w:cs="Times New Roman"/>
          <w:sz w:val="24"/>
          <w:szCs w:val="24"/>
        </w:rPr>
        <w:t>Организацией</w:t>
      </w:r>
      <w:r w:rsidRPr="006753DF">
        <w:rPr>
          <w:rFonts w:ascii="Times New Roman" w:hAnsi="Times New Roman" w:cs="Times New Roman"/>
          <w:sz w:val="24"/>
          <w:szCs w:val="24"/>
        </w:rPr>
        <w:t xml:space="preserve">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58A61968" w14:textId="18C0CAC6"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2" w:name="sub_54"/>
      <w:bookmarkEnd w:id="51"/>
      <w:r w:rsidRPr="006753DF">
        <w:rPr>
          <w:rFonts w:ascii="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6" w:history="1">
        <w:r w:rsidRPr="006753DF">
          <w:rPr>
            <w:rFonts w:ascii="Times New Roman" w:hAnsi="Times New Roman" w:cs="Times New Roman"/>
            <w:sz w:val="24"/>
            <w:szCs w:val="24"/>
          </w:rPr>
          <w:t>федеральным законом</w:t>
        </w:r>
      </w:hyperlink>
      <w:r w:rsidRPr="006753DF">
        <w:rPr>
          <w:rFonts w:ascii="Times New Roman" w:hAnsi="Times New Roman" w:cs="Times New Roman"/>
          <w:sz w:val="24"/>
          <w:szCs w:val="24"/>
        </w:rPr>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72996FA" w14:textId="4761D050"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3" w:name="sub_55"/>
      <w:bookmarkEnd w:id="52"/>
      <w:r w:rsidRPr="006753DF">
        <w:rPr>
          <w:rFonts w:ascii="Times New Roman" w:hAnsi="Times New Roman" w:cs="Times New Roman"/>
          <w:sz w:val="24"/>
          <w:szCs w:val="24"/>
        </w:rPr>
        <w:t xml:space="preserve">При осуществлении хранения персональных данных </w:t>
      </w:r>
      <w:r w:rsidR="00694D40" w:rsidRPr="006753DF">
        <w:rPr>
          <w:rFonts w:ascii="Times New Roman" w:hAnsi="Times New Roman" w:cs="Times New Roman"/>
          <w:sz w:val="24"/>
          <w:szCs w:val="24"/>
        </w:rPr>
        <w:t>Организация</w:t>
      </w:r>
      <w:r w:rsidRPr="006753DF">
        <w:rPr>
          <w:rFonts w:ascii="Times New Roman" w:hAnsi="Times New Roman" w:cs="Times New Roman"/>
          <w:sz w:val="24"/>
          <w:szCs w:val="24"/>
        </w:rPr>
        <w:t xml:space="preserve"> обязан</w:t>
      </w:r>
      <w:r w:rsidR="00694D40" w:rsidRPr="006753DF">
        <w:rPr>
          <w:rFonts w:ascii="Times New Roman" w:hAnsi="Times New Roman" w:cs="Times New Roman"/>
          <w:sz w:val="24"/>
          <w:szCs w:val="24"/>
        </w:rPr>
        <w:t>а</w:t>
      </w:r>
      <w:r w:rsidRPr="006753DF">
        <w:rPr>
          <w:rFonts w:ascii="Times New Roman" w:hAnsi="Times New Roman" w:cs="Times New Roman"/>
          <w:sz w:val="24"/>
          <w:szCs w:val="24"/>
        </w:rPr>
        <w:t xml:space="preserve"> использовать базы данных, находящиеся на территории Российской Федерации, в соответствии с </w:t>
      </w:r>
      <w:hyperlink r:id="rId27" w:history="1">
        <w:r w:rsidRPr="006753DF">
          <w:rPr>
            <w:rFonts w:ascii="Times New Roman" w:hAnsi="Times New Roman" w:cs="Times New Roman"/>
            <w:sz w:val="24"/>
            <w:szCs w:val="24"/>
          </w:rPr>
          <w:t>ч. 5 ст. 18</w:t>
        </w:r>
      </w:hyperlink>
      <w:r w:rsidRPr="006753DF">
        <w:rPr>
          <w:rFonts w:ascii="Times New Roman" w:hAnsi="Times New Roman" w:cs="Times New Roman"/>
          <w:sz w:val="24"/>
          <w:szCs w:val="24"/>
        </w:rPr>
        <w:t xml:space="preserve"> Федерального закона </w:t>
      </w:r>
      <w:r w:rsidR="00B70F6C">
        <w:rPr>
          <w:rFonts w:ascii="Times New Roman" w:hAnsi="Times New Roman" w:cs="Times New Roman"/>
          <w:sz w:val="24"/>
          <w:szCs w:val="24"/>
        </w:rPr>
        <w:t>«</w:t>
      </w:r>
      <w:r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Pr="006753DF">
        <w:rPr>
          <w:rFonts w:ascii="Times New Roman" w:hAnsi="Times New Roman" w:cs="Times New Roman"/>
          <w:sz w:val="24"/>
          <w:szCs w:val="24"/>
        </w:rPr>
        <w:t>.</w:t>
      </w:r>
    </w:p>
    <w:bookmarkEnd w:id="53"/>
    <w:p w14:paraId="1191D9C0" w14:textId="77777777" w:rsidR="00335649" w:rsidRPr="006753DF" w:rsidRDefault="00335649" w:rsidP="00605425">
      <w:pPr>
        <w:tabs>
          <w:tab w:val="left" w:pos="1134"/>
        </w:tabs>
        <w:spacing w:after="0" w:line="240" w:lineRule="auto"/>
        <w:ind w:firstLine="709"/>
        <w:jc w:val="both"/>
        <w:rPr>
          <w:rFonts w:ascii="Times New Roman" w:hAnsi="Times New Roman" w:cs="Times New Roman"/>
          <w:sz w:val="24"/>
        </w:rPr>
      </w:pPr>
      <w:r w:rsidRPr="006753DF">
        <w:rPr>
          <w:rFonts w:ascii="Times New Roman" w:hAnsi="Times New Roman" w:cs="Times New Roman"/>
          <w:sz w:val="24"/>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w:t>
      </w:r>
      <w:r w:rsidRPr="006753DF">
        <w:rPr>
          <w:rFonts w:ascii="Times New Roman" w:hAnsi="Times New Roman" w:cs="Times New Roman"/>
          <w:sz w:val="24"/>
        </w:rPr>
        <w:lastRenderedPageBreak/>
        <w:t>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235B6801" w14:textId="77777777" w:rsidR="00335649" w:rsidRPr="006753DF" w:rsidRDefault="00335649" w:rsidP="00605425">
      <w:pPr>
        <w:tabs>
          <w:tab w:val="left" w:pos="1134"/>
        </w:tabs>
        <w:spacing w:after="0" w:line="240" w:lineRule="auto"/>
        <w:ind w:firstLine="709"/>
        <w:jc w:val="both"/>
        <w:rPr>
          <w:rFonts w:ascii="Times New Roman" w:hAnsi="Times New Roman" w:cs="Times New Roman"/>
          <w:sz w:val="24"/>
        </w:rPr>
      </w:pPr>
      <w:r w:rsidRPr="006753DF">
        <w:rPr>
          <w:rFonts w:ascii="Times New Roman" w:hAnsi="Times New Roman" w:cs="Times New Roman"/>
          <w:sz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04B1AC42" w14:textId="07ECF5EB"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4" w:name="sub_56"/>
      <w:r w:rsidRPr="006753DF">
        <w:rPr>
          <w:rFonts w:ascii="Times New Roman" w:hAnsi="Times New Roman" w:cs="Times New Roman"/>
          <w:sz w:val="24"/>
          <w:szCs w:val="24"/>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2F2A14CD" w14:textId="45BC7B67" w:rsidR="00335649" w:rsidRPr="006753DF" w:rsidRDefault="00694D40"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5" w:name="sub_57"/>
      <w:bookmarkEnd w:id="54"/>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bookmarkEnd w:id="55"/>
    <w:p w14:paraId="7C6CD87B" w14:textId="304DF9CF" w:rsidR="00335649" w:rsidRPr="006753DF" w:rsidRDefault="00335649" w:rsidP="00605425">
      <w:pPr>
        <w:tabs>
          <w:tab w:val="left" w:pos="1134"/>
        </w:tabs>
        <w:spacing w:after="0" w:line="240" w:lineRule="auto"/>
        <w:ind w:firstLine="709"/>
        <w:jc w:val="both"/>
        <w:rPr>
          <w:rFonts w:ascii="Times New Roman" w:hAnsi="Times New Roman" w:cs="Times New Roman"/>
          <w:sz w:val="24"/>
        </w:rPr>
      </w:pPr>
      <w:r w:rsidRPr="006753DF">
        <w:rPr>
          <w:rFonts w:ascii="Times New Roman" w:hAnsi="Times New Roman" w:cs="Times New Roman"/>
          <w:sz w:val="24"/>
        </w:rPr>
        <w:t xml:space="preserve">Лицо, осуществляющее обработку персональных данных по поручению </w:t>
      </w:r>
      <w:r w:rsidR="00694D40" w:rsidRPr="006753DF">
        <w:rPr>
          <w:rFonts w:ascii="Times New Roman" w:hAnsi="Times New Roman" w:cs="Times New Roman"/>
          <w:sz w:val="24"/>
        </w:rPr>
        <w:t>Организации</w:t>
      </w:r>
      <w:r w:rsidRPr="006753DF">
        <w:rPr>
          <w:rFonts w:ascii="Times New Roman" w:hAnsi="Times New Roman" w:cs="Times New Roman"/>
          <w:sz w:val="24"/>
        </w:rPr>
        <w:t xml:space="preserve">, обязано соблюдать принципы и правила обработки персональных данных, предусмотренные настоящим </w:t>
      </w:r>
      <w:hyperlink r:id="rId28" w:history="1">
        <w:r w:rsidRPr="006753DF">
          <w:rPr>
            <w:rStyle w:val="af8"/>
            <w:color w:val="auto"/>
            <w:sz w:val="24"/>
          </w:rPr>
          <w:t>Федеральным законом</w:t>
        </w:r>
      </w:hyperlink>
      <w:r w:rsidRPr="006753DF">
        <w:rPr>
          <w:rFonts w:ascii="Times New Roman" w:hAnsi="Times New Roman" w:cs="Times New Roman"/>
          <w:sz w:val="24"/>
        </w:rPr>
        <w:t xml:space="preserve">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w:t>
      </w:r>
    </w:p>
    <w:p w14:paraId="76B9E8FB" w14:textId="064CCCE8" w:rsidR="00335649" w:rsidRPr="006753DF" w:rsidRDefault="00335649" w:rsidP="00605425">
      <w:pPr>
        <w:tabs>
          <w:tab w:val="left" w:pos="1134"/>
        </w:tabs>
        <w:spacing w:after="0" w:line="240" w:lineRule="auto"/>
        <w:ind w:firstLine="709"/>
        <w:jc w:val="both"/>
        <w:rPr>
          <w:rFonts w:ascii="Times New Roman" w:hAnsi="Times New Roman" w:cs="Times New Roman"/>
          <w:sz w:val="24"/>
        </w:rPr>
      </w:pPr>
      <w:r w:rsidRPr="006753DF">
        <w:rPr>
          <w:rFonts w:ascii="Times New Roman" w:hAnsi="Times New Roman" w:cs="Times New Roman"/>
          <w:sz w:val="24"/>
        </w:rPr>
        <w:t xml:space="preserve">Кроме того, </w:t>
      </w:r>
      <w:r w:rsidR="00B70F6C" w:rsidRPr="006753DF">
        <w:rPr>
          <w:rFonts w:ascii="Times New Roman" w:hAnsi="Times New Roman" w:cs="Times New Roman"/>
          <w:sz w:val="24"/>
        </w:rPr>
        <w:t>Организация</w:t>
      </w:r>
      <w:r w:rsidRPr="006753DF">
        <w:rPr>
          <w:rFonts w:ascii="Times New Roman" w:hAnsi="Times New Roman" w:cs="Times New Roman"/>
          <w:sz w:val="24"/>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1FEB257A" w14:textId="2A32FE41" w:rsidR="00335649" w:rsidRPr="006753DF" w:rsidRDefault="00694D40"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6" w:name="sub_58"/>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9" w:history="1">
        <w:r w:rsidR="00335649" w:rsidRPr="006753DF">
          <w:rPr>
            <w:rFonts w:ascii="Times New Roman" w:hAnsi="Times New Roman" w:cs="Times New Roman"/>
            <w:sz w:val="24"/>
            <w:szCs w:val="24"/>
          </w:rPr>
          <w:t>федеральным законом</w:t>
        </w:r>
      </w:hyperlink>
      <w:r w:rsidR="00335649" w:rsidRPr="006753DF">
        <w:rPr>
          <w:rFonts w:ascii="Times New Roman" w:hAnsi="Times New Roman" w:cs="Times New Roman"/>
          <w:sz w:val="24"/>
          <w:szCs w:val="24"/>
        </w:rPr>
        <w:t>.</w:t>
      </w:r>
    </w:p>
    <w:p w14:paraId="1B096B73" w14:textId="30F0DD24" w:rsidR="00335649" w:rsidRPr="006753DF" w:rsidRDefault="00694D40"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57" w:name="sub_59"/>
      <w:bookmarkEnd w:id="56"/>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обязан</w:t>
      </w:r>
      <w:r w:rsidRPr="006753DF">
        <w:rPr>
          <w:rFonts w:ascii="Times New Roman" w:hAnsi="Times New Roman" w:cs="Times New Roman"/>
          <w:sz w:val="24"/>
          <w:szCs w:val="24"/>
        </w:rPr>
        <w:t>а</w:t>
      </w:r>
      <w:r w:rsidR="00335649" w:rsidRPr="006753DF">
        <w:rPr>
          <w:rFonts w:ascii="Times New Roman" w:hAnsi="Times New Roman" w:cs="Times New Roman"/>
          <w:sz w:val="24"/>
          <w:szCs w:val="24"/>
        </w:rPr>
        <w:t xml:space="preserve"> принимать меры, необходимые и достаточные для обеспечения выполнения обязанностей, предусмотренных </w:t>
      </w:r>
      <w:hyperlink r:id="rId30" w:history="1">
        <w:r w:rsidR="00335649" w:rsidRPr="006753DF">
          <w:rPr>
            <w:rFonts w:ascii="Times New Roman" w:hAnsi="Times New Roman" w:cs="Times New Roman"/>
            <w:sz w:val="24"/>
            <w:szCs w:val="24"/>
          </w:rPr>
          <w:t>Федеральным законом</w:t>
        </w:r>
      </w:hyperlink>
      <w:r w:rsidR="00335649" w:rsidRPr="006753DF">
        <w:rPr>
          <w:rFonts w:ascii="Times New Roman" w:hAnsi="Times New Roman" w:cs="Times New Roman"/>
          <w:sz w:val="24"/>
          <w:szCs w:val="24"/>
        </w:rPr>
        <w:t xml:space="preserve"> </w:t>
      </w:r>
      <w:r w:rsidR="00B70F6C">
        <w:rPr>
          <w:rFonts w:ascii="Times New Roman" w:hAnsi="Times New Roman" w:cs="Times New Roman"/>
          <w:sz w:val="24"/>
          <w:szCs w:val="24"/>
        </w:rPr>
        <w:t>«</w:t>
      </w:r>
      <w:r w:rsidR="00335649"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00335649" w:rsidRPr="006753DF">
        <w:rPr>
          <w:rFonts w:ascii="Times New Roman" w:hAnsi="Times New Roman" w:cs="Times New Roman"/>
          <w:sz w:val="24"/>
          <w:szCs w:val="24"/>
        </w:rPr>
        <w:t xml:space="preserve"> и принятыми в соответствии с ним нормативными правовыми актами. Состав и перечень мер </w:t>
      </w:r>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определяет самостоятельно.</w:t>
      </w:r>
    </w:p>
    <w:p w14:paraId="536BE21C" w14:textId="2638FFF1" w:rsidR="00335649" w:rsidRPr="006753DF" w:rsidRDefault="00694D40" w:rsidP="00605425">
      <w:pPr>
        <w:pStyle w:val="a5"/>
        <w:numPr>
          <w:ilvl w:val="1"/>
          <w:numId w:val="15"/>
        </w:numPr>
        <w:tabs>
          <w:tab w:val="left" w:pos="1276"/>
        </w:tabs>
        <w:spacing w:after="0" w:line="240" w:lineRule="auto"/>
        <w:ind w:left="0" w:firstLine="709"/>
        <w:jc w:val="both"/>
        <w:rPr>
          <w:rFonts w:ascii="Times New Roman" w:hAnsi="Times New Roman" w:cs="Times New Roman"/>
          <w:sz w:val="24"/>
          <w:szCs w:val="24"/>
        </w:rPr>
      </w:pPr>
      <w:bookmarkStart w:id="58" w:name="sub_1233"/>
      <w:bookmarkEnd w:id="57"/>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58"/>
    <w:p w14:paraId="6CCE2303" w14:textId="77777777" w:rsidR="00335649" w:rsidRPr="006753DF" w:rsidRDefault="00335649" w:rsidP="00605425">
      <w:pPr>
        <w:spacing w:after="0" w:line="240" w:lineRule="auto"/>
        <w:rPr>
          <w:rFonts w:ascii="Times New Roman" w:hAnsi="Times New Roman" w:cs="Times New Roman"/>
        </w:rPr>
      </w:pPr>
    </w:p>
    <w:p w14:paraId="3B2217EF" w14:textId="6969A079" w:rsidR="00335649" w:rsidRPr="006753DF" w:rsidRDefault="00335649" w:rsidP="00605425">
      <w:pPr>
        <w:pStyle w:val="1"/>
        <w:numPr>
          <w:ilvl w:val="0"/>
          <w:numId w:val="15"/>
        </w:numPr>
        <w:tabs>
          <w:tab w:val="left" w:pos="993"/>
        </w:tabs>
        <w:spacing w:before="0" w:line="240" w:lineRule="auto"/>
        <w:ind w:left="0" w:firstLine="709"/>
        <w:rPr>
          <w:rFonts w:ascii="Times New Roman" w:hAnsi="Times New Roman" w:cs="Times New Roman"/>
          <w:b/>
          <w:color w:val="auto"/>
        </w:rPr>
      </w:pPr>
      <w:bookmarkStart w:id="59" w:name="_Toc3916224"/>
      <w:bookmarkStart w:id="60" w:name="sub_600"/>
      <w:r w:rsidRPr="006753DF">
        <w:rPr>
          <w:rFonts w:ascii="Times New Roman" w:hAnsi="Times New Roman" w:cs="Times New Roman"/>
          <w:b/>
          <w:color w:val="auto"/>
        </w:rPr>
        <w:t>Актуализация, исправление, удаление и уничтожение персональных данных, ответы на запросы субъектов на доступ к персональным данным</w:t>
      </w:r>
      <w:bookmarkEnd w:id="59"/>
    </w:p>
    <w:p w14:paraId="78788949" w14:textId="5E3ED1E5" w:rsidR="00335649" w:rsidRPr="006753DF" w:rsidRDefault="00694D40"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61" w:name="sub_61"/>
      <w:bookmarkEnd w:id="60"/>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обязан</w:t>
      </w:r>
      <w:r w:rsidRPr="006753DF">
        <w:rPr>
          <w:rFonts w:ascii="Times New Roman" w:hAnsi="Times New Roman" w:cs="Times New Roman"/>
          <w:sz w:val="24"/>
          <w:szCs w:val="24"/>
        </w:rPr>
        <w:t>а</w:t>
      </w:r>
      <w:r w:rsidR="00335649" w:rsidRPr="006753DF">
        <w:rPr>
          <w:rFonts w:ascii="Times New Roman" w:hAnsi="Times New Roman" w:cs="Times New Roman"/>
          <w:sz w:val="24"/>
          <w:szCs w:val="24"/>
        </w:rPr>
        <w:t xml:space="preserve"> сообщить в порядке, предусмотренном </w:t>
      </w:r>
      <w:hyperlink r:id="rId31" w:history="1">
        <w:r w:rsidR="00335649" w:rsidRPr="006753DF">
          <w:rPr>
            <w:rFonts w:ascii="Times New Roman" w:hAnsi="Times New Roman" w:cs="Times New Roman"/>
            <w:sz w:val="24"/>
            <w:szCs w:val="24"/>
          </w:rPr>
          <w:t>статьей 14</w:t>
        </w:r>
      </w:hyperlink>
      <w:r w:rsidR="00335649" w:rsidRPr="006753DF">
        <w:rPr>
          <w:rFonts w:ascii="Times New Roman" w:hAnsi="Times New Roman" w:cs="Times New Roman"/>
          <w:sz w:val="24"/>
          <w:szCs w:val="24"/>
        </w:rPr>
        <w:t xml:space="preserve"> Федерального закона </w:t>
      </w:r>
      <w:r w:rsidR="00B70F6C">
        <w:rPr>
          <w:rFonts w:ascii="Times New Roman" w:hAnsi="Times New Roman" w:cs="Times New Roman"/>
          <w:sz w:val="24"/>
          <w:szCs w:val="24"/>
        </w:rPr>
        <w:t>«</w:t>
      </w:r>
      <w:r w:rsidR="00335649"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00335649" w:rsidRPr="006753DF">
        <w:rPr>
          <w:rFonts w:ascii="Times New Roman" w:hAnsi="Times New Roman" w:cs="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337B92B" w14:textId="5C9915AD" w:rsidR="00335649" w:rsidRPr="006753DF" w:rsidRDefault="00694D40"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62" w:name="sub_62"/>
      <w:bookmarkEnd w:id="61"/>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обязан</w:t>
      </w:r>
      <w:r w:rsidRPr="006753DF">
        <w:rPr>
          <w:rFonts w:ascii="Times New Roman" w:hAnsi="Times New Roman" w:cs="Times New Roman"/>
          <w:sz w:val="24"/>
          <w:szCs w:val="24"/>
        </w:rPr>
        <w:t>а</w:t>
      </w:r>
      <w:r w:rsidR="00335649" w:rsidRPr="006753DF">
        <w:rPr>
          <w:rFonts w:ascii="Times New Roman" w:hAnsi="Times New Roman" w:cs="Times New Roman"/>
          <w:sz w:val="24"/>
          <w:szCs w:val="24"/>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rsidR="00335649" w:rsidRPr="006753DF">
        <w:rPr>
          <w:rFonts w:ascii="Times New Roman" w:hAnsi="Times New Roman" w:cs="Times New Roman"/>
          <w:sz w:val="24"/>
          <w:szCs w:val="24"/>
        </w:rPr>
        <w:lastRenderedPageBreak/>
        <w:t xml:space="preserve">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обязан</w:t>
      </w:r>
      <w:r w:rsidRPr="006753DF">
        <w:rPr>
          <w:rFonts w:ascii="Times New Roman" w:hAnsi="Times New Roman" w:cs="Times New Roman"/>
          <w:sz w:val="24"/>
          <w:szCs w:val="24"/>
        </w:rPr>
        <w:t>а</w:t>
      </w:r>
      <w:r w:rsidR="00335649" w:rsidRPr="006753DF">
        <w:rPr>
          <w:rFonts w:ascii="Times New Roman" w:hAnsi="Times New Roman" w:cs="Times New Roman"/>
          <w:sz w:val="24"/>
          <w:szCs w:val="24"/>
        </w:rPr>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обязан</w:t>
      </w:r>
      <w:r w:rsidRPr="006753DF">
        <w:rPr>
          <w:rFonts w:ascii="Times New Roman" w:hAnsi="Times New Roman" w:cs="Times New Roman"/>
          <w:sz w:val="24"/>
          <w:szCs w:val="24"/>
        </w:rPr>
        <w:t>а</w:t>
      </w:r>
      <w:r w:rsidR="00335649" w:rsidRPr="006753DF">
        <w:rPr>
          <w:rFonts w:ascii="Times New Roman" w:hAnsi="Times New Roman" w:cs="Times New Roman"/>
          <w:sz w:val="24"/>
          <w:szCs w:val="24"/>
        </w:rPr>
        <w:t xml:space="preserve"> уничтожить такие персональные данные. </w:t>
      </w:r>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обязан</w:t>
      </w:r>
      <w:r w:rsidRPr="006753DF">
        <w:rPr>
          <w:rFonts w:ascii="Times New Roman" w:hAnsi="Times New Roman" w:cs="Times New Roman"/>
          <w:sz w:val="24"/>
          <w:szCs w:val="24"/>
        </w:rPr>
        <w:t>а</w:t>
      </w:r>
      <w:r w:rsidR="00335649" w:rsidRPr="006753DF">
        <w:rPr>
          <w:rFonts w:ascii="Times New Roman" w:hAnsi="Times New Roman" w:cs="Times New Roman"/>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BC78601" w14:textId="647CDAF7" w:rsidR="00335649" w:rsidRPr="006753DF" w:rsidRDefault="00335649"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bookmarkStart w:id="63" w:name="sub_63"/>
      <w:bookmarkEnd w:id="62"/>
      <w:r w:rsidRPr="006753DF">
        <w:rPr>
          <w:rFonts w:ascii="Times New Roman" w:hAnsi="Times New Roman" w:cs="Times New Roman"/>
          <w:sz w:val="24"/>
          <w:szCs w:val="24"/>
        </w:rPr>
        <w:t xml:space="preserve">В случае подтверждения факта неточности персональных данных </w:t>
      </w:r>
      <w:r w:rsidR="00694D40" w:rsidRPr="006753DF">
        <w:rPr>
          <w:rFonts w:ascii="Times New Roman" w:hAnsi="Times New Roman" w:cs="Times New Roman"/>
          <w:sz w:val="24"/>
          <w:szCs w:val="24"/>
        </w:rPr>
        <w:t>Организация</w:t>
      </w:r>
      <w:r w:rsidRPr="006753DF">
        <w:rPr>
          <w:rFonts w:ascii="Times New Roman" w:hAnsi="Times New Roman" w:cs="Times New Roman"/>
          <w:sz w:val="24"/>
          <w:szCs w:val="24"/>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694D40" w:rsidRPr="006753DF">
        <w:rPr>
          <w:rFonts w:ascii="Times New Roman" w:hAnsi="Times New Roman" w:cs="Times New Roman"/>
          <w:sz w:val="24"/>
          <w:szCs w:val="24"/>
        </w:rPr>
        <w:t>Организации</w:t>
      </w:r>
      <w:r w:rsidRPr="006753DF">
        <w:rPr>
          <w:rFonts w:ascii="Times New Roman" w:hAnsi="Times New Roman" w:cs="Times New Roman"/>
          <w:sz w:val="24"/>
          <w:szCs w:val="24"/>
        </w:rPr>
        <w:t>) в течение семи рабочих дней со дня представления таких сведений и снять блокирование персональных данных.</w:t>
      </w:r>
    </w:p>
    <w:p w14:paraId="406CB6F8" w14:textId="104014C8" w:rsidR="00335649" w:rsidRPr="006753DF" w:rsidRDefault="00694D40" w:rsidP="00605425">
      <w:pPr>
        <w:pStyle w:val="a5"/>
        <w:numPr>
          <w:ilvl w:val="1"/>
          <w:numId w:val="15"/>
        </w:numPr>
        <w:tabs>
          <w:tab w:val="left" w:pos="993"/>
          <w:tab w:val="left" w:pos="1134"/>
        </w:tabs>
        <w:spacing w:after="0" w:line="240" w:lineRule="auto"/>
        <w:ind w:left="0" w:firstLine="709"/>
        <w:jc w:val="both"/>
        <w:rPr>
          <w:rFonts w:ascii="Times New Roman" w:hAnsi="Times New Roman" w:cs="Times New Roman"/>
          <w:sz w:val="24"/>
          <w:szCs w:val="24"/>
        </w:rPr>
      </w:pPr>
      <w:bookmarkStart w:id="64" w:name="sub_64"/>
      <w:bookmarkEnd w:id="63"/>
      <w:r w:rsidRPr="006753DF">
        <w:rPr>
          <w:rFonts w:ascii="Times New Roman" w:hAnsi="Times New Roman" w:cs="Times New Roman"/>
          <w:sz w:val="24"/>
          <w:szCs w:val="24"/>
        </w:rPr>
        <w:t>Организация</w:t>
      </w:r>
      <w:r w:rsidR="00335649" w:rsidRPr="006753DF">
        <w:rPr>
          <w:rFonts w:ascii="Times New Roman" w:hAnsi="Times New Roman" w:cs="Times New Roman"/>
          <w:sz w:val="24"/>
          <w:szCs w:val="24"/>
        </w:rPr>
        <w:t xml:space="preserve"> обязан</w:t>
      </w:r>
      <w:r w:rsidRPr="006753DF">
        <w:rPr>
          <w:rFonts w:ascii="Times New Roman" w:hAnsi="Times New Roman" w:cs="Times New Roman"/>
          <w:sz w:val="24"/>
          <w:szCs w:val="24"/>
        </w:rPr>
        <w:t>а</w:t>
      </w:r>
      <w:r w:rsidR="00335649" w:rsidRPr="006753DF">
        <w:rPr>
          <w:rFonts w:ascii="Times New Roman" w:hAnsi="Times New Roman" w:cs="Times New Roman"/>
          <w:sz w:val="24"/>
          <w:szCs w:val="24"/>
        </w:rPr>
        <w:t xml:space="preserve"> прекратить обработку персональных данных или обеспечить прекращение обработки персональных данных лицом, действующим по поручению </w:t>
      </w:r>
      <w:r w:rsidRPr="006753DF">
        <w:rPr>
          <w:rFonts w:ascii="Times New Roman" w:hAnsi="Times New Roman" w:cs="Times New Roman"/>
          <w:sz w:val="24"/>
          <w:szCs w:val="24"/>
        </w:rPr>
        <w:t>Организации</w:t>
      </w:r>
      <w:r w:rsidR="00335649" w:rsidRPr="006753DF">
        <w:rPr>
          <w:rFonts w:ascii="Times New Roman" w:hAnsi="Times New Roman" w:cs="Times New Roman"/>
          <w:sz w:val="24"/>
          <w:szCs w:val="24"/>
        </w:rPr>
        <w:t>:</w:t>
      </w:r>
    </w:p>
    <w:bookmarkEnd w:id="64"/>
    <w:p w14:paraId="25B4236F" w14:textId="31ACF8A6" w:rsidR="00335649" w:rsidRPr="006753DF" w:rsidRDefault="00335649" w:rsidP="00605425">
      <w:pPr>
        <w:pStyle w:val="a5"/>
        <w:numPr>
          <w:ilvl w:val="0"/>
          <w:numId w:val="26"/>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в случае выявления неправомерной обработки персональных данных, осуществляемой </w:t>
      </w:r>
      <w:r w:rsidR="00694D40" w:rsidRPr="006753DF">
        <w:rPr>
          <w:rFonts w:ascii="Times New Roman" w:hAnsi="Times New Roman" w:cs="Times New Roman"/>
          <w:sz w:val="24"/>
        </w:rPr>
        <w:t>Организацией</w:t>
      </w:r>
      <w:r w:rsidRPr="006753DF">
        <w:rPr>
          <w:rFonts w:ascii="Times New Roman" w:hAnsi="Times New Roman" w:cs="Times New Roman"/>
          <w:sz w:val="24"/>
        </w:rPr>
        <w:t xml:space="preserve"> или лицом, действующим по поручению </w:t>
      </w:r>
      <w:r w:rsidR="00694D40" w:rsidRPr="006753DF">
        <w:rPr>
          <w:rFonts w:ascii="Times New Roman" w:hAnsi="Times New Roman" w:cs="Times New Roman"/>
          <w:sz w:val="24"/>
        </w:rPr>
        <w:t>Организации</w:t>
      </w:r>
      <w:r w:rsidRPr="006753DF">
        <w:rPr>
          <w:rFonts w:ascii="Times New Roman" w:hAnsi="Times New Roman" w:cs="Times New Roman"/>
          <w:sz w:val="24"/>
        </w:rPr>
        <w:t>, в срок, не превышающий трех рабочих дней с даты этого выявления;</w:t>
      </w:r>
    </w:p>
    <w:p w14:paraId="0AC01CEA" w14:textId="5D182F1C" w:rsidR="00335649" w:rsidRPr="006753DF" w:rsidRDefault="00335649" w:rsidP="00605425">
      <w:pPr>
        <w:pStyle w:val="a5"/>
        <w:numPr>
          <w:ilvl w:val="0"/>
          <w:numId w:val="26"/>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в случае отзыва субъектом персональных данных согласия на обработку его персональных данных;</w:t>
      </w:r>
    </w:p>
    <w:p w14:paraId="0721EA58" w14:textId="1614D0FA" w:rsidR="00335649" w:rsidRPr="006753DF" w:rsidRDefault="00335649" w:rsidP="00605425">
      <w:pPr>
        <w:pStyle w:val="a5"/>
        <w:numPr>
          <w:ilvl w:val="0"/>
          <w:numId w:val="26"/>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694D40" w:rsidRPr="006753DF">
        <w:rPr>
          <w:rFonts w:ascii="Times New Roman" w:hAnsi="Times New Roman" w:cs="Times New Roman"/>
          <w:sz w:val="24"/>
        </w:rPr>
        <w:t>Организации</w:t>
      </w:r>
      <w:r w:rsidRPr="006753DF">
        <w:rPr>
          <w:rFonts w:ascii="Times New Roman" w:hAnsi="Times New Roman" w:cs="Times New Roman"/>
          <w:sz w:val="24"/>
        </w:rPr>
        <w:t xml:space="preserve">)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w:t>
      </w:r>
      <w:r w:rsidR="00694D40" w:rsidRPr="006753DF">
        <w:rPr>
          <w:rFonts w:ascii="Times New Roman" w:hAnsi="Times New Roman" w:cs="Times New Roman"/>
          <w:sz w:val="24"/>
        </w:rPr>
        <w:t>Организация</w:t>
      </w:r>
      <w:r w:rsidRPr="006753DF">
        <w:rPr>
          <w:rFonts w:ascii="Times New Roman" w:hAnsi="Times New Roman" w:cs="Times New Roman"/>
          <w:sz w:val="2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694D40" w:rsidRPr="006753DF">
        <w:rPr>
          <w:rFonts w:ascii="Times New Roman" w:hAnsi="Times New Roman" w:cs="Times New Roman"/>
          <w:sz w:val="24"/>
        </w:rPr>
        <w:t>Организации</w:t>
      </w:r>
      <w:r w:rsidRPr="006753DF">
        <w:rPr>
          <w:rFonts w:ascii="Times New Roman" w:hAnsi="Times New Roman" w:cs="Times New Roman"/>
          <w:sz w:val="24"/>
        </w:rPr>
        <w:t>) и обеспечивает уничтожение персональных данных в срок не более чем шесть месяцев, если иной срок не установлен федеральными законами.</w:t>
      </w:r>
    </w:p>
    <w:p w14:paraId="40620C40" w14:textId="748108CA" w:rsidR="00335EEC" w:rsidRPr="006753DF" w:rsidRDefault="00335EEC" w:rsidP="00605425">
      <w:pPr>
        <w:pStyle w:val="a5"/>
        <w:spacing w:after="0" w:line="240" w:lineRule="auto"/>
        <w:ind w:left="1135"/>
        <w:jc w:val="both"/>
        <w:rPr>
          <w:rFonts w:ascii="Times New Roman" w:hAnsi="Times New Roman" w:cs="Times New Roman"/>
          <w:sz w:val="24"/>
        </w:rPr>
      </w:pPr>
    </w:p>
    <w:p w14:paraId="654E7C5C" w14:textId="5EC09595" w:rsidR="00335EEC" w:rsidRPr="006753DF" w:rsidRDefault="00335EEC" w:rsidP="00605425">
      <w:pPr>
        <w:pStyle w:val="1"/>
        <w:numPr>
          <w:ilvl w:val="0"/>
          <w:numId w:val="15"/>
        </w:numPr>
        <w:tabs>
          <w:tab w:val="left" w:pos="1134"/>
        </w:tabs>
        <w:spacing w:before="0" w:line="240" w:lineRule="auto"/>
        <w:ind w:left="0" w:firstLine="709"/>
        <w:rPr>
          <w:rFonts w:ascii="Times New Roman" w:hAnsi="Times New Roman" w:cs="Times New Roman"/>
          <w:b/>
          <w:color w:val="auto"/>
        </w:rPr>
      </w:pPr>
      <w:bookmarkStart w:id="65" w:name="_Toc3916225"/>
      <w:r w:rsidRPr="006753DF">
        <w:rPr>
          <w:rFonts w:ascii="Times New Roman" w:hAnsi="Times New Roman" w:cs="Times New Roman"/>
          <w:b/>
          <w:color w:val="auto"/>
        </w:rPr>
        <w:t>Меры защиты персональных данных</w:t>
      </w:r>
      <w:bookmarkEnd w:id="65"/>
    </w:p>
    <w:p w14:paraId="1E51F7A4" w14:textId="061FAF6E" w:rsidR="00335EEC" w:rsidRPr="006753DF" w:rsidRDefault="00694D40" w:rsidP="00605425">
      <w:pPr>
        <w:pStyle w:val="a5"/>
        <w:numPr>
          <w:ilvl w:val="1"/>
          <w:numId w:val="15"/>
        </w:numPr>
        <w:tabs>
          <w:tab w:val="left" w:pos="993"/>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Организации</w:t>
      </w:r>
      <w:r w:rsidR="00335EEC" w:rsidRPr="006753DF">
        <w:rPr>
          <w:rFonts w:ascii="Times New Roman" w:hAnsi="Times New Roman" w:cs="Times New Roman"/>
          <w:sz w:val="24"/>
          <w:szCs w:val="24"/>
        </w:rPr>
        <w:t xml:space="preserve"> принимает меры, необходимые и достаточные для обеспечения выполнения обязанностей, предусмотренных Федеральным законом </w:t>
      </w:r>
      <w:r w:rsidR="00B70F6C">
        <w:rPr>
          <w:rFonts w:ascii="Times New Roman" w:hAnsi="Times New Roman" w:cs="Times New Roman"/>
          <w:sz w:val="24"/>
          <w:szCs w:val="24"/>
        </w:rPr>
        <w:t>«</w:t>
      </w:r>
      <w:r w:rsidR="00335EEC"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00335EEC" w:rsidRPr="006753DF">
        <w:rPr>
          <w:rFonts w:ascii="Times New Roman" w:hAnsi="Times New Roman" w:cs="Times New Roman"/>
          <w:sz w:val="24"/>
          <w:szCs w:val="24"/>
        </w:rPr>
        <w:t xml:space="preserve"> и принятыми в соответствии с ним нормативными правовыми актами, если иное не предусмотрено Федеральным законом </w:t>
      </w:r>
      <w:r w:rsidR="00B70F6C">
        <w:rPr>
          <w:rFonts w:ascii="Times New Roman" w:hAnsi="Times New Roman" w:cs="Times New Roman"/>
          <w:sz w:val="24"/>
          <w:szCs w:val="24"/>
        </w:rPr>
        <w:t>«</w:t>
      </w:r>
      <w:r w:rsidR="00335EEC"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00335EEC" w:rsidRPr="006753DF">
        <w:rPr>
          <w:rFonts w:ascii="Times New Roman" w:hAnsi="Times New Roman" w:cs="Times New Roman"/>
          <w:sz w:val="24"/>
          <w:szCs w:val="24"/>
        </w:rPr>
        <w:t xml:space="preserve"> или другими федеральными законами. </w:t>
      </w:r>
    </w:p>
    <w:p w14:paraId="6FAD139A" w14:textId="46BDCD59" w:rsidR="00335EEC" w:rsidRPr="006753DF" w:rsidRDefault="00335EEC" w:rsidP="00605425">
      <w:pPr>
        <w:pStyle w:val="a5"/>
        <w:numPr>
          <w:ilvl w:val="1"/>
          <w:numId w:val="15"/>
        </w:numPr>
        <w:tabs>
          <w:tab w:val="left" w:pos="993"/>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Состав и перечень мер, </w:t>
      </w:r>
      <w:r w:rsidR="00694D40" w:rsidRPr="006753DF">
        <w:rPr>
          <w:rFonts w:ascii="Times New Roman" w:hAnsi="Times New Roman" w:cs="Times New Roman"/>
          <w:sz w:val="24"/>
          <w:szCs w:val="24"/>
        </w:rPr>
        <w:t>Организация</w:t>
      </w:r>
      <w:r w:rsidRPr="006753DF">
        <w:rPr>
          <w:rFonts w:ascii="Times New Roman" w:hAnsi="Times New Roman" w:cs="Times New Roman"/>
          <w:sz w:val="24"/>
          <w:szCs w:val="24"/>
        </w:rPr>
        <w:t xml:space="preserve"> определяет самостоятельно. К таким мерам, в частности могут относиться:</w:t>
      </w:r>
    </w:p>
    <w:p w14:paraId="6E51ADEB" w14:textId="37AD8EC7" w:rsidR="00335EEC" w:rsidRPr="006753DF" w:rsidRDefault="00335EEC" w:rsidP="00605425">
      <w:pPr>
        <w:pStyle w:val="a5"/>
        <w:numPr>
          <w:ilvl w:val="0"/>
          <w:numId w:val="27"/>
        </w:numPr>
        <w:tabs>
          <w:tab w:val="left" w:pos="993"/>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назначение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ей</w:t>
      </w:r>
      <w:r w:rsidRPr="006753DF">
        <w:rPr>
          <w:rFonts w:ascii="Times New Roman" w:hAnsi="Times New Roman" w:cs="Times New Roman"/>
          <w:sz w:val="24"/>
        </w:rPr>
        <w:t xml:space="preserve"> ответственного за организацию обработки персональных данных;</w:t>
      </w:r>
    </w:p>
    <w:p w14:paraId="4749A9E7" w14:textId="7804698F" w:rsidR="00335EEC" w:rsidRPr="006753DF" w:rsidRDefault="00335EEC" w:rsidP="00605425">
      <w:pPr>
        <w:pStyle w:val="a5"/>
        <w:numPr>
          <w:ilvl w:val="0"/>
          <w:numId w:val="27"/>
        </w:numPr>
        <w:tabs>
          <w:tab w:val="left" w:pos="993"/>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издание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ей</w:t>
      </w:r>
      <w:r w:rsidRPr="006753DF">
        <w:rPr>
          <w:rFonts w:ascii="Times New Roman" w:hAnsi="Times New Roman" w:cs="Times New Roman"/>
          <w:sz w:val="24"/>
        </w:rPr>
        <w:t xml:space="preserve"> документов, определяющих политику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и</w:t>
      </w:r>
      <w:r w:rsidRPr="006753DF">
        <w:rPr>
          <w:rFonts w:ascii="Times New Roman" w:hAnsi="Times New Roman" w:cs="Times New Roman"/>
          <w:sz w:val="24"/>
        </w:rPr>
        <w:t xml:space="preserve">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E3348A9" w14:textId="5412CA42"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lastRenderedPageBreak/>
        <w:t xml:space="preserve">применение правовых, организационных и технических мер по обеспечению безопасности персональных данных в соответствии с Федеральным законом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w:t>
      </w:r>
    </w:p>
    <w:p w14:paraId="22D650FB" w14:textId="01F68586"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осуществление внутреннего контроля и (или) аудита соответствия обработки персональных данных Федеральному закону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 xml:space="preserve"> и принятым в соответствии с ним нормативным правовым актам, требованиям к защите персональных данных, политике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и</w:t>
      </w:r>
      <w:r w:rsidRPr="006753DF">
        <w:rPr>
          <w:rFonts w:ascii="Times New Roman" w:hAnsi="Times New Roman" w:cs="Times New Roman"/>
          <w:sz w:val="24"/>
        </w:rPr>
        <w:t xml:space="preserve"> в отношении обработки персональных данных, локальным актам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и</w:t>
      </w:r>
      <w:r w:rsidRPr="006753DF">
        <w:rPr>
          <w:rFonts w:ascii="Times New Roman" w:hAnsi="Times New Roman" w:cs="Times New Roman"/>
          <w:sz w:val="24"/>
        </w:rPr>
        <w:t>;</w:t>
      </w:r>
    </w:p>
    <w:p w14:paraId="58305E06" w14:textId="405147FE"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оценка вреда, который может быть причинен Субъектам персональных данных в случае нарушения Федеральным законом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 xml:space="preserve">, соотношение указанного вреда и принимаемых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ей</w:t>
      </w:r>
      <w:r w:rsidRPr="006753DF">
        <w:rPr>
          <w:rFonts w:ascii="Times New Roman" w:hAnsi="Times New Roman" w:cs="Times New Roman"/>
          <w:sz w:val="24"/>
        </w:rPr>
        <w:t xml:space="preserve"> мер, направленных на обеспечение выполнения обязанностей, предусмотренных Федеральным законом </w:t>
      </w:r>
      <w:r w:rsidR="00B70F6C">
        <w:rPr>
          <w:rFonts w:ascii="Times New Roman" w:hAnsi="Times New Roman" w:cs="Times New Roman"/>
          <w:sz w:val="24"/>
        </w:rPr>
        <w:t>«</w:t>
      </w:r>
      <w:r w:rsidRPr="006753DF">
        <w:rPr>
          <w:rFonts w:ascii="Times New Roman" w:hAnsi="Times New Roman" w:cs="Times New Roman"/>
          <w:sz w:val="24"/>
        </w:rPr>
        <w:t>О персональных данных</w:t>
      </w:r>
      <w:r w:rsidR="00B70F6C">
        <w:rPr>
          <w:rFonts w:ascii="Times New Roman" w:hAnsi="Times New Roman" w:cs="Times New Roman"/>
          <w:sz w:val="24"/>
        </w:rPr>
        <w:t>»</w:t>
      </w:r>
      <w:r w:rsidRPr="006753DF">
        <w:rPr>
          <w:rFonts w:ascii="Times New Roman" w:hAnsi="Times New Roman" w:cs="Times New Roman"/>
          <w:sz w:val="24"/>
        </w:rPr>
        <w:t>;</w:t>
      </w:r>
    </w:p>
    <w:p w14:paraId="723C8160" w14:textId="57D69965"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 xml:space="preserve">ознакомление работников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и</w:t>
      </w:r>
      <w:r w:rsidRPr="006753DF">
        <w:rPr>
          <w:rFonts w:ascii="Times New Roman" w:hAnsi="Times New Roman" w:cs="Times New Roman"/>
          <w:sz w:val="24"/>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и</w:t>
      </w:r>
      <w:r w:rsidRPr="006753DF">
        <w:rPr>
          <w:rFonts w:ascii="Times New Roman" w:hAnsi="Times New Roman" w:cs="Times New Roman"/>
          <w:sz w:val="24"/>
        </w:rPr>
        <w:t xml:space="preserve">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F4B4CBA" w14:textId="77777777" w:rsidR="00335EEC" w:rsidRPr="006753DF" w:rsidRDefault="00335EEC" w:rsidP="00605425">
      <w:pPr>
        <w:pStyle w:val="a5"/>
        <w:tabs>
          <w:tab w:val="left" w:pos="1134"/>
        </w:tabs>
        <w:spacing w:after="0" w:line="240" w:lineRule="auto"/>
        <w:ind w:left="0" w:firstLine="709"/>
        <w:jc w:val="both"/>
        <w:rPr>
          <w:rFonts w:ascii="Times New Roman" w:hAnsi="Times New Roman" w:cs="Times New Roman"/>
          <w:sz w:val="24"/>
        </w:rPr>
      </w:pPr>
    </w:p>
    <w:p w14:paraId="2C0C4621" w14:textId="37080D90" w:rsidR="00335EEC" w:rsidRPr="006753DF" w:rsidRDefault="00694D40"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Организация</w:t>
      </w:r>
      <w:r w:rsidR="00335EEC" w:rsidRPr="006753DF">
        <w:rPr>
          <w:rFonts w:ascii="Times New Roman" w:hAnsi="Times New Roman" w:cs="Times New Roman"/>
          <w:sz w:val="24"/>
          <w:szCs w:val="24"/>
        </w:rPr>
        <w:t xml:space="preserve"> при обработке персональных данных принимает необходимые</w:t>
      </w:r>
      <w:r w:rsidR="00E261EB" w:rsidRPr="006753DF">
        <w:rPr>
          <w:rFonts w:ascii="Times New Roman" w:hAnsi="Times New Roman" w:cs="Times New Roman"/>
          <w:sz w:val="24"/>
          <w:szCs w:val="24"/>
        </w:rPr>
        <w:t xml:space="preserve"> </w:t>
      </w:r>
      <w:r w:rsidR="00335EEC" w:rsidRPr="006753DF">
        <w:rPr>
          <w:rFonts w:ascii="Times New Roman" w:hAnsi="Times New Roman" w:cs="Times New Roman"/>
          <w:sz w:val="24"/>
          <w:szCs w:val="24"/>
        </w:rPr>
        <w:t>правовые, организационные и технические меры или обеспечивает их принятие для</w:t>
      </w:r>
      <w:r w:rsidR="00E261EB" w:rsidRPr="006753DF">
        <w:rPr>
          <w:rFonts w:ascii="Times New Roman" w:hAnsi="Times New Roman" w:cs="Times New Roman"/>
          <w:sz w:val="24"/>
          <w:szCs w:val="24"/>
        </w:rPr>
        <w:t xml:space="preserve"> </w:t>
      </w:r>
      <w:r w:rsidR="00335EEC" w:rsidRPr="006753DF">
        <w:rPr>
          <w:rFonts w:ascii="Times New Roman" w:hAnsi="Times New Roman" w:cs="Times New Roman"/>
          <w:sz w:val="24"/>
          <w:szCs w:val="24"/>
        </w:rPr>
        <w:t>защиты персональных данных от неправомерного или случайного доступа к ним,</w:t>
      </w:r>
      <w:r w:rsidR="00E261EB" w:rsidRPr="006753DF">
        <w:rPr>
          <w:rFonts w:ascii="Times New Roman" w:hAnsi="Times New Roman" w:cs="Times New Roman"/>
          <w:sz w:val="24"/>
          <w:szCs w:val="24"/>
        </w:rPr>
        <w:t xml:space="preserve"> </w:t>
      </w:r>
      <w:r w:rsidR="00335EEC" w:rsidRPr="006753DF">
        <w:rPr>
          <w:rFonts w:ascii="Times New Roman" w:hAnsi="Times New Roman" w:cs="Times New Roman"/>
          <w:sz w:val="24"/>
          <w:szCs w:val="24"/>
        </w:rPr>
        <w:t>уничтожения, изменения, блокирования, копирования, предоставления,</w:t>
      </w:r>
      <w:r w:rsidR="00E261EB" w:rsidRPr="006753DF">
        <w:rPr>
          <w:rFonts w:ascii="Times New Roman" w:hAnsi="Times New Roman" w:cs="Times New Roman"/>
          <w:sz w:val="24"/>
          <w:szCs w:val="24"/>
        </w:rPr>
        <w:t xml:space="preserve"> </w:t>
      </w:r>
      <w:r w:rsidR="00335EEC" w:rsidRPr="006753DF">
        <w:rPr>
          <w:rFonts w:ascii="Times New Roman" w:hAnsi="Times New Roman" w:cs="Times New Roman"/>
          <w:sz w:val="24"/>
          <w:szCs w:val="24"/>
        </w:rPr>
        <w:t>распространения персональных данных, а также от иных неправомерных действий в</w:t>
      </w:r>
      <w:r w:rsidR="00E261EB" w:rsidRPr="006753DF">
        <w:rPr>
          <w:rFonts w:ascii="Times New Roman" w:hAnsi="Times New Roman" w:cs="Times New Roman"/>
          <w:sz w:val="24"/>
          <w:szCs w:val="24"/>
        </w:rPr>
        <w:t xml:space="preserve"> </w:t>
      </w:r>
      <w:r w:rsidR="00335EEC" w:rsidRPr="006753DF">
        <w:rPr>
          <w:rFonts w:ascii="Times New Roman" w:hAnsi="Times New Roman" w:cs="Times New Roman"/>
          <w:sz w:val="24"/>
          <w:szCs w:val="24"/>
        </w:rPr>
        <w:t>отношении персональных данных.</w:t>
      </w:r>
    </w:p>
    <w:p w14:paraId="6DEB316F" w14:textId="77777777"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Обеспечение безопасности персональных данных достигается, в частности:</w:t>
      </w:r>
    </w:p>
    <w:p w14:paraId="579424B9" w14:textId="733CFF8A"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определением угроз безопасности персональных данных при их обработке в</w:t>
      </w:r>
      <w:r w:rsidR="00E261EB" w:rsidRPr="006753DF">
        <w:rPr>
          <w:rFonts w:ascii="Times New Roman" w:hAnsi="Times New Roman" w:cs="Times New Roman"/>
          <w:sz w:val="24"/>
        </w:rPr>
        <w:t xml:space="preserve"> </w:t>
      </w:r>
      <w:r w:rsidRPr="006753DF">
        <w:rPr>
          <w:rFonts w:ascii="Times New Roman" w:hAnsi="Times New Roman" w:cs="Times New Roman"/>
          <w:sz w:val="24"/>
        </w:rPr>
        <w:t>информационных системах персональных данных;</w:t>
      </w:r>
    </w:p>
    <w:p w14:paraId="52AAA680" w14:textId="15AC504E"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применением организационных и технических мер по обеспечению</w:t>
      </w:r>
      <w:r w:rsidR="00E261EB" w:rsidRPr="006753DF">
        <w:rPr>
          <w:rFonts w:ascii="Times New Roman" w:hAnsi="Times New Roman" w:cs="Times New Roman"/>
          <w:sz w:val="24"/>
        </w:rPr>
        <w:t xml:space="preserve"> </w:t>
      </w:r>
      <w:r w:rsidRPr="006753DF">
        <w:rPr>
          <w:rFonts w:ascii="Times New Roman" w:hAnsi="Times New Roman" w:cs="Times New Roman"/>
          <w:sz w:val="24"/>
        </w:rPr>
        <w:t>безопасности персональных данных при их обработке в информационных</w:t>
      </w:r>
      <w:r w:rsidR="00E261EB" w:rsidRPr="006753DF">
        <w:rPr>
          <w:rFonts w:ascii="Times New Roman" w:hAnsi="Times New Roman" w:cs="Times New Roman"/>
          <w:sz w:val="24"/>
        </w:rPr>
        <w:t xml:space="preserve"> </w:t>
      </w:r>
      <w:r w:rsidRPr="006753DF">
        <w:rPr>
          <w:rFonts w:ascii="Times New Roman" w:hAnsi="Times New Roman" w:cs="Times New Roman"/>
          <w:sz w:val="24"/>
        </w:rPr>
        <w:t>системах персональных данных, необходимых для выполнения требований к</w:t>
      </w:r>
      <w:r w:rsidR="00E261EB" w:rsidRPr="006753DF">
        <w:rPr>
          <w:rFonts w:ascii="Times New Roman" w:hAnsi="Times New Roman" w:cs="Times New Roman"/>
          <w:sz w:val="24"/>
        </w:rPr>
        <w:t xml:space="preserve"> </w:t>
      </w:r>
      <w:r w:rsidRPr="006753DF">
        <w:rPr>
          <w:rFonts w:ascii="Times New Roman" w:hAnsi="Times New Roman" w:cs="Times New Roman"/>
          <w:sz w:val="24"/>
        </w:rPr>
        <w:t>защите персональных данных, исполнение которых обеспечивает установленные</w:t>
      </w:r>
      <w:r w:rsidR="00E261EB" w:rsidRPr="006753DF">
        <w:rPr>
          <w:rFonts w:ascii="Times New Roman" w:hAnsi="Times New Roman" w:cs="Times New Roman"/>
          <w:sz w:val="24"/>
        </w:rPr>
        <w:t xml:space="preserve"> </w:t>
      </w:r>
      <w:r w:rsidRPr="006753DF">
        <w:rPr>
          <w:rFonts w:ascii="Times New Roman" w:hAnsi="Times New Roman" w:cs="Times New Roman"/>
          <w:sz w:val="24"/>
        </w:rPr>
        <w:t>Правительством Российской Федерации уровни защищенности персональных</w:t>
      </w:r>
      <w:r w:rsidR="00E261EB" w:rsidRPr="006753DF">
        <w:rPr>
          <w:rFonts w:ascii="Times New Roman" w:hAnsi="Times New Roman" w:cs="Times New Roman"/>
          <w:sz w:val="24"/>
        </w:rPr>
        <w:t xml:space="preserve"> </w:t>
      </w:r>
      <w:r w:rsidRPr="006753DF">
        <w:rPr>
          <w:rFonts w:ascii="Times New Roman" w:hAnsi="Times New Roman" w:cs="Times New Roman"/>
          <w:sz w:val="24"/>
        </w:rPr>
        <w:t>данных;</w:t>
      </w:r>
    </w:p>
    <w:p w14:paraId="77D59DFD" w14:textId="671AAD4B"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применением прошедших в установленном порядке процедуру оценки</w:t>
      </w:r>
      <w:r w:rsidR="00E261EB" w:rsidRPr="006753DF">
        <w:rPr>
          <w:rFonts w:ascii="Times New Roman" w:hAnsi="Times New Roman" w:cs="Times New Roman"/>
          <w:sz w:val="24"/>
        </w:rPr>
        <w:t xml:space="preserve"> </w:t>
      </w:r>
      <w:r w:rsidRPr="006753DF">
        <w:rPr>
          <w:rFonts w:ascii="Times New Roman" w:hAnsi="Times New Roman" w:cs="Times New Roman"/>
          <w:sz w:val="24"/>
        </w:rPr>
        <w:t>соответствия средств защиты информации;</w:t>
      </w:r>
    </w:p>
    <w:p w14:paraId="19F49959" w14:textId="307748FD"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оценкой эффективности принимаемых мер по обеспечению безопасности</w:t>
      </w:r>
      <w:r w:rsidR="00E261EB"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 до ввода в эксплуатацию информационной системы</w:t>
      </w:r>
      <w:r w:rsidR="00E261EB"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w:t>
      </w:r>
    </w:p>
    <w:p w14:paraId="57ABA6E6" w14:textId="26A7994E"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учетом машинных носителей персональных данных;</w:t>
      </w:r>
    </w:p>
    <w:p w14:paraId="6CF8BC97" w14:textId="47F978CB"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обнаружением фактов несанкционированного доступа к персональным данным и</w:t>
      </w:r>
      <w:r w:rsidR="00E261EB" w:rsidRPr="006753DF">
        <w:rPr>
          <w:rFonts w:ascii="Times New Roman" w:hAnsi="Times New Roman" w:cs="Times New Roman"/>
          <w:sz w:val="24"/>
        </w:rPr>
        <w:t xml:space="preserve"> </w:t>
      </w:r>
      <w:r w:rsidRPr="006753DF">
        <w:rPr>
          <w:rFonts w:ascii="Times New Roman" w:hAnsi="Times New Roman" w:cs="Times New Roman"/>
          <w:sz w:val="24"/>
        </w:rPr>
        <w:t>принятием мер;</w:t>
      </w:r>
    </w:p>
    <w:p w14:paraId="08FD824D" w14:textId="524C512C"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восстановлением персональных данных, модифицированных или уничтоженных</w:t>
      </w:r>
      <w:r w:rsidR="00E261EB" w:rsidRPr="006753DF">
        <w:rPr>
          <w:rFonts w:ascii="Times New Roman" w:hAnsi="Times New Roman" w:cs="Times New Roman"/>
          <w:sz w:val="24"/>
        </w:rPr>
        <w:t xml:space="preserve"> </w:t>
      </w:r>
      <w:r w:rsidRPr="006753DF">
        <w:rPr>
          <w:rFonts w:ascii="Times New Roman" w:hAnsi="Times New Roman" w:cs="Times New Roman"/>
          <w:sz w:val="24"/>
        </w:rPr>
        <w:t>вследствие несанкционированного доступа к ним;</w:t>
      </w:r>
    </w:p>
    <w:p w14:paraId="4C90199E" w14:textId="55233C29"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установлением правил доступа к персональным данным, обрабатываемым в</w:t>
      </w:r>
      <w:r w:rsidR="00E261EB" w:rsidRPr="006753DF">
        <w:rPr>
          <w:rFonts w:ascii="Times New Roman" w:hAnsi="Times New Roman" w:cs="Times New Roman"/>
          <w:sz w:val="24"/>
        </w:rPr>
        <w:t xml:space="preserve"> </w:t>
      </w:r>
      <w:r w:rsidRPr="006753DF">
        <w:rPr>
          <w:rFonts w:ascii="Times New Roman" w:hAnsi="Times New Roman" w:cs="Times New Roman"/>
          <w:sz w:val="24"/>
        </w:rPr>
        <w:t>информационной системе персональных данных, а также обеспечением</w:t>
      </w:r>
      <w:r w:rsidR="00E261EB" w:rsidRPr="006753DF">
        <w:rPr>
          <w:rFonts w:ascii="Times New Roman" w:hAnsi="Times New Roman" w:cs="Times New Roman"/>
          <w:sz w:val="24"/>
        </w:rPr>
        <w:t xml:space="preserve"> </w:t>
      </w:r>
      <w:r w:rsidRPr="006753DF">
        <w:rPr>
          <w:rFonts w:ascii="Times New Roman" w:hAnsi="Times New Roman" w:cs="Times New Roman"/>
          <w:sz w:val="24"/>
        </w:rPr>
        <w:t>регистрации и учета всех действий, совершаемых с персональными данными в</w:t>
      </w:r>
      <w:r w:rsidR="00E261EB" w:rsidRPr="006753DF">
        <w:rPr>
          <w:rFonts w:ascii="Times New Roman" w:hAnsi="Times New Roman" w:cs="Times New Roman"/>
          <w:sz w:val="24"/>
        </w:rPr>
        <w:t xml:space="preserve"> </w:t>
      </w:r>
      <w:r w:rsidRPr="006753DF">
        <w:rPr>
          <w:rFonts w:ascii="Times New Roman" w:hAnsi="Times New Roman" w:cs="Times New Roman"/>
          <w:sz w:val="24"/>
        </w:rPr>
        <w:t>информационной системе персональных данных;</w:t>
      </w:r>
    </w:p>
    <w:p w14:paraId="7B4D2DEB" w14:textId="4B2679FA"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контролем за принимаемыми мерами по обеспечению безопасности</w:t>
      </w:r>
      <w:r w:rsidR="00E261EB"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 и уровня защищенности информационных систем</w:t>
      </w:r>
      <w:r w:rsidR="00E261EB"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w:t>
      </w:r>
    </w:p>
    <w:p w14:paraId="2060A807" w14:textId="77777777" w:rsidR="00E261EB"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Обработка персональных данных, осуществляемая без использования средств</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автоматизации, осуществляется </w:t>
      </w:r>
      <w:r w:rsidR="00E261EB" w:rsidRPr="006753DF">
        <w:rPr>
          <w:rFonts w:ascii="Times New Roman" w:hAnsi="Times New Roman" w:cs="Times New Roman"/>
          <w:sz w:val="24"/>
          <w:szCs w:val="24"/>
        </w:rPr>
        <w:t>таким образом, чтобы</w:t>
      </w:r>
      <w:r w:rsidRPr="006753DF">
        <w:rPr>
          <w:rFonts w:ascii="Times New Roman" w:hAnsi="Times New Roman" w:cs="Times New Roman"/>
          <w:sz w:val="24"/>
          <w:szCs w:val="24"/>
        </w:rPr>
        <w:t xml:space="preserve"> в отношении каждой</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категории персональных данных можно определить места хранения персональных</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данных </w:t>
      </w:r>
      <w:r w:rsidRPr="006753DF">
        <w:rPr>
          <w:rFonts w:ascii="Times New Roman" w:hAnsi="Times New Roman" w:cs="Times New Roman"/>
          <w:sz w:val="24"/>
          <w:szCs w:val="24"/>
        </w:rPr>
        <w:lastRenderedPageBreak/>
        <w:t>(материальных носителей) и установить перечень лиц, осуществляющих</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обработку персональных данных либо имеющих к ним доступ. </w:t>
      </w:r>
    </w:p>
    <w:p w14:paraId="1A69AD5C" w14:textId="77777777" w:rsidR="00E261EB"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Обеспечено</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раздельное хранение персональных данных (материальных носителей), обработка</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которых осуществляется в различных целях. </w:t>
      </w:r>
    </w:p>
    <w:p w14:paraId="2D9B5DE2" w14:textId="16DC82EB"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При хранении материальных носителей</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соблюдаются условия, обеспечивающие сохранность персональных данных и</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исключающие несанкционированный к ним доступ. Перечень мер, необходимых для</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обеспечения таких условий, порядок их принятия, а также перечень лиц,</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ответственных за реализацию указанных мер, установлен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ей</w:t>
      </w:r>
      <w:r w:rsidR="00E261EB" w:rsidRPr="006753DF">
        <w:rPr>
          <w:rFonts w:ascii="Times New Roman" w:hAnsi="Times New Roman" w:cs="Times New Roman"/>
          <w:sz w:val="24"/>
          <w:szCs w:val="24"/>
        </w:rPr>
        <w:t xml:space="preserve"> </w:t>
      </w:r>
      <w:r w:rsidRPr="006753DF">
        <w:rPr>
          <w:rFonts w:ascii="Times New Roman" w:hAnsi="Times New Roman" w:cs="Times New Roman"/>
          <w:sz w:val="24"/>
          <w:szCs w:val="24"/>
        </w:rPr>
        <w:t>самостоятельно.</w:t>
      </w:r>
    </w:p>
    <w:p w14:paraId="57DF63AC" w14:textId="77777777" w:rsidR="00E261EB" w:rsidRPr="006753DF" w:rsidRDefault="00E261EB" w:rsidP="00605425">
      <w:pPr>
        <w:pStyle w:val="a5"/>
        <w:spacing w:after="0" w:line="240" w:lineRule="auto"/>
        <w:ind w:left="1135"/>
        <w:jc w:val="both"/>
        <w:rPr>
          <w:rFonts w:ascii="Times New Roman" w:hAnsi="Times New Roman" w:cs="Times New Roman"/>
          <w:sz w:val="24"/>
        </w:rPr>
      </w:pPr>
    </w:p>
    <w:p w14:paraId="1106D8E4" w14:textId="0A3495AC" w:rsidR="00335EEC" w:rsidRPr="006753DF" w:rsidRDefault="00C80E20" w:rsidP="00605425">
      <w:pPr>
        <w:pStyle w:val="1"/>
        <w:numPr>
          <w:ilvl w:val="0"/>
          <w:numId w:val="15"/>
        </w:numPr>
        <w:tabs>
          <w:tab w:val="left" w:pos="993"/>
        </w:tabs>
        <w:spacing w:before="0" w:line="240" w:lineRule="auto"/>
        <w:ind w:left="0" w:firstLine="709"/>
        <w:rPr>
          <w:rFonts w:ascii="Times New Roman" w:hAnsi="Times New Roman" w:cs="Times New Roman"/>
          <w:b/>
          <w:color w:val="auto"/>
        </w:rPr>
      </w:pPr>
      <w:bookmarkStart w:id="66" w:name="_Toc3916226"/>
      <w:r w:rsidRPr="006753DF">
        <w:rPr>
          <w:rFonts w:ascii="Times New Roman" w:hAnsi="Times New Roman" w:cs="Times New Roman"/>
          <w:b/>
          <w:color w:val="auto"/>
        </w:rPr>
        <w:t>Особенности организации обработки персональных данных, осуществляемой без использования средств автоматизации</w:t>
      </w:r>
      <w:bookmarkEnd w:id="66"/>
    </w:p>
    <w:p w14:paraId="0ED193D4" w14:textId="29F39074"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Персональные данные при их обработке, осуществляемой без использования</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средств автоматизации, обособляются от иной информации, в частности путем</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фиксации их на отдельных материальных носителях персональных данных (далее –материальные носители), в специальных разделах или на полях форм (бланков).</w:t>
      </w:r>
    </w:p>
    <w:p w14:paraId="0FBD7D73" w14:textId="77777777" w:rsidR="00C80E20"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При фиксации персональных данных на материальных носителях не допускается</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фиксация на одном материальном носителе персональных данных, цели, обработки</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которых заведомо не совместимы. </w:t>
      </w:r>
    </w:p>
    <w:p w14:paraId="08BB8AC3" w14:textId="2F458350"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Для обработки различных категорий персональных</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данных, осуществляемой без использования средств автоматизации, для каждой</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категории персональных данных используется отдельный материальный носитель.</w:t>
      </w:r>
    </w:p>
    <w:p w14:paraId="54A16AEB" w14:textId="557F7ECB"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 xml:space="preserve">Сотрудники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и</w:t>
      </w:r>
      <w:r w:rsidRPr="006753DF">
        <w:rPr>
          <w:rFonts w:ascii="Times New Roman" w:hAnsi="Times New Roman" w:cs="Times New Roman"/>
          <w:sz w:val="24"/>
          <w:szCs w:val="24"/>
        </w:rPr>
        <w:t>, осуществляющие обработку персональных данных без</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использования средств автоматизации (в том числе лица, осуществляющие такую обработку по договору с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ей</w:t>
      </w:r>
      <w:r w:rsidRPr="006753DF">
        <w:rPr>
          <w:rFonts w:ascii="Times New Roman" w:hAnsi="Times New Roman" w:cs="Times New Roman"/>
          <w:sz w:val="24"/>
          <w:szCs w:val="24"/>
        </w:rPr>
        <w:t>), проинформированы о факте обработки ими</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персональных данных, обработка которых осуществляется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ей</w:t>
      </w:r>
      <w:r w:rsidRPr="006753DF">
        <w:rPr>
          <w:rFonts w:ascii="Times New Roman" w:hAnsi="Times New Roman" w:cs="Times New Roman"/>
          <w:sz w:val="24"/>
          <w:szCs w:val="24"/>
        </w:rPr>
        <w:t xml:space="preserve"> без</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использования средств автоматизации, категориях обрабатываемых персональных</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данных, а также об особенностях и правилах осуществления такой обработки,</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установленных нормативными правовыми актами федеральных органов</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исполнительной власти, органов исполнительной власти Субъектов Российской</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Федерации, а также локальными правовыми актами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и</w:t>
      </w:r>
      <w:r w:rsidRPr="006753DF">
        <w:rPr>
          <w:rFonts w:ascii="Times New Roman" w:hAnsi="Times New Roman" w:cs="Times New Roman"/>
          <w:sz w:val="24"/>
          <w:szCs w:val="24"/>
        </w:rPr>
        <w:t>.</w:t>
      </w:r>
    </w:p>
    <w:p w14:paraId="22BB4F66" w14:textId="046A2B25"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При использовании типовых форм документов, характер информации в которых</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предполагает или допускает включение в них персональных данных (далее – типовая</w:t>
      </w:r>
      <w:r w:rsidR="00C80E20" w:rsidRPr="006753DF">
        <w:rPr>
          <w:rFonts w:ascii="Times New Roman" w:hAnsi="Times New Roman" w:cs="Times New Roman"/>
          <w:sz w:val="24"/>
          <w:szCs w:val="24"/>
        </w:rPr>
        <w:t xml:space="preserve"> </w:t>
      </w:r>
      <w:r w:rsidRPr="006753DF">
        <w:rPr>
          <w:rFonts w:ascii="Times New Roman" w:hAnsi="Times New Roman" w:cs="Times New Roman"/>
          <w:sz w:val="24"/>
          <w:szCs w:val="24"/>
        </w:rPr>
        <w:t>форма), соблюдаются следующие условия:</w:t>
      </w:r>
    </w:p>
    <w:p w14:paraId="7E5A6E43" w14:textId="49558526"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типовая форма или связанные с ней документы (инструкция по ее заполнению,</w:t>
      </w:r>
      <w:r w:rsidR="00C80E20" w:rsidRPr="006753DF">
        <w:rPr>
          <w:rFonts w:ascii="Times New Roman" w:hAnsi="Times New Roman" w:cs="Times New Roman"/>
          <w:sz w:val="24"/>
        </w:rPr>
        <w:t xml:space="preserve"> </w:t>
      </w:r>
      <w:r w:rsidRPr="006753DF">
        <w:rPr>
          <w:rFonts w:ascii="Times New Roman" w:hAnsi="Times New Roman" w:cs="Times New Roman"/>
          <w:sz w:val="24"/>
        </w:rPr>
        <w:t>карточки, реестры и журналы) содержат сведения о цели обработки</w:t>
      </w:r>
      <w:r w:rsidR="00C80E20"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 осуществляемой без использования средств</w:t>
      </w:r>
      <w:r w:rsidR="00C80E20" w:rsidRPr="006753DF">
        <w:rPr>
          <w:rFonts w:ascii="Times New Roman" w:hAnsi="Times New Roman" w:cs="Times New Roman"/>
          <w:sz w:val="24"/>
        </w:rPr>
        <w:t xml:space="preserve"> </w:t>
      </w:r>
      <w:r w:rsidRPr="006753DF">
        <w:rPr>
          <w:rFonts w:ascii="Times New Roman" w:hAnsi="Times New Roman" w:cs="Times New Roman"/>
          <w:sz w:val="24"/>
        </w:rPr>
        <w:t xml:space="preserve">автоматизации, имя (наименование) и адрес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и</w:t>
      </w:r>
      <w:r w:rsidRPr="006753DF">
        <w:rPr>
          <w:rFonts w:ascii="Times New Roman" w:hAnsi="Times New Roman" w:cs="Times New Roman"/>
          <w:sz w:val="24"/>
        </w:rPr>
        <w:t>, фамилию, имя, отчество</w:t>
      </w:r>
      <w:r w:rsidR="00C80E20" w:rsidRPr="006753DF">
        <w:rPr>
          <w:rFonts w:ascii="Times New Roman" w:hAnsi="Times New Roman" w:cs="Times New Roman"/>
          <w:sz w:val="24"/>
        </w:rPr>
        <w:t xml:space="preserve"> </w:t>
      </w:r>
      <w:r w:rsidRPr="006753DF">
        <w:rPr>
          <w:rFonts w:ascii="Times New Roman" w:hAnsi="Times New Roman" w:cs="Times New Roman"/>
          <w:sz w:val="24"/>
        </w:rPr>
        <w:t>и адрес Субъекта персональных данных, источник получения персональных</w:t>
      </w:r>
      <w:r w:rsidR="00C80E20" w:rsidRPr="006753DF">
        <w:rPr>
          <w:rFonts w:ascii="Times New Roman" w:hAnsi="Times New Roman" w:cs="Times New Roman"/>
          <w:sz w:val="24"/>
        </w:rPr>
        <w:t xml:space="preserve"> </w:t>
      </w:r>
      <w:r w:rsidRPr="006753DF">
        <w:rPr>
          <w:rFonts w:ascii="Times New Roman" w:hAnsi="Times New Roman" w:cs="Times New Roman"/>
          <w:sz w:val="24"/>
        </w:rPr>
        <w:t>данных, сроки обработки персональных данных, перечень действий с</w:t>
      </w:r>
      <w:r w:rsidR="00C80E20" w:rsidRPr="006753DF">
        <w:rPr>
          <w:rFonts w:ascii="Times New Roman" w:hAnsi="Times New Roman" w:cs="Times New Roman"/>
          <w:sz w:val="24"/>
        </w:rPr>
        <w:t xml:space="preserve"> </w:t>
      </w:r>
      <w:r w:rsidRPr="006753DF">
        <w:rPr>
          <w:rFonts w:ascii="Times New Roman" w:hAnsi="Times New Roman" w:cs="Times New Roman"/>
          <w:sz w:val="24"/>
        </w:rPr>
        <w:t>персональными данными, которые будут совершаться в процессе их обработки,</w:t>
      </w:r>
      <w:r w:rsidR="00C80E20" w:rsidRPr="006753DF">
        <w:rPr>
          <w:rFonts w:ascii="Times New Roman" w:hAnsi="Times New Roman" w:cs="Times New Roman"/>
          <w:sz w:val="24"/>
        </w:rPr>
        <w:t xml:space="preserve"> </w:t>
      </w:r>
      <w:r w:rsidRPr="006753DF">
        <w:rPr>
          <w:rFonts w:ascii="Times New Roman" w:hAnsi="Times New Roman" w:cs="Times New Roman"/>
          <w:sz w:val="24"/>
        </w:rPr>
        <w:t xml:space="preserve">общее описание используемых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ей</w:t>
      </w:r>
      <w:r w:rsidRPr="006753DF">
        <w:rPr>
          <w:rFonts w:ascii="Times New Roman" w:hAnsi="Times New Roman" w:cs="Times New Roman"/>
          <w:sz w:val="24"/>
        </w:rPr>
        <w:t xml:space="preserve"> способов обработки персональных</w:t>
      </w:r>
      <w:r w:rsidR="00C80E20" w:rsidRPr="006753DF">
        <w:rPr>
          <w:rFonts w:ascii="Times New Roman" w:hAnsi="Times New Roman" w:cs="Times New Roman"/>
          <w:sz w:val="24"/>
        </w:rPr>
        <w:t xml:space="preserve"> </w:t>
      </w:r>
      <w:r w:rsidRPr="006753DF">
        <w:rPr>
          <w:rFonts w:ascii="Times New Roman" w:hAnsi="Times New Roman" w:cs="Times New Roman"/>
          <w:sz w:val="24"/>
        </w:rPr>
        <w:t>данных;</w:t>
      </w:r>
    </w:p>
    <w:p w14:paraId="16AF630A" w14:textId="73D5F58B"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типовая форма предусматривает поле, в котором Субъект персональных данных</w:t>
      </w:r>
      <w:r w:rsidR="00C80E20" w:rsidRPr="006753DF">
        <w:rPr>
          <w:rFonts w:ascii="Times New Roman" w:hAnsi="Times New Roman" w:cs="Times New Roman"/>
          <w:sz w:val="24"/>
        </w:rPr>
        <w:t xml:space="preserve"> </w:t>
      </w:r>
      <w:r w:rsidRPr="006753DF">
        <w:rPr>
          <w:rFonts w:ascii="Times New Roman" w:hAnsi="Times New Roman" w:cs="Times New Roman"/>
          <w:sz w:val="24"/>
        </w:rPr>
        <w:t>может поставить отметку о своем согласии на обработку персональных данных,</w:t>
      </w:r>
      <w:r w:rsidR="00C80E20" w:rsidRPr="006753DF">
        <w:rPr>
          <w:rFonts w:ascii="Times New Roman" w:hAnsi="Times New Roman" w:cs="Times New Roman"/>
          <w:sz w:val="24"/>
        </w:rPr>
        <w:t xml:space="preserve"> </w:t>
      </w:r>
      <w:r w:rsidRPr="006753DF">
        <w:rPr>
          <w:rFonts w:ascii="Times New Roman" w:hAnsi="Times New Roman" w:cs="Times New Roman"/>
          <w:sz w:val="24"/>
        </w:rPr>
        <w:t>осуществляемую без использования средств автоматизации, при</w:t>
      </w:r>
      <w:r w:rsidR="00C80E20" w:rsidRPr="006753DF">
        <w:rPr>
          <w:rFonts w:ascii="Times New Roman" w:hAnsi="Times New Roman" w:cs="Times New Roman"/>
          <w:sz w:val="24"/>
        </w:rPr>
        <w:t xml:space="preserve"> </w:t>
      </w:r>
      <w:r w:rsidRPr="006753DF">
        <w:rPr>
          <w:rFonts w:ascii="Times New Roman" w:hAnsi="Times New Roman" w:cs="Times New Roman"/>
          <w:sz w:val="24"/>
        </w:rPr>
        <w:t>необходимости получения письменного согласия на обработку персональных</w:t>
      </w:r>
      <w:r w:rsidR="00C80E20" w:rsidRPr="006753DF">
        <w:rPr>
          <w:rFonts w:ascii="Times New Roman" w:hAnsi="Times New Roman" w:cs="Times New Roman"/>
          <w:sz w:val="24"/>
        </w:rPr>
        <w:t xml:space="preserve"> </w:t>
      </w:r>
      <w:r w:rsidRPr="006753DF">
        <w:rPr>
          <w:rFonts w:ascii="Times New Roman" w:hAnsi="Times New Roman" w:cs="Times New Roman"/>
          <w:sz w:val="24"/>
        </w:rPr>
        <w:t>данных;</w:t>
      </w:r>
    </w:p>
    <w:p w14:paraId="10A106B0" w14:textId="77777777" w:rsidR="00C80E20"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типовая форма составлена таким образом, чтобы каждый из Субъектов</w:t>
      </w:r>
      <w:r w:rsidR="00C80E20"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 содержащихся в документе, имел возможность</w:t>
      </w:r>
      <w:r w:rsidR="00C80E20" w:rsidRPr="006753DF">
        <w:rPr>
          <w:rFonts w:ascii="Times New Roman" w:hAnsi="Times New Roman" w:cs="Times New Roman"/>
          <w:sz w:val="24"/>
        </w:rPr>
        <w:t xml:space="preserve"> </w:t>
      </w:r>
      <w:r w:rsidRPr="006753DF">
        <w:rPr>
          <w:rFonts w:ascii="Times New Roman" w:hAnsi="Times New Roman" w:cs="Times New Roman"/>
          <w:sz w:val="24"/>
        </w:rPr>
        <w:t>ознакомиться со своими персональными данными, содержащимися в документе,</w:t>
      </w:r>
      <w:r w:rsidR="00C80E20" w:rsidRPr="006753DF">
        <w:rPr>
          <w:rFonts w:ascii="Times New Roman" w:hAnsi="Times New Roman" w:cs="Times New Roman"/>
          <w:sz w:val="24"/>
        </w:rPr>
        <w:t xml:space="preserve"> </w:t>
      </w:r>
      <w:r w:rsidRPr="006753DF">
        <w:rPr>
          <w:rFonts w:ascii="Times New Roman" w:hAnsi="Times New Roman" w:cs="Times New Roman"/>
          <w:sz w:val="24"/>
        </w:rPr>
        <w:t>не нарушая прав и законных интересов иных Субъектов персональных данных;</w:t>
      </w:r>
      <w:r w:rsidR="00C80E20" w:rsidRPr="006753DF">
        <w:rPr>
          <w:rFonts w:ascii="Times New Roman" w:hAnsi="Times New Roman" w:cs="Times New Roman"/>
          <w:sz w:val="24"/>
        </w:rPr>
        <w:t xml:space="preserve"> </w:t>
      </w:r>
    </w:p>
    <w:p w14:paraId="4561DADA" w14:textId="5251F9DD"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типовая форма исключает объединение полей, предназначенных для внесения</w:t>
      </w:r>
      <w:r w:rsidR="00C80E20"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 цели обработки которых заведомо не совместимы.</w:t>
      </w:r>
    </w:p>
    <w:p w14:paraId="5290DDEA" w14:textId="73295020" w:rsidR="00335EEC" w:rsidRPr="006753DF" w:rsidRDefault="00335EEC" w:rsidP="00605425">
      <w:pPr>
        <w:pStyle w:val="a5"/>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szCs w:val="24"/>
        </w:rPr>
        <w:lastRenderedPageBreak/>
        <w:t>При ведении журналов (реестров, книг), содержащих персональные данные,</w:t>
      </w:r>
      <w:r w:rsidR="00436FEA" w:rsidRPr="006753DF">
        <w:rPr>
          <w:rFonts w:ascii="Times New Roman" w:hAnsi="Times New Roman" w:cs="Times New Roman"/>
          <w:sz w:val="24"/>
          <w:szCs w:val="24"/>
        </w:rPr>
        <w:t xml:space="preserve"> </w:t>
      </w:r>
      <w:r w:rsidRPr="006753DF">
        <w:rPr>
          <w:rFonts w:ascii="Times New Roman" w:hAnsi="Times New Roman" w:cs="Times New Roman"/>
          <w:sz w:val="24"/>
        </w:rPr>
        <w:t>необходимые для пропуска Субъекта персональных данных на территорию, на</w:t>
      </w:r>
      <w:r w:rsidR="00436FEA" w:rsidRPr="006753DF">
        <w:rPr>
          <w:rFonts w:ascii="Times New Roman" w:hAnsi="Times New Roman" w:cs="Times New Roman"/>
          <w:sz w:val="24"/>
        </w:rPr>
        <w:t xml:space="preserve"> </w:t>
      </w:r>
      <w:r w:rsidRPr="006753DF">
        <w:rPr>
          <w:rFonts w:ascii="Times New Roman" w:hAnsi="Times New Roman" w:cs="Times New Roman"/>
          <w:sz w:val="24"/>
        </w:rPr>
        <w:t xml:space="preserve">которой находится </w:t>
      </w:r>
      <w:r w:rsidR="00694D40" w:rsidRPr="006753DF">
        <w:rPr>
          <w:rFonts w:ascii="Times New Roman" w:hAnsi="Times New Roman" w:cs="Times New Roman"/>
          <w:sz w:val="24"/>
        </w:rPr>
        <w:t>Организация</w:t>
      </w:r>
      <w:r w:rsidRPr="006753DF">
        <w:rPr>
          <w:rFonts w:ascii="Times New Roman" w:hAnsi="Times New Roman" w:cs="Times New Roman"/>
          <w:sz w:val="24"/>
        </w:rPr>
        <w:t>, или в иных аналогичных целях, соблюдаются</w:t>
      </w:r>
      <w:r w:rsidR="00436FEA" w:rsidRPr="006753DF">
        <w:rPr>
          <w:rFonts w:ascii="Times New Roman" w:hAnsi="Times New Roman" w:cs="Times New Roman"/>
          <w:sz w:val="24"/>
        </w:rPr>
        <w:t xml:space="preserve"> </w:t>
      </w:r>
      <w:r w:rsidRPr="006753DF">
        <w:rPr>
          <w:rFonts w:ascii="Times New Roman" w:hAnsi="Times New Roman" w:cs="Times New Roman"/>
          <w:sz w:val="24"/>
        </w:rPr>
        <w:t>следующие условия:</w:t>
      </w:r>
    </w:p>
    <w:p w14:paraId="1F904DCF" w14:textId="5BAE7255" w:rsidR="00436FEA"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необходимость ведения такого журнала (реестра, книги) предусмотрена актом</w:t>
      </w:r>
      <w:r w:rsidR="00436FEA" w:rsidRPr="006753DF">
        <w:rPr>
          <w:rFonts w:ascii="Times New Roman" w:hAnsi="Times New Roman" w:cs="Times New Roman"/>
          <w:sz w:val="24"/>
        </w:rPr>
        <w:t xml:space="preserve"> </w:t>
      </w:r>
      <w:r w:rsidR="00694D40" w:rsidRPr="006753DF">
        <w:rPr>
          <w:rFonts w:ascii="Times New Roman" w:hAnsi="Times New Roman" w:cs="Times New Roman"/>
          <w:sz w:val="24"/>
        </w:rPr>
        <w:t>Организаци</w:t>
      </w:r>
      <w:r w:rsidR="00C8144F" w:rsidRPr="006753DF">
        <w:rPr>
          <w:rFonts w:ascii="Times New Roman" w:hAnsi="Times New Roman" w:cs="Times New Roman"/>
          <w:sz w:val="24"/>
        </w:rPr>
        <w:t>и</w:t>
      </w:r>
      <w:r w:rsidRPr="006753DF">
        <w:rPr>
          <w:rFonts w:ascii="Times New Roman" w:hAnsi="Times New Roman" w:cs="Times New Roman"/>
          <w:sz w:val="24"/>
        </w:rPr>
        <w:t>, содержащим сведения о цели обработки персональных данных,</w:t>
      </w:r>
      <w:r w:rsidR="00436FEA" w:rsidRPr="006753DF">
        <w:rPr>
          <w:rFonts w:ascii="Times New Roman" w:hAnsi="Times New Roman" w:cs="Times New Roman"/>
          <w:sz w:val="24"/>
        </w:rPr>
        <w:t xml:space="preserve"> </w:t>
      </w:r>
      <w:r w:rsidRPr="006753DF">
        <w:rPr>
          <w:rFonts w:ascii="Times New Roman" w:hAnsi="Times New Roman" w:cs="Times New Roman"/>
          <w:sz w:val="24"/>
        </w:rPr>
        <w:t>осуществляемой без использования средств автоматизации, способы фиксации и</w:t>
      </w:r>
      <w:r w:rsidR="00436FEA" w:rsidRPr="006753DF">
        <w:rPr>
          <w:rFonts w:ascii="Times New Roman" w:hAnsi="Times New Roman" w:cs="Times New Roman"/>
          <w:sz w:val="24"/>
        </w:rPr>
        <w:t xml:space="preserve"> </w:t>
      </w:r>
      <w:r w:rsidRPr="006753DF">
        <w:rPr>
          <w:rFonts w:ascii="Times New Roman" w:hAnsi="Times New Roman" w:cs="Times New Roman"/>
          <w:sz w:val="24"/>
        </w:rPr>
        <w:t>состав информации, запрашиваемой у Субъектов персональных данных,</w:t>
      </w:r>
      <w:r w:rsidR="00436FEA" w:rsidRPr="006753DF">
        <w:rPr>
          <w:rFonts w:ascii="Times New Roman" w:hAnsi="Times New Roman" w:cs="Times New Roman"/>
          <w:sz w:val="24"/>
        </w:rPr>
        <w:t xml:space="preserve"> </w:t>
      </w:r>
      <w:r w:rsidRPr="006753DF">
        <w:rPr>
          <w:rFonts w:ascii="Times New Roman" w:hAnsi="Times New Roman" w:cs="Times New Roman"/>
          <w:sz w:val="24"/>
        </w:rPr>
        <w:t>перечень лиц (поименно или по должностям), имеющих доступ к материальным</w:t>
      </w:r>
      <w:r w:rsidR="00436FEA" w:rsidRPr="006753DF">
        <w:rPr>
          <w:rFonts w:ascii="Times New Roman" w:hAnsi="Times New Roman" w:cs="Times New Roman"/>
          <w:sz w:val="24"/>
        </w:rPr>
        <w:t xml:space="preserve"> </w:t>
      </w:r>
      <w:r w:rsidRPr="006753DF">
        <w:rPr>
          <w:rFonts w:ascii="Times New Roman" w:hAnsi="Times New Roman" w:cs="Times New Roman"/>
          <w:sz w:val="24"/>
        </w:rPr>
        <w:t>носителям и ответственных за ведение и сохранность журнала (реестра, книги)</w:t>
      </w:r>
      <w:r w:rsidR="00436FEA" w:rsidRPr="006753DF">
        <w:rPr>
          <w:rFonts w:ascii="Times New Roman" w:hAnsi="Times New Roman" w:cs="Times New Roman"/>
          <w:sz w:val="24"/>
        </w:rPr>
        <w:t xml:space="preserve">; </w:t>
      </w:r>
    </w:p>
    <w:p w14:paraId="20DE72C2" w14:textId="2F29CAB0"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сроки обработки персональных данных, а также сведения о порядке пропуска</w:t>
      </w:r>
      <w:r w:rsidR="00436FEA" w:rsidRPr="006753DF">
        <w:rPr>
          <w:rFonts w:ascii="Times New Roman" w:hAnsi="Times New Roman" w:cs="Times New Roman"/>
          <w:sz w:val="24"/>
        </w:rPr>
        <w:t xml:space="preserve"> </w:t>
      </w:r>
      <w:r w:rsidRPr="006753DF">
        <w:rPr>
          <w:rFonts w:ascii="Times New Roman" w:hAnsi="Times New Roman" w:cs="Times New Roman"/>
          <w:sz w:val="24"/>
        </w:rPr>
        <w:t xml:space="preserve">Субъекта персональных данных на территорию, на которой находится </w:t>
      </w:r>
      <w:r w:rsidR="00694D40" w:rsidRPr="006753DF">
        <w:rPr>
          <w:rFonts w:ascii="Times New Roman" w:hAnsi="Times New Roman" w:cs="Times New Roman"/>
          <w:sz w:val="24"/>
        </w:rPr>
        <w:t>Организация</w:t>
      </w:r>
      <w:r w:rsidRPr="006753DF">
        <w:rPr>
          <w:rFonts w:ascii="Times New Roman" w:hAnsi="Times New Roman" w:cs="Times New Roman"/>
          <w:sz w:val="24"/>
        </w:rPr>
        <w:t>,</w:t>
      </w:r>
      <w:r w:rsidR="00436FEA" w:rsidRPr="006753DF">
        <w:rPr>
          <w:rFonts w:ascii="Times New Roman" w:hAnsi="Times New Roman" w:cs="Times New Roman"/>
          <w:sz w:val="24"/>
        </w:rPr>
        <w:t xml:space="preserve"> </w:t>
      </w:r>
      <w:r w:rsidRPr="006753DF">
        <w:rPr>
          <w:rFonts w:ascii="Times New Roman" w:hAnsi="Times New Roman" w:cs="Times New Roman"/>
          <w:sz w:val="24"/>
        </w:rPr>
        <w:t>без подтверждения подлинности персональных данных, сообщенных Субъектом</w:t>
      </w:r>
      <w:r w:rsidR="00436FEA"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w:t>
      </w:r>
    </w:p>
    <w:p w14:paraId="4542003B" w14:textId="0FF4CCD7"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копирование содержащейся в таких журналах (реестрах, книгах) информации не</w:t>
      </w:r>
      <w:r w:rsidR="00436FEA" w:rsidRPr="006753DF">
        <w:rPr>
          <w:rFonts w:ascii="Times New Roman" w:hAnsi="Times New Roman" w:cs="Times New Roman"/>
          <w:sz w:val="24"/>
        </w:rPr>
        <w:t xml:space="preserve"> </w:t>
      </w:r>
      <w:r w:rsidRPr="006753DF">
        <w:rPr>
          <w:rFonts w:ascii="Times New Roman" w:hAnsi="Times New Roman" w:cs="Times New Roman"/>
          <w:sz w:val="24"/>
        </w:rPr>
        <w:t>допускается;</w:t>
      </w:r>
    </w:p>
    <w:p w14:paraId="32A4C20C" w14:textId="6330CEB2"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персональные данные каждого Субъекта персональных данных могут заноситься</w:t>
      </w:r>
      <w:r w:rsidR="00436FEA" w:rsidRPr="006753DF">
        <w:rPr>
          <w:rFonts w:ascii="Times New Roman" w:hAnsi="Times New Roman" w:cs="Times New Roman"/>
          <w:sz w:val="24"/>
        </w:rPr>
        <w:t xml:space="preserve"> </w:t>
      </w:r>
      <w:r w:rsidRPr="006753DF">
        <w:rPr>
          <w:rFonts w:ascii="Times New Roman" w:hAnsi="Times New Roman" w:cs="Times New Roman"/>
          <w:sz w:val="24"/>
        </w:rPr>
        <w:t>в такой журнал (книгу, реестр) не более одного раза в каждом случае пропуска</w:t>
      </w:r>
      <w:r w:rsidR="00436FEA" w:rsidRPr="006753DF">
        <w:rPr>
          <w:rFonts w:ascii="Times New Roman" w:hAnsi="Times New Roman" w:cs="Times New Roman"/>
          <w:sz w:val="24"/>
        </w:rPr>
        <w:t xml:space="preserve"> </w:t>
      </w:r>
      <w:r w:rsidRPr="006753DF">
        <w:rPr>
          <w:rFonts w:ascii="Times New Roman" w:hAnsi="Times New Roman" w:cs="Times New Roman"/>
          <w:sz w:val="24"/>
        </w:rPr>
        <w:t xml:space="preserve">Субъекта персональных данных на территорию, на которой находится </w:t>
      </w:r>
      <w:r w:rsidR="00694D40" w:rsidRPr="006753DF">
        <w:rPr>
          <w:rFonts w:ascii="Times New Roman" w:hAnsi="Times New Roman" w:cs="Times New Roman"/>
          <w:sz w:val="24"/>
        </w:rPr>
        <w:t>Организация</w:t>
      </w:r>
      <w:r w:rsidRPr="006753DF">
        <w:rPr>
          <w:rFonts w:ascii="Times New Roman" w:hAnsi="Times New Roman" w:cs="Times New Roman"/>
          <w:sz w:val="24"/>
        </w:rPr>
        <w:t>.</w:t>
      </w:r>
    </w:p>
    <w:p w14:paraId="31EED04F" w14:textId="3E0F28C4"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szCs w:val="24"/>
        </w:rPr>
        <w:t>При несовместимости целей обработки персональных данных, зафиксированных</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rPr>
        <w:t>на одном материальном носителе, если материальный носитель не позволяет</w:t>
      </w:r>
      <w:r w:rsidR="00CE42CD" w:rsidRPr="006753DF">
        <w:rPr>
          <w:rFonts w:ascii="Times New Roman" w:hAnsi="Times New Roman" w:cs="Times New Roman"/>
          <w:sz w:val="24"/>
        </w:rPr>
        <w:t xml:space="preserve"> </w:t>
      </w:r>
      <w:r w:rsidRPr="006753DF">
        <w:rPr>
          <w:rFonts w:ascii="Times New Roman" w:hAnsi="Times New Roman" w:cs="Times New Roman"/>
          <w:sz w:val="24"/>
        </w:rPr>
        <w:t>осуществлять обработку персональных данных отдельно от других зафиксированных</w:t>
      </w:r>
      <w:r w:rsidR="00CE42CD" w:rsidRPr="006753DF">
        <w:rPr>
          <w:rFonts w:ascii="Times New Roman" w:hAnsi="Times New Roman" w:cs="Times New Roman"/>
          <w:sz w:val="24"/>
        </w:rPr>
        <w:t xml:space="preserve"> </w:t>
      </w:r>
      <w:r w:rsidRPr="006753DF">
        <w:rPr>
          <w:rFonts w:ascii="Times New Roman" w:hAnsi="Times New Roman" w:cs="Times New Roman"/>
          <w:sz w:val="24"/>
        </w:rPr>
        <w:t>на том же носителе персональных данных, принимаются меры по обеспечению</w:t>
      </w:r>
      <w:r w:rsidR="00CE42CD" w:rsidRPr="006753DF">
        <w:rPr>
          <w:rFonts w:ascii="Times New Roman" w:hAnsi="Times New Roman" w:cs="Times New Roman"/>
          <w:sz w:val="24"/>
        </w:rPr>
        <w:t xml:space="preserve"> </w:t>
      </w:r>
      <w:r w:rsidRPr="006753DF">
        <w:rPr>
          <w:rFonts w:ascii="Times New Roman" w:hAnsi="Times New Roman" w:cs="Times New Roman"/>
          <w:sz w:val="24"/>
        </w:rPr>
        <w:t>раздельной обработки персональных данных, в частности:</w:t>
      </w:r>
    </w:p>
    <w:p w14:paraId="074F3052" w14:textId="461966C6"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при необходимости использования или распространения определенных</w:t>
      </w:r>
      <w:r w:rsidR="00CE42CD"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 отдельно от находящихся на том же материальном</w:t>
      </w:r>
      <w:r w:rsidR="00CE42CD" w:rsidRPr="006753DF">
        <w:rPr>
          <w:rFonts w:ascii="Times New Roman" w:hAnsi="Times New Roman" w:cs="Times New Roman"/>
          <w:sz w:val="24"/>
        </w:rPr>
        <w:t xml:space="preserve"> </w:t>
      </w:r>
      <w:r w:rsidRPr="006753DF">
        <w:rPr>
          <w:rFonts w:ascii="Times New Roman" w:hAnsi="Times New Roman" w:cs="Times New Roman"/>
          <w:sz w:val="24"/>
        </w:rPr>
        <w:t>носителе других персональных данных осуществляется копирование</w:t>
      </w:r>
      <w:r w:rsidR="00CE42CD" w:rsidRPr="006753DF">
        <w:rPr>
          <w:rFonts w:ascii="Times New Roman" w:hAnsi="Times New Roman" w:cs="Times New Roman"/>
          <w:sz w:val="24"/>
        </w:rPr>
        <w:t xml:space="preserve"> </w:t>
      </w:r>
      <w:r w:rsidRPr="006753DF">
        <w:rPr>
          <w:rFonts w:ascii="Times New Roman" w:hAnsi="Times New Roman" w:cs="Times New Roman"/>
          <w:sz w:val="24"/>
        </w:rPr>
        <w:t>персональных данных, подлежащих распространению или использованию,</w:t>
      </w:r>
      <w:r w:rsidR="00CE42CD" w:rsidRPr="006753DF">
        <w:rPr>
          <w:rFonts w:ascii="Times New Roman" w:hAnsi="Times New Roman" w:cs="Times New Roman"/>
          <w:sz w:val="24"/>
        </w:rPr>
        <w:t xml:space="preserve"> </w:t>
      </w:r>
      <w:r w:rsidRPr="006753DF">
        <w:rPr>
          <w:rFonts w:ascii="Times New Roman" w:hAnsi="Times New Roman" w:cs="Times New Roman"/>
          <w:sz w:val="24"/>
        </w:rPr>
        <w:t>способом, исключающим одновременное копирование персональных данных, не</w:t>
      </w:r>
      <w:r w:rsidR="00CE42CD" w:rsidRPr="006753DF">
        <w:rPr>
          <w:rFonts w:ascii="Times New Roman" w:hAnsi="Times New Roman" w:cs="Times New Roman"/>
          <w:sz w:val="24"/>
        </w:rPr>
        <w:t xml:space="preserve"> </w:t>
      </w:r>
      <w:r w:rsidRPr="006753DF">
        <w:rPr>
          <w:rFonts w:ascii="Times New Roman" w:hAnsi="Times New Roman" w:cs="Times New Roman"/>
          <w:sz w:val="24"/>
        </w:rPr>
        <w:t>подлежащих распространению и использованию, и используется</w:t>
      </w:r>
      <w:r w:rsidR="00CE42CD" w:rsidRPr="006753DF">
        <w:rPr>
          <w:rFonts w:ascii="Times New Roman" w:hAnsi="Times New Roman" w:cs="Times New Roman"/>
          <w:sz w:val="24"/>
        </w:rPr>
        <w:t xml:space="preserve"> </w:t>
      </w:r>
      <w:r w:rsidRPr="006753DF">
        <w:rPr>
          <w:rFonts w:ascii="Times New Roman" w:hAnsi="Times New Roman" w:cs="Times New Roman"/>
          <w:sz w:val="24"/>
        </w:rPr>
        <w:t>(распространяется) копия персональных данных;</w:t>
      </w:r>
    </w:p>
    <w:p w14:paraId="07D0E732" w14:textId="39484A82" w:rsidR="00335EEC" w:rsidRPr="006753DF" w:rsidRDefault="00335EEC" w:rsidP="00605425">
      <w:pPr>
        <w:pStyle w:val="a5"/>
        <w:numPr>
          <w:ilvl w:val="0"/>
          <w:numId w:val="27"/>
        </w:numPr>
        <w:tabs>
          <w:tab w:val="left" w:pos="993"/>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rPr>
        <w:t>при необходимости уничтожения или блокирования части персональных данных</w:t>
      </w:r>
      <w:r w:rsidR="00CE42CD" w:rsidRPr="006753DF">
        <w:rPr>
          <w:rFonts w:ascii="Times New Roman" w:hAnsi="Times New Roman" w:cs="Times New Roman"/>
          <w:sz w:val="24"/>
        </w:rPr>
        <w:t xml:space="preserve"> </w:t>
      </w:r>
      <w:r w:rsidRPr="006753DF">
        <w:rPr>
          <w:rFonts w:ascii="Times New Roman" w:hAnsi="Times New Roman" w:cs="Times New Roman"/>
          <w:sz w:val="24"/>
        </w:rPr>
        <w:t>уничтожается или блокируется материальный носитель с предварительным</w:t>
      </w:r>
      <w:r w:rsidR="00CE42CD" w:rsidRPr="006753DF">
        <w:rPr>
          <w:rFonts w:ascii="Times New Roman" w:hAnsi="Times New Roman" w:cs="Times New Roman"/>
          <w:sz w:val="24"/>
        </w:rPr>
        <w:t xml:space="preserve"> </w:t>
      </w:r>
      <w:r w:rsidRPr="006753DF">
        <w:rPr>
          <w:rFonts w:ascii="Times New Roman" w:hAnsi="Times New Roman" w:cs="Times New Roman"/>
          <w:sz w:val="24"/>
        </w:rPr>
        <w:t>копированием сведений, не подлежащих уничтожению или блокированию,</w:t>
      </w:r>
      <w:r w:rsidR="00CE42CD" w:rsidRPr="006753DF">
        <w:rPr>
          <w:rFonts w:ascii="Times New Roman" w:hAnsi="Times New Roman" w:cs="Times New Roman"/>
          <w:sz w:val="24"/>
        </w:rPr>
        <w:t xml:space="preserve"> </w:t>
      </w:r>
      <w:r w:rsidRPr="006753DF">
        <w:rPr>
          <w:rFonts w:ascii="Times New Roman" w:hAnsi="Times New Roman" w:cs="Times New Roman"/>
          <w:sz w:val="24"/>
        </w:rPr>
        <w:t>способом, исключающим одновременное копирование персональных данных,</w:t>
      </w:r>
      <w:r w:rsidR="00CE42CD" w:rsidRPr="006753DF">
        <w:rPr>
          <w:rFonts w:ascii="Times New Roman" w:hAnsi="Times New Roman" w:cs="Times New Roman"/>
          <w:sz w:val="24"/>
        </w:rPr>
        <w:t xml:space="preserve"> </w:t>
      </w:r>
      <w:r w:rsidRPr="006753DF">
        <w:rPr>
          <w:rFonts w:ascii="Times New Roman" w:hAnsi="Times New Roman" w:cs="Times New Roman"/>
          <w:sz w:val="24"/>
        </w:rPr>
        <w:t>подлежащих уничтожению или блокированию.</w:t>
      </w:r>
    </w:p>
    <w:p w14:paraId="3C59C1B2" w14:textId="632B3248"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rPr>
      </w:pPr>
      <w:r w:rsidRPr="006753DF">
        <w:rPr>
          <w:rFonts w:ascii="Times New Roman" w:hAnsi="Times New Roman" w:cs="Times New Roman"/>
          <w:sz w:val="24"/>
          <w:szCs w:val="24"/>
        </w:rPr>
        <w:t>Уничтожение или обезличивание части персональных данных, если это</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rPr>
        <w:t>допускается материальным носителем, производится способом, исключающим</w:t>
      </w:r>
      <w:r w:rsidR="00CE42CD" w:rsidRPr="006753DF">
        <w:rPr>
          <w:rFonts w:ascii="Times New Roman" w:hAnsi="Times New Roman" w:cs="Times New Roman"/>
          <w:sz w:val="24"/>
        </w:rPr>
        <w:t xml:space="preserve"> </w:t>
      </w:r>
      <w:r w:rsidRPr="006753DF">
        <w:rPr>
          <w:rFonts w:ascii="Times New Roman" w:hAnsi="Times New Roman" w:cs="Times New Roman"/>
          <w:sz w:val="24"/>
        </w:rPr>
        <w:t>дальнейшую обработку этих персональных данных с сохранением возможности</w:t>
      </w:r>
      <w:r w:rsidR="00CE42CD" w:rsidRPr="006753DF">
        <w:rPr>
          <w:rFonts w:ascii="Times New Roman" w:hAnsi="Times New Roman" w:cs="Times New Roman"/>
          <w:sz w:val="24"/>
        </w:rPr>
        <w:t xml:space="preserve"> </w:t>
      </w:r>
      <w:r w:rsidRPr="006753DF">
        <w:rPr>
          <w:rFonts w:ascii="Times New Roman" w:hAnsi="Times New Roman" w:cs="Times New Roman"/>
          <w:sz w:val="24"/>
        </w:rPr>
        <w:t>обработки иных данных, зафиксированных на материальном носителе (удаление,</w:t>
      </w:r>
      <w:r w:rsidR="00CE42CD" w:rsidRPr="006753DF">
        <w:rPr>
          <w:rFonts w:ascii="Times New Roman" w:hAnsi="Times New Roman" w:cs="Times New Roman"/>
          <w:sz w:val="24"/>
        </w:rPr>
        <w:t xml:space="preserve"> </w:t>
      </w:r>
      <w:r w:rsidRPr="006753DF">
        <w:rPr>
          <w:rFonts w:ascii="Times New Roman" w:hAnsi="Times New Roman" w:cs="Times New Roman"/>
          <w:sz w:val="24"/>
        </w:rPr>
        <w:t>вымарывание).</w:t>
      </w:r>
    </w:p>
    <w:p w14:paraId="34E504F9" w14:textId="1A8902BB"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Уточнение персональных данных при осуществлении их обработки без</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szCs w:val="24"/>
        </w:rPr>
        <w:t>использования средств автоматизации производится путем обновления или</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szCs w:val="24"/>
        </w:rPr>
        <w:t>изменения данных на материальном носителе, а если это не допускается</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szCs w:val="24"/>
        </w:rPr>
        <w:t>техническими особенностями материального носителя, – путем фиксации на том же</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szCs w:val="24"/>
        </w:rPr>
        <w:t>материальном носителе сведений о вносимых в них изменениях либо путем</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szCs w:val="24"/>
        </w:rPr>
        <w:t>изготовления нового материального носителя с уточненными персональными</w:t>
      </w:r>
      <w:r w:rsidR="00CE42CD" w:rsidRPr="006753DF">
        <w:rPr>
          <w:rFonts w:ascii="Times New Roman" w:hAnsi="Times New Roman" w:cs="Times New Roman"/>
          <w:sz w:val="24"/>
          <w:szCs w:val="24"/>
        </w:rPr>
        <w:t xml:space="preserve"> </w:t>
      </w:r>
      <w:r w:rsidRPr="006753DF">
        <w:rPr>
          <w:rFonts w:ascii="Times New Roman" w:hAnsi="Times New Roman" w:cs="Times New Roman"/>
          <w:sz w:val="24"/>
          <w:szCs w:val="24"/>
        </w:rPr>
        <w:t>данными.</w:t>
      </w:r>
    </w:p>
    <w:p w14:paraId="153A8A57" w14:textId="77777777" w:rsidR="00CE42CD" w:rsidRPr="006753DF" w:rsidRDefault="00CE42CD" w:rsidP="00605425">
      <w:pPr>
        <w:pStyle w:val="a5"/>
        <w:tabs>
          <w:tab w:val="left" w:pos="993"/>
        </w:tabs>
        <w:spacing w:after="0" w:line="240" w:lineRule="auto"/>
        <w:ind w:left="0" w:firstLine="709"/>
        <w:jc w:val="both"/>
        <w:rPr>
          <w:rFonts w:ascii="Times New Roman" w:hAnsi="Times New Roman" w:cs="Times New Roman"/>
          <w:sz w:val="24"/>
          <w:szCs w:val="24"/>
        </w:rPr>
      </w:pPr>
    </w:p>
    <w:p w14:paraId="50FC9A66" w14:textId="5C45B184" w:rsidR="00335EEC" w:rsidRPr="006753DF" w:rsidRDefault="00B03AA6" w:rsidP="00605425">
      <w:pPr>
        <w:pStyle w:val="1"/>
        <w:numPr>
          <w:ilvl w:val="0"/>
          <w:numId w:val="15"/>
        </w:numPr>
        <w:tabs>
          <w:tab w:val="left" w:pos="1134"/>
        </w:tabs>
        <w:spacing w:before="0" w:line="240" w:lineRule="auto"/>
        <w:ind w:left="0" w:firstLine="709"/>
        <w:rPr>
          <w:rFonts w:ascii="Times New Roman" w:hAnsi="Times New Roman" w:cs="Times New Roman"/>
          <w:b/>
          <w:color w:val="auto"/>
        </w:rPr>
      </w:pPr>
      <w:bookmarkStart w:id="67" w:name="_Toc3916227"/>
      <w:r w:rsidRPr="006753DF">
        <w:rPr>
          <w:rFonts w:ascii="Times New Roman" w:hAnsi="Times New Roman" w:cs="Times New Roman"/>
          <w:b/>
          <w:color w:val="auto"/>
        </w:rPr>
        <w:t>Заключительные положения</w:t>
      </w:r>
      <w:bookmarkEnd w:id="67"/>
    </w:p>
    <w:p w14:paraId="0A5CBA3C" w14:textId="73F58E41"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Локальные акты по вопросам обработки персональных данных, а также</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локальные акты, устанавливающие процедуры, направленные на предотвращение и</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выявление нарушений законодательства Российской Федерации, устранение</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последствий таких нарушений, разработаны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ей</w:t>
      </w:r>
      <w:r w:rsidRPr="006753DF">
        <w:rPr>
          <w:rFonts w:ascii="Times New Roman" w:hAnsi="Times New Roman" w:cs="Times New Roman"/>
          <w:sz w:val="24"/>
          <w:szCs w:val="24"/>
        </w:rPr>
        <w:t xml:space="preserve"> с учетом положений</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Политики и действующего законодательства Российской Федерации.</w:t>
      </w:r>
    </w:p>
    <w:p w14:paraId="40C4ABFA" w14:textId="77777777" w:rsidR="00B03AA6"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lastRenderedPageBreak/>
        <w:t>Политика в настоящей редакции вступает в силу с момента ее утверждения и</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действует до момента ее отмены или замены новой редакцией. </w:t>
      </w:r>
    </w:p>
    <w:p w14:paraId="25AF13D7" w14:textId="25E0E41C"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Изменения в Политику</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 xml:space="preserve">вносятся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ей</w:t>
      </w:r>
      <w:r w:rsidRPr="006753DF">
        <w:rPr>
          <w:rFonts w:ascii="Times New Roman" w:hAnsi="Times New Roman" w:cs="Times New Roman"/>
          <w:sz w:val="24"/>
          <w:szCs w:val="24"/>
        </w:rPr>
        <w:t xml:space="preserve"> в одностороннем порядке без осуществления каких-либо</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уведомлений. При внесении изменений в заголовке Политики указывается дата</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последнего обновления редакции. Новая редакция Политики вступает в силу с</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момента ее утверждения, если иное не предусмотрено новой редакцией Политики.</w:t>
      </w:r>
    </w:p>
    <w:p w14:paraId="2943C43F" w14:textId="3BF49A94"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Политика распространяется на все персональные данные, обрабатываемые</w:t>
      </w:r>
      <w:r w:rsidR="00B03AA6" w:rsidRPr="006753DF">
        <w:rPr>
          <w:rFonts w:ascii="Times New Roman" w:hAnsi="Times New Roman" w:cs="Times New Roman"/>
          <w:sz w:val="24"/>
          <w:szCs w:val="24"/>
        </w:rPr>
        <w:t xml:space="preserve">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ей</w:t>
      </w:r>
      <w:r w:rsidRPr="006753DF">
        <w:rPr>
          <w:rFonts w:ascii="Times New Roman" w:hAnsi="Times New Roman" w:cs="Times New Roman"/>
          <w:sz w:val="24"/>
          <w:szCs w:val="24"/>
        </w:rPr>
        <w:t xml:space="preserve">, а также на все процессы </w:t>
      </w:r>
      <w:r w:rsidR="00694D40" w:rsidRPr="006753DF">
        <w:rPr>
          <w:rFonts w:ascii="Times New Roman" w:hAnsi="Times New Roman" w:cs="Times New Roman"/>
          <w:sz w:val="24"/>
          <w:szCs w:val="24"/>
        </w:rPr>
        <w:t>Организаци</w:t>
      </w:r>
      <w:r w:rsidR="00C8144F" w:rsidRPr="006753DF">
        <w:rPr>
          <w:rFonts w:ascii="Times New Roman" w:hAnsi="Times New Roman" w:cs="Times New Roman"/>
          <w:sz w:val="24"/>
          <w:szCs w:val="24"/>
        </w:rPr>
        <w:t>и</w:t>
      </w:r>
      <w:r w:rsidRPr="006753DF">
        <w:rPr>
          <w:rFonts w:ascii="Times New Roman" w:hAnsi="Times New Roman" w:cs="Times New Roman"/>
          <w:sz w:val="24"/>
          <w:szCs w:val="24"/>
        </w:rPr>
        <w:t>, в которых осуществляется</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обработка персональных данных Субъектов персональных данных.</w:t>
      </w:r>
    </w:p>
    <w:p w14:paraId="407A0EBA" w14:textId="0621941A"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Лица, виновные в нарушении требований Федерального закона</w:t>
      </w:r>
      <w:r w:rsidR="00B03AA6" w:rsidRPr="006753DF">
        <w:rPr>
          <w:rFonts w:ascii="Times New Roman" w:hAnsi="Times New Roman" w:cs="Times New Roman"/>
          <w:sz w:val="24"/>
          <w:szCs w:val="24"/>
        </w:rPr>
        <w:t xml:space="preserve"> </w:t>
      </w:r>
      <w:r w:rsidR="00B70F6C">
        <w:rPr>
          <w:rFonts w:ascii="Times New Roman" w:hAnsi="Times New Roman" w:cs="Times New Roman"/>
          <w:sz w:val="24"/>
          <w:szCs w:val="24"/>
        </w:rPr>
        <w:t>«</w:t>
      </w:r>
      <w:r w:rsidRPr="006753DF">
        <w:rPr>
          <w:rFonts w:ascii="Times New Roman" w:hAnsi="Times New Roman" w:cs="Times New Roman"/>
          <w:sz w:val="24"/>
          <w:szCs w:val="24"/>
        </w:rPr>
        <w:t>О персональных данных</w:t>
      </w:r>
      <w:r w:rsidR="00B70F6C">
        <w:rPr>
          <w:rFonts w:ascii="Times New Roman" w:hAnsi="Times New Roman" w:cs="Times New Roman"/>
          <w:sz w:val="24"/>
          <w:szCs w:val="24"/>
        </w:rPr>
        <w:t>»</w:t>
      </w:r>
      <w:r w:rsidRPr="006753DF">
        <w:rPr>
          <w:rFonts w:ascii="Times New Roman" w:hAnsi="Times New Roman" w:cs="Times New Roman"/>
          <w:sz w:val="24"/>
          <w:szCs w:val="24"/>
        </w:rPr>
        <w:t>, несут предусмотренную законодательством Российской</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Федерации ответственность.</w:t>
      </w:r>
    </w:p>
    <w:p w14:paraId="153B2891" w14:textId="29F85384" w:rsidR="00335EEC" w:rsidRPr="006753DF" w:rsidRDefault="00335EEC" w:rsidP="00605425">
      <w:pPr>
        <w:pStyle w:val="a5"/>
        <w:numPr>
          <w:ilvl w:val="1"/>
          <w:numId w:val="15"/>
        </w:numPr>
        <w:tabs>
          <w:tab w:val="left" w:pos="1134"/>
        </w:tabs>
        <w:spacing w:after="0" w:line="240" w:lineRule="auto"/>
        <w:ind w:left="0" w:firstLine="709"/>
        <w:jc w:val="both"/>
        <w:rPr>
          <w:rFonts w:ascii="Times New Roman" w:hAnsi="Times New Roman" w:cs="Times New Roman"/>
          <w:sz w:val="24"/>
          <w:szCs w:val="24"/>
        </w:rPr>
      </w:pPr>
      <w:r w:rsidRPr="006753DF">
        <w:rPr>
          <w:rFonts w:ascii="Times New Roman" w:hAnsi="Times New Roman" w:cs="Times New Roman"/>
          <w:sz w:val="24"/>
          <w:szCs w:val="24"/>
        </w:rPr>
        <w:t>К отношениям непосредственно не урегулированным настоящей Политикой,</w:t>
      </w:r>
      <w:r w:rsidR="00B03AA6" w:rsidRPr="006753DF">
        <w:rPr>
          <w:rFonts w:ascii="Times New Roman" w:hAnsi="Times New Roman" w:cs="Times New Roman"/>
          <w:sz w:val="24"/>
          <w:szCs w:val="24"/>
        </w:rPr>
        <w:t xml:space="preserve"> </w:t>
      </w:r>
      <w:r w:rsidRPr="006753DF">
        <w:rPr>
          <w:rFonts w:ascii="Times New Roman" w:hAnsi="Times New Roman" w:cs="Times New Roman"/>
          <w:sz w:val="24"/>
          <w:szCs w:val="24"/>
        </w:rPr>
        <w:t>применяются нормы действующего законодательства Российской Федерации.</w:t>
      </w:r>
    </w:p>
    <w:p w14:paraId="0973DF30" w14:textId="77777777" w:rsidR="00335649" w:rsidRPr="006753DF" w:rsidRDefault="00335649" w:rsidP="00605425">
      <w:pPr>
        <w:tabs>
          <w:tab w:val="left" w:pos="1134"/>
        </w:tabs>
        <w:spacing w:after="0" w:line="240" w:lineRule="auto"/>
        <w:rPr>
          <w:rFonts w:ascii="Times New Roman" w:hAnsi="Times New Roman" w:cs="Times New Roman"/>
          <w:sz w:val="16"/>
          <w:szCs w:val="16"/>
        </w:rPr>
      </w:pPr>
    </w:p>
    <w:sectPr w:rsidR="00335649" w:rsidRPr="006753DF" w:rsidSect="007E1851">
      <w:headerReference w:type="default" r:id="rId32"/>
      <w:footerReference w:type="first" r:id="rId33"/>
      <w:pgSz w:w="11906" w:h="16838"/>
      <w:pgMar w:top="1134" w:right="567" w:bottom="1134" w:left="1701" w:header="737" w:footer="73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Ковзелев Дмитрий" w:date="2021-11-16T18:16:00Z" w:initials="КД">
    <w:p w14:paraId="789BD823" w14:textId="5FE25647" w:rsidR="00BF5F2F" w:rsidRDefault="00BF5F2F">
      <w:pPr>
        <w:pStyle w:val="af1"/>
      </w:pPr>
      <w:r>
        <w:rPr>
          <w:rStyle w:val="af0"/>
        </w:rPr>
        <w:annotationRef/>
      </w:r>
      <w:r>
        <w:t>Приведены категории для примера, необходимо вписать (откорректировать) данные в соответствии с вашими условиями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BD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300F" w14:textId="77777777" w:rsidR="00DA279C" w:rsidRDefault="00DA279C" w:rsidP="00E443A1">
      <w:pPr>
        <w:spacing w:after="0" w:line="240" w:lineRule="auto"/>
      </w:pPr>
      <w:r>
        <w:separator/>
      </w:r>
    </w:p>
  </w:endnote>
  <w:endnote w:type="continuationSeparator" w:id="0">
    <w:p w14:paraId="30FF8F70" w14:textId="77777777" w:rsidR="00DA279C" w:rsidRDefault="00DA279C" w:rsidP="00E4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82F9" w14:textId="77777777" w:rsidR="00694D40" w:rsidRDefault="00694D40" w:rsidP="0077473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323FA" w14:textId="77777777" w:rsidR="00DA279C" w:rsidRDefault="00DA279C" w:rsidP="00E443A1">
      <w:pPr>
        <w:spacing w:after="0" w:line="240" w:lineRule="auto"/>
      </w:pPr>
      <w:r>
        <w:separator/>
      </w:r>
    </w:p>
  </w:footnote>
  <w:footnote w:type="continuationSeparator" w:id="0">
    <w:p w14:paraId="1A7A54CC" w14:textId="77777777" w:rsidR="00DA279C" w:rsidRDefault="00DA279C" w:rsidP="00E44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605227503"/>
      <w:docPartObj>
        <w:docPartGallery w:val="Page Numbers (Top of Page)"/>
        <w:docPartUnique/>
      </w:docPartObj>
    </w:sdtPr>
    <w:sdtEndPr/>
    <w:sdtContent>
      <w:p w14:paraId="596B9448" w14:textId="044BC114" w:rsidR="004D495B" w:rsidRPr="004D495B" w:rsidRDefault="004D495B">
        <w:pPr>
          <w:pStyle w:val="ae"/>
          <w:jc w:val="center"/>
          <w:rPr>
            <w:rFonts w:ascii="Times New Roman" w:hAnsi="Times New Roman" w:cs="Times New Roman"/>
            <w:sz w:val="28"/>
            <w:szCs w:val="28"/>
          </w:rPr>
        </w:pPr>
        <w:r w:rsidRPr="004D495B">
          <w:rPr>
            <w:rFonts w:ascii="Times New Roman" w:hAnsi="Times New Roman" w:cs="Times New Roman"/>
            <w:sz w:val="28"/>
            <w:szCs w:val="28"/>
          </w:rPr>
          <w:fldChar w:fldCharType="begin"/>
        </w:r>
        <w:r w:rsidRPr="004D495B">
          <w:rPr>
            <w:rFonts w:ascii="Times New Roman" w:hAnsi="Times New Roman" w:cs="Times New Roman"/>
            <w:sz w:val="28"/>
            <w:szCs w:val="28"/>
          </w:rPr>
          <w:instrText>PAGE   \* MERGEFORMAT</w:instrText>
        </w:r>
        <w:r w:rsidRPr="004D495B">
          <w:rPr>
            <w:rFonts w:ascii="Times New Roman" w:hAnsi="Times New Roman" w:cs="Times New Roman"/>
            <w:sz w:val="28"/>
            <w:szCs w:val="28"/>
          </w:rPr>
          <w:fldChar w:fldCharType="separate"/>
        </w:r>
        <w:r w:rsidR="002A70CA">
          <w:rPr>
            <w:rFonts w:ascii="Times New Roman" w:hAnsi="Times New Roman" w:cs="Times New Roman"/>
            <w:noProof/>
            <w:sz w:val="28"/>
            <w:szCs w:val="28"/>
          </w:rPr>
          <w:t>14</w:t>
        </w:r>
        <w:r w:rsidRPr="004D495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D65"/>
    <w:multiLevelType w:val="hybridMultilevel"/>
    <w:tmpl w:val="FFD8CB4A"/>
    <w:lvl w:ilvl="0" w:tplc="8278A1A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54A0C2A"/>
    <w:multiLevelType w:val="hybridMultilevel"/>
    <w:tmpl w:val="E758B956"/>
    <w:lvl w:ilvl="0" w:tplc="73669A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72FB8"/>
    <w:multiLevelType w:val="multilevel"/>
    <w:tmpl w:val="1D7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7F26"/>
    <w:multiLevelType w:val="multilevel"/>
    <w:tmpl w:val="44DE8AEA"/>
    <w:lvl w:ilvl="0">
      <w:numFmt w:val="bullet"/>
      <w:lvlText w:val=""/>
      <w:lvlJc w:val="left"/>
      <w:pPr>
        <w:ind w:left="360" w:hanging="360"/>
      </w:pPr>
      <w:rPr>
        <w:rFonts w:ascii="Symbol" w:eastAsiaTheme="minorHAnsi" w:hAnsi="Symbol" w:cstheme="minorBid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5F0BAB"/>
    <w:multiLevelType w:val="hybridMultilevel"/>
    <w:tmpl w:val="C0680DA0"/>
    <w:lvl w:ilvl="0" w:tplc="D07A4E1C">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15:restartNumberingAfterBreak="0">
    <w:nsid w:val="11F63455"/>
    <w:multiLevelType w:val="multilevel"/>
    <w:tmpl w:val="256C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F3624"/>
    <w:multiLevelType w:val="multilevel"/>
    <w:tmpl w:val="9AC61D68"/>
    <w:lvl w:ilvl="0">
      <w:start w:val="1"/>
      <w:numFmt w:val="decimal"/>
      <w:lvlText w:val="%1."/>
      <w:lvlJc w:val="left"/>
      <w:pPr>
        <w:ind w:left="502" w:hanging="360"/>
      </w:pPr>
      <w:rPr>
        <w:rFonts w:hint="default"/>
        <w:sz w:val="2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FB52183"/>
    <w:multiLevelType w:val="multilevel"/>
    <w:tmpl w:val="CF1296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20DB6"/>
    <w:multiLevelType w:val="hybridMultilevel"/>
    <w:tmpl w:val="4F84F7BE"/>
    <w:lvl w:ilvl="0" w:tplc="F550A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4B668B"/>
    <w:multiLevelType w:val="multilevel"/>
    <w:tmpl w:val="0419001F"/>
    <w:lvl w:ilvl="0">
      <w:start w:val="1"/>
      <w:numFmt w:val="decimal"/>
      <w:lvlText w:val="%1."/>
      <w:lvlJc w:val="left"/>
      <w:pPr>
        <w:ind w:left="3192" w:hanging="360"/>
      </w:p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7F80C85"/>
    <w:multiLevelType w:val="hybridMultilevel"/>
    <w:tmpl w:val="2538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250D4"/>
    <w:multiLevelType w:val="hybridMultilevel"/>
    <w:tmpl w:val="10A838F6"/>
    <w:lvl w:ilvl="0" w:tplc="D07A4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1A0E2B"/>
    <w:multiLevelType w:val="hybridMultilevel"/>
    <w:tmpl w:val="02FE1BF2"/>
    <w:lvl w:ilvl="0" w:tplc="9A3C7C1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E928E4"/>
    <w:multiLevelType w:val="multilevel"/>
    <w:tmpl w:val="FAA07576"/>
    <w:lvl w:ilvl="0">
      <w:start w:val="1"/>
      <w:numFmt w:val="decimal"/>
      <w:pStyle w:val="a0"/>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797E10"/>
    <w:multiLevelType w:val="multilevel"/>
    <w:tmpl w:val="716013E8"/>
    <w:lvl w:ilvl="0">
      <w:start w:val="1"/>
      <w:numFmt w:val="decimal"/>
      <w:lvlText w:val="%1."/>
      <w:lvlJc w:val="left"/>
      <w:pPr>
        <w:ind w:left="502" w:hanging="360"/>
      </w:pPr>
      <w:rPr>
        <w:rFonts w:hint="default"/>
        <w:sz w:val="2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4C09352D"/>
    <w:multiLevelType w:val="hybridMultilevel"/>
    <w:tmpl w:val="5D84F1B4"/>
    <w:lvl w:ilvl="0" w:tplc="D07A4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881629"/>
    <w:multiLevelType w:val="hybridMultilevel"/>
    <w:tmpl w:val="9312A0D8"/>
    <w:lvl w:ilvl="0" w:tplc="D07A4E1C">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7" w15:restartNumberingAfterBreak="0">
    <w:nsid w:val="565F3BA4"/>
    <w:multiLevelType w:val="hybridMultilevel"/>
    <w:tmpl w:val="FEA21214"/>
    <w:lvl w:ilvl="0" w:tplc="D07A4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1129C"/>
    <w:multiLevelType w:val="hybridMultilevel"/>
    <w:tmpl w:val="4E8479EA"/>
    <w:lvl w:ilvl="0" w:tplc="D07A4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BA33BD"/>
    <w:multiLevelType w:val="hybridMultilevel"/>
    <w:tmpl w:val="4FF4A278"/>
    <w:lvl w:ilvl="0" w:tplc="5E6CC5E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992768"/>
    <w:multiLevelType w:val="multilevel"/>
    <w:tmpl w:val="82A462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B44A1"/>
    <w:multiLevelType w:val="hybridMultilevel"/>
    <w:tmpl w:val="09B00AB2"/>
    <w:lvl w:ilvl="0" w:tplc="D07A4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225023"/>
    <w:multiLevelType w:val="hybridMultilevel"/>
    <w:tmpl w:val="2080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C43609"/>
    <w:multiLevelType w:val="hybridMultilevel"/>
    <w:tmpl w:val="56E02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8D1D53"/>
    <w:multiLevelType w:val="hybridMultilevel"/>
    <w:tmpl w:val="3FF2A622"/>
    <w:lvl w:ilvl="0" w:tplc="F27AE7C6">
      <w:start w:val="10"/>
      <w:numFmt w:val="bullet"/>
      <w:lvlText w:val="•"/>
      <w:lvlJc w:val="left"/>
      <w:pPr>
        <w:ind w:left="1495" w:hanging="360"/>
      </w:pPr>
      <w:rPr>
        <w:rFonts w:ascii="Calibri" w:eastAsiaTheme="minorHAnsi" w:hAnsi="Calibri" w:cs="Calibri"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15:restartNumberingAfterBreak="0">
    <w:nsid w:val="72556B89"/>
    <w:multiLevelType w:val="multilevel"/>
    <w:tmpl w:val="6F2EA86E"/>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913246"/>
    <w:multiLevelType w:val="hybridMultilevel"/>
    <w:tmpl w:val="E2EE89B0"/>
    <w:lvl w:ilvl="0" w:tplc="73669A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C35125"/>
    <w:multiLevelType w:val="hybridMultilevel"/>
    <w:tmpl w:val="93F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F41065"/>
    <w:multiLevelType w:val="hybridMultilevel"/>
    <w:tmpl w:val="4FF4A278"/>
    <w:lvl w:ilvl="0" w:tplc="5E6CC5E2">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E404318"/>
    <w:multiLevelType w:val="hybridMultilevel"/>
    <w:tmpl w:val="0FDA8A9E"/>
    <w:lvl w:ilvl="0" w:tplc="248EC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9"/>
  </w:num>
  <w:num w:numId="4">
    <w:abstractNumId w:val="3"/>
  </w:num>
  <w:num w:numId="5">
    <w:abstractNumId w:val="12"/>
  </w:num>
  <w:num w:numId="6">
    <w:abstractNumId w:val="6"/>
  </w:num>
  <w:num w:numId="7">
    <w:abstractNumId w:val="10"/>
  </w:num>
  <w:num w:numId="8">
    <w:abstractNumId w:val="0"/>
  </w:num>
  <w:num w:numId="9">
    <w:abstractNumId w:val="7"/>
  </w:num>
  <w:num w:numId="10">
    <w:abstractNumId w:val="2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8"/>
  </w:num>
  <w:num w:numId="15">
    <w:abstractNumId w:val="25"/>
  </w:num>
  <w:num w:numId="16">
    <w:abstractNumId w:val="9"/>
  </w:num>
  <w:num w:numId="17">
    <w:abstractNumId w:val="1"/>
  </w:num>
  <w:num w:numId="18">
    <w:abstractNumId w:val="29"/>
  </w:num>
  <w:num w:numId="19">
    <w:abstractNumId w:val="26"/>
  </w:num>
  <w:num w:numId="20">
    <w:abstractNumId w:val="23"/>
  </w:num>
  <w:num w:numId="21">
    <w:abstractNumId w:val="21"/>
  </w:num>
  <w:num w:numId="22">
    <w:abstractNumId w:val="17"/>
  </w:num>
  <w:num w:numId="23">
    <w:abstractNumId w:val="27"/>
  </w:num>
  <w:num w:numId="24">
    <w:abstractNumId w:val="15"/>
  </w:num>
  <w:num w:numId="25">
    <w:abstractNumId w:val="18"/>
  </w:num>
  <w:num w:numId="26">
    <w:abstractNumId w:val="4"/>
  </w:num>
  <w:num w:numId="27">
    <w:abstractNumId w:val="16"/>
  </w:num>
  <w:num w:numId="28">
    <w:abstractNumId w:val="24"/>
  </w:num>
  <w:num w:numId="29">
    <w:abstractNumId w:val="11"/>
  </w:num>
  <w:num w:numId="30">
    <w:abstractNumId w:val="22"/>
  </w:num>
  <w:num w:numId="3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взелев Дмитрий">
    <w15:presenceInfo w15:providerId="AD" w15:userId="S-1-5-21-3435681118-1301170459-2021274853-10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A1"/>
    <w:rsid w:val="0000322D"/>
    <w:rsid w:val="000101DF"/>
    <w:rsid w:val="00011BE3"/>
    <w:rsid w:val="0001644A"/>
    <w:rsid w:val="00020FCB"/>
    <w:rsid w:val="000222FF"/>
    <w:rsid w:val="00025CFF"/>
    <w:rsid w:val="00033903"/>
    <w:rsid w:val="00033D46"/>
    <w:rsid w:val="0004007C"/>
    <w:rsid w:val="00050B3D"/>
    <w:rsid w:val="0005661D"/>
    <w:rsid w:val="00066BBA"/>
    <w:rsid w:val="000729EF"/>
    <w:rsid w:val="00075A45"/>
    <w:rsid w:val="00096687"/>
    <w:rsid w:val="000A2432"/>
    <w:rsid w:val="000A3F21"/>
    <w:rsid w:val="000B3AC1"/>
    <w:rsid w:val="000C15AD"/>
    <w:rsid w:val="000C2014"/>
    <w:rsid w:val="000C4774"/>
    <w:rsid w:val="000C637D"/>
    <w:rsid w:val="000D76C5"/>
    <w:rsid w:val="000E1379"/>
    <w:rsid w:val="000E521F"/>
    <w:rsid w:val="00101E57"/>
    <w:rsid w:val="00151B04"/>
    <w:rsid w:val="00161363"/>
    <w:rsid w:val="00162790"/>
    <w:rsid w:val="00165F2B"/>
    <w:rsid w:val="0018467B"/>
    <w:rsid w:val="00185925"/>
    <w:rsid w:val="00197DBC"/>
    <w:rsid w:val="001A544E"/>
    <w:rsid w:val="001A6AD4"/>
    <w:rsid w:val="001C219D"/>
    <w:rsid w:val="001C7685"/>
    <w:rsid w:val="001E096D"/>
    <w:rsid w:val="00207614"/>
    <w:rsid w:val="00212006"/>
    <w:rsid w:val="00227A27"/>
    <w:rsid w:val="00242402"/>
    <w:rsid w:val="00247C30"/>
    <w:rsid w:val="00250597"/>
    <w:rsid w:val="002510B1"/>
    <w:rsid w:val="00282835"/>
    <w:rsid w:val="00290971"/>
    <w:rsid w:val="00292BB7"/>
    <w:rsid w:val="00292CE6"/>
    <w:rsid w:val="00293C6C"/>
    <w:rsid w:val="00295E45"/>
    <w:rsid w:val="00297B40"/>
    <w:rsid w:val="002A0B80"/>
    <w:rsid w:val="002A2B19"/>
    <w:rsid w:val="002A70CA"/>
    <w:rsid w:val="002B67B7"/>
    <w:rsid w:val="002C3D69"/>
    <w:rsid w:val="002C7741"/>
    <w:rsid w:val="002D16E0"/>
    <w:rsid w:val="002E1FBB"/>
    <w:rsid w:val="00300E3F"/>
    <w:rsid w:val="00301642"/>
    <w:rsid w:val="003030F0"/>
    <w:rsid w:val="00305404"/>
    <w:rsid w:val="00306656"/>
    <w:rsid w:val="003138B1"/>
    <w:rsid w:val="00317FD1"/>
    <w:rsid w:val="00322666"/>
    <w:rsid w:val="003253E7"/>
    <w:rsid w:val="003256E2"/>
    <w:rsid w:val="00325826"/>
    <w:rsid w:val="00332D2A"/>
    <w:rsid w:val="00335649"/>
    <w:rsid w:val="00335EEC"/>
    <w:rsid w:val="00337E68"/>
    <w:rsid w:val="00341FBF"/>
    <w:rsid w:val="00343919"/>
    <w:rsid w:val="00343B0E"/>
    <w:rsid w:val="00346742"/>
    <w:rsid w:val="00347538"/>
    <w:rsid w:val="00353B81"/>
    <w:rsid w:val="00354D35"/>
    <w:rsid w:val="00361C99"/>
    <w:rsid w:val="00364DF5"/>
    <w:rsid w:val="0036536A"/>
    <w:rsid w:val="003861B7"/>
    <w:rsid w:val="00393EFB"/>
    <w:rsid w:val="003A0293"/>
    <w:rsid w:val="003B20EA"/>
    <w:rsid w:val="003B7D6F"/>
    <w:rsid w:val="003C06CA"/>
    <w:rsid w:val="003E1EAF"/>
    <w:rsid w:val="003E738D"/>
    <w:rsid w:val="003F5D6E"/>
    <w:rsid w:val="004123F2"/>
    <w:rsid w:val="004124CF"/>
    <w:rsid w:val="00420DFA"/>
    <w:rsid w:val="00424549"/>
    <w:rsid w:val="0042768D"/>
    <w:rsid w:val="00435A15"/>
    <w:rsid w:val="00436FEA"/>
    <w:rsid w:val="0044117A"/>
    <w:rsid w:val="004432E6"/>
    <w:rsid w:val="00444E49"/>
    <w:rsid w:val="004474B7"/>
    <w:rsid w:val="0044769E"/>
    <w:rsid w:val="00452679"/>
    <w:rsid w:val="00463A34"/>
    <w:rsid w:val="00463F42"/>
    <w:rsid w:val="004761F1"/>
    <w:rsid w:val="004923F0"/>
    <w:rsid w:val="0049670B"/>
    <w:rsid w:val="00497CAD"/>
    <w:rsid w:val="004A3B39"/>
    <w:rsid w:val="004B335C"/>
    <w:rsid w:val="004B7396"/>
    <w:rsid w:val="004C3BEE"/>
    <w:rsid w:val="004D495B"/>
    <w:rsid w:val="004D6C53"/>
    <w:rsid w:val="004E28C7"/>
    <w:rsid w:val="004E6F4F"/>
    <w:rsid w:val="00501778"/>
    <w:rsid w:val="005144C8"/>
    <w:rsid w:val="00514A8B"/>
    <w:rsid w:val="00523679"/>
    <w:rsid w:val="00525DA6"/>
    <w:rsid w:val="00547A9E"/>
    <w:rsid w:val="00561D2B"/>
    <w:rsid w:val="00584C4E"/>
    <w:rsid w:val="005913E8"/>
    <w:rsid w:val="005A18E1"/>
    <w:rsid w:val="005A1D1C"/>
    <w:rsid w:val="005B1038"/>
    <w:rsid w:val="005C7163"/>
    <w:rsid w:val="005D0A3C"/>
    <w:rsid w:val="005F4021"/>
    <w:rsid w:val="005F5D4D"/>
    <w:rsid w:val="0060174C"/>
    <w:rsid w:val="00605425"/>
    <w:rsid w:val="00612A82"/>
    <w:rsid w:val="006131B6"/>
    <w:rsid w:val="00625091"/>
    <w:rsid w:val="006263E9"/>
    <w:rsid w:val="0063220A"/>
    <w:rsid w:val="00632CC4"/>
    <w:rsid w:val="00641A4B"/>
    <w:rsid w:val="00644C59"/>
    <w:rsid w:val="0064517C"/>
    <w:rsid w:val="00654560"/>
    <w:rsid w:val="00655E26"/>
    <w:rsid w:val="006621A7"/>
    <w:rsid w:val="00662913"/>
    <w:rsid w:val="00673D4D"/>
    <w:rsid w:val="006753DF"/>
    <w:rsid w:val="0067708E"/>
    <w:rsid w:val="00677EF5"/>
    <w:rsid w:val="0068012B"/>
    <w:rsid w:val="00684CE3"/>
    <w:rsid w:val="00687865"/>
    <w:rsid w:val="00694D40"/>
    <w:rsid w:val="006A3693"/>
    <w:rsid w:val="006C0A51"/>
    <w:rsid w:val="006D1D8D"/>
    <w:rsid w:val="006D2A59"/>
    <w:rsid w:val="006E1BA4"/>
    <w:rsid w:val="006E4CBD"/>
    <w:rsid w:val="006E7A2A"/>
    <w:rsid w:val="006F6C80"/>
    <w:rsid w:val="00723DD2"/>
    <w:rsid w:val="0072773D"/>
    <w:rsid w:val="00742BAB"/>
    <w:rsid w:val="00743B87"/>
    <w:rsid w:val="0075437C"/>
    <w:rsid w:val="00756A00"/>
    <w:rsid w:val="007736ED"/>
    <w:rsid w:val="00774735"/>
    <w:rsid w:val="00780E62"/>
    <w:rsid w:val="00783EE1"/>
    <w:rsid w:val="00791BB5"/>
    <w:rsid w:val="00792608"/>
    <w:rsid w:val="007937D2"/>
    <w:rsid w:val="007A01B2"/>
    <w:rsid w:val="007B478D"/>
    <w:rsid w:val="007D4DCF"/>
    <w:rsid w:val="007D73C7"/>
    <w:rsid w:val="007E1851"/>
    <w:rsid w:val="007F45A3"/>
    <w:rsid w:val="0081166C"/>
    <w:rsid w:val="00812FC8"/>
    <w:rsid w:val="00813DE7"/>
    <w:rsid w:val="008165FD"/>
    <w:rsid w:val="00820708"/>
    <w:rsid w:val="0082589B"/>
    <w:rsid w:val="008274D5"/>
    <w:rsid w:val="00835546"/>
    <w:rsid w:val="00836BC3"/>
    <w:rsid w:val="00846B14"/>
    <w:rsid w:val="00876B10"/>
    <w:rsid w:val="00892F26"/>
    <w:rsid w:val="008A27BA"/>
    <w:rsid w:val="008A3E1B"/>
    <w:rsid w:val="008B242C"/>
    <w:rsid w:val="008B2CDE"/>
    <w:rsid w:val="008B32F9"/>
    <w:rsid w:val="008B4DF5"/>
    <w:rsid w:val="008D1DF4"/>
    <w:rsid w:val="008E12CA"/>
    <w:rsid w:val="008E662B"/>
    <w:rsid w:val="008E6E55"/>
    <w:rsid w:val="008F58C0"/>
    <w:rsid w:val="0090598D"/>
    <w:rsid w:val="0090645B"/>
    <w:rsid w:val="00913382"/>
    <w:rsid w:val="009146B7"/>
    <w:rsid w:val="00934651"/>
    <w:rsid w:val="00935ED8"/>
    <w:rsid w:val="00943221"/>
    <w:rsid w:val="00944EB1"/>
    <w:rsid w:val="00951CDB"/>
    <w:rsid w:val="00955281"/>
    <w:rsid w:val="0097732B"/>
    <w:rsid w:val="00981836"/>
    <w:rsid w:val="009849FC"/>
    <w:rsid w:val="00991B01"/>
    <w:rsid w:val="00994145"/>
    <w:rsid w:val="009A7198"/>
    <w:rsid w:val="009C09F8"/>
    <w:rsid w:val="009D2BAF"/>
    <w:rsid w:val="009D54E2"/>
    <w:rsid w:val="00A00E77"/>
    <w:rsid w:val="00A05D61"/>
    <w:rsid w:val="00A100EF"/>
    <w:rsid w:val="00A34B91"/>
    <w:rsid w:val="00A47A5A"/>
    <w:rsid w:val="00A603F8"/>
    <w:rsid w:val="00A610B9"/>
    <w:rsid w:val="00A622FF"/>
    <w:rsid w:val="00A63068"/>
    <w:rsid w:val="00A63F9D"/>
    <w:rsid w:val="00A871B0"/>
    <w:rsid w:val="00A9344D"/>
    <w:rsid w:val="00A93D98"/>
    <w:rsid w:val="00AB549F"/>
    <w:rsid w:val="00AC008D"/>
    <w:rsid w:val="00AC37C6"/>
    <w:rsid w:val="00AD5E3E"/>
    <w:rsid w:val="00AE6FE5"/>
    <w:rsid w:val="00AE735E"/>
    <w:rsid w:val="00AE7D87"/>
    <w:rsid w:val="00AF20E5"/>
    <w:rsid w:val="00AF27B1"/>
    <w:rsid w:val="00AF4716"/>
    <w:rsid w:val="00B012AF"/>
    <w:rsid w:val="00B03AA6"/>
    <w:rsid w:val="00B04AC7"/>
    <w:rsid w:val="00B07A66"/>
    <w:rsid w:val="00B10C51"/>
    <w:rsid w:val="00B272E9"/>
    <w:rsid w:val="00B36F2B"/>
    <w:rsid w:val="00B52BED"/>
    <w:rsid w:val="00B53B7E"/>
    <w:rsid w:val="00B635C5"/>
    <w:rsid w:val="00B70F6C"/>
    <w:rsid w:val="00B753AD"/>
    <w:rsid w:val="00B75488"/>
    <w:rsid w:val="00B970BA"/>
    <w:rsid w:val="00BB345E"/>
    <w:rsid w:val="00BB5FE4"/>
    <w:rsid w:val="00BC5C57"/>
    <w:rsid w:val="00BE77D1"/>
    <w:rsid w:val="00BF5F2F"/>
    <w:rsid w:val="00C158C3"/>
    <w:rsid w:val="00C1712E"/>
    <w:rsid w:val="00C22A7E"/>
    <w:rsid w:val="00C23451"/>
    <w:rsid w:val="00C41E8F"/>
    <w:rsid w:val="00C432E1"/>
    <w:rsid w:val="00C750DE"/>
    <w:rsid w:val="00C80E20"/>
    <w:rsid w:val="00C8144F"/>
    <w:rsid w:val="00C81B6A"/>
    <w:rsid w:val="00C852C3"/>
    <w:rsid w:val="00C8596A"/>
    <w:rsid w:val="00C928D7"/>
    <w:rsid w:val="00C933EC"/>
    <w:rsid w:val="00C96CA1"/>
    <w:rsid w:val="00CA1C07"/>
    <w:rsid w:val="00CA7269"/>
    <w:rsid w:val="00CB10B9"/>
    <w:rsid w:val="00CC4E36"/>
    <w:rsid w:val="00CD1E98"/>
    <w:rsid w:val="00CD4599"/>
    <w:rsid w:val="00CE42CD"/>
    <w:rsid w:val="00D0380A"/>
    <w:rsid w:val="00D1452B"/>
    <w:rsid w:val="00D16EA4"/>
    <w:rsid w:val="00D173FA"/>
    <w:rsid w:val="00D32335"/>
    <w:rsid w:val="00D405F4"/>
    <w:rsid w:val="00D4641D"/>
    <w:rsid w:val="00D46908"/>
    <w:rsid w:val="00D471E4"/>
    <w:rsid w:val="00D47A1C"/>
    <w:rsid w:val="00D515AE"/>
    <w:rsid w:val="00D522D8"/>
    <w:rsid w:val="00D53D78"/>
    <w:rsid w:val="00D65846"/>
    <w:rsid w:val="00D66DB9"/>
    <w:rsid w:val="00D82AAC"/>
    <w:rsid w:val="00D82DDF"/>
    <w:rsid w:val="00D84D0D"/>
    <w:rsid w:val="00D85118"/>
    <w:rsid w:val="00D96210"/>
    <w:rsid w:val="00DA0D40"/>
    <w:rsid w:val="00DA11EA"/>
    <w:rsid w:val="00DA279C"/>
    <w:rsid w:val="00DA3628"/>
    <w:rsid w:val="00DA393D"/>
    <w:rsid w:val="00DA50CA"/>
    <w:rsid w:val="00DA6D40"/>
    <w:rsid w:val="00DB39DA"/>
    <w:rsid w:val="00DB50CD"/>
    <w:rsid w:val="00DB723F"/>
    <w:rsid w:val="00DC198A"/>
    <w:rsid w:val="00DC568E"/>
    <w:rsid w:val="00DE33E5"/>
    <w:rsid w:val="00DE4E6C"/>
    <w:rsid w:val="00DE67C2"/>
    <w:rsid w:val="00DF2664"/>
    <w:rsid w:val="00E0140A"/>
    <w:rsid w:val="00E12726"/>
    <w:rsid w:val="00E13FCF"/>
    <w:rsid w:val="00E15DC5"/>
    <w:rsid w:val="00E21DBA"/>
    <w:rsid w:val="00E24F5D"/>
    <w:rsid w:val="00E25697"/>
    <w:rsid w:val="00E261EB"/>
    <w:rsid w:val="00E271FE"/>
    <w:rsid w:val="00E34100"/>
    <w:rsid w:val="00E443A1"/>
    <w:rsid w:val="00E53CE2"/>
    <w:rsid w:val="00E5438C"/>
    <w:rsid w:val="00E54B52"/>
    <w:rsid w:val="00E57FD6"/>
    <w:rsid w:val="00E75744"/>
    <w:rsid w:val="00E82AAB"/>
    <w:rsid w:val="00E82FB5"/>
    <w:rsid w:val="00E92B14"/>
    <w:rsid w:val="00E96E58"/>
    <w:rsid w:val="00E97E5F"/>
    <w:rsid w:val="00EC29EA"/>
    <w:rsid w:val="00EC2D55"/>
    <w:rsid w:val="00ED1A12"/>
    <w:rsid w:val="00ED2E9C"/>
    <w:rsid w:val="00EE6F7C"/>
    <w:rsid w:val="00EF3155"/>
    <w:rsid w:val="00F02B0C"/>
    <w:rsid w:val="00F02C09"/>
    <w:rsid w:val="00F108F1"/>
    <w:rsid w:val="00F1285A"/>
    <w:rsid w:val="00F1358B"/>
    <w:rsid w:val="00F2020F"/>
    <w:rsid w:val="00F320A1"/>
    <w:rsid w:val="00F33E54"/>
    <w:rsid w:val="00F400E4"/>
    <w:rsid w:val="00F65302"/>
    <w:rsid w:val="00F70C98"/>
    <w:rsid w:val="00F87279"/>
    <w:rsid w:val="00FA0F20"/>
    <w:rsid w:val="00FA6534"/>
    <w:rsid w:val="00FB2E19"/>
    <w:rsid w:val="00FB7E98"/>
    <w:rsid w:val="00FC32FF"/>
    <w:rsid w:val="00FC5355"/>
    <w:rsid w:val="00FD2BDD"/>
    <w:rsid w:val="00FD38C1"/>
    <w:rsid w:val="00FE2931"/>
    <w:rsid w:val="00FE2C72"/>
    <w:rsid w:val="00FF05C9"/>
    <w:rsid w:val="00FF30E2"/>
    <w:rsid w:val="00FF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FA79"/>
  <w15:chartTrackingRefBased/>
  <w15:docId w15:val="{F20F500A-9D27-4B5B-A649-3B15C7D5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43A1"/>
  </w:style>
  <w:style w:type="paragraph" w:styleId="1">
    <w:name w:val="heading 1"/>
    <w:basedOn w:val="a1"/>
    <w:next w:val="a1"/>
    <w:link w:val="10"/>
    <w:uiPriority w:val="9"/>
    <w:qFormat/>
    <w:rsid w:val="008B2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E6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8E6E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E443A1"/>
    <w:pPr>
      <w:ind w:left="720"/>
      <w:contextualSpacing/>
    </w:pPr>
  </w:style>
  <w:style w:type="table" w:styleId="a7">
    <w:name w:val="Table Grid"/>
    <w:basedOn w:val="a3"/>
    <w:uiPriority w:val="39"/>
    <w:rsid w:val="00E4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1"/>
    <w:link w:val="a9"/>
    <w:uiPriority w:val="99"/>
    <w:semiHidden/>
    <w:unhideWhenUsed/>
    <w:rsid w:val="00E443A1"/>
    <w:pPr>
      <w:spacing w:after="0" w:line="240" w:lineRule="auto"/>
    </w:pPr>
    <w:rPr>
      <w:sz w:val="20"/>
      <w:szCs w:val="20"/>
    </w:rPr>
  </w:style>
  <w:style w:type="character" w:customStyle="1" w:styleId="a9">
    <w:name w:val="Текст сноски Знак"/>
    <w:basedOn w:val="a2"/>
    <w:link w:val="a8"/>
    <w:uiPriority w:val="99"/>
    <w:semiHidden/>
    <w:rsid w:val="00E443A1"/>
    <w:rPr>
      <w:sz w:val="20"/>
      <w:szCs w:val="20"/>
    </w:rPr>
  </w:style>
  <w:style w:type="character" w:styleId="aa">
    <w:name w:val="footnote reference"/>
    <w:basedOn w:val="a2"/>
    <w:uiPriority w:val="99"/>
    <w:semiHidden/>
    <w:unhideWhenUsed/>
    <w:rsid w:val="00E443A1"/>
    <w:rPr>
      <w:vertAlign w:val="superscript"/>
    </w:rPr>
  </w:style>
  <w:style w:type="paragraph" w:styleId="ab">
    <w:name w:val="footer"/>
    <w:basedOn w:val="a1"/>
    <w:link w:val="ac"/>
    <w:uiPriority w:val="99"/>
    <w:unhideWhenUsed/>
    <w:rsid w:val="00E443A1"/>
    <w:pPr>
      <w:tabs>
        <w:tab w:val="center" w:pos="4677"/>
        <w:tab w:val="right" w:pos="9355"/>
      </w:tabs>
      <w:spacing w:after="0" w:line="240" w:lineRule="auto"/>
    </w:pPr>
  </w:style>
  <w:style w:type="character" w:customStyle="1" w:styleId="ac">
    <w:name w:val="Нижний колонтитул Знак"/>
    <w:basedOn w:val="a2"/>
    <w:link w:val="ab"/>
    <w:uiPriority w:val="99"/>
    <w:rsid w:val="00E443A1"/>
  </w:style>
  <w:style w:type="character" w:styleId="ad">
    <w:name w:val="Placeholder Text"/>
    <w:basedOn w:val="a2"/>
    <w:uiPriority w:val="99"/>
    <w:semiHidden/>
    <w:rsid w:val="00364DF5"/>
    <w:rPr>
      <w:color w:val="808080"/>
    </w:rPr>
  </w:style>
  <w:style w:type="paragraph" w:styleId="ae">
    <w:name w:val="header"/>
    <w:basedOn w:val="a1"/>
    <w:link w:val="af"/>
    <w:uiPriority w:val="99"/>
    <w:unhideWhenUsed/>
    <w:rsid w:val="000C15AD"/>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0C15AD"/>
  </w:style>
  <w:style w:type="character" w:styleId="af0">
    <w:name w:val="annotation reference"/>
    <w:basedOn w:val="a2"/>
    <w:uiPriority w:val="99"/>
    <w:semiHidden/>
    <w:unhideWhenUsed/>
    <w:rsid w:val="00943221"/>
    <w:rPr>
      <w:sz w:val="16"/>
      <w:szCs w:val="16"/>
    </w:rPr>
  </w:style>
  <w:style w:type="paragraph" w:styleId="af1">
    <w:name w:val="annotation text"/>
    <w:basedOn w:val="a1"/>
    <w:link w:val="af2"/>
    <w:uiPriority w:val="99"/>
    <w:semiHidden/>
    <w:unhideWhenUsed/>
    <w:rsid w:val="00943221"/>
    <w:pPr>
      <w:spacing w:line="240" w:lineRule="auto"/>
    </w:pPr>
    <w:rPr>
      <w:sz w:val="20"/>
      <w:szCs w:val="20"/>
    </w:rPr>
  </w:style>
  <w:style w:type="character" w:customStyle="1" w:styleId="af2">
    <w:name w:val="Текст примечания Знак"/>
    <w:basedOn w:val="a2"/>
    <w:link w:val="af1"/>
    <w:uiPriority w:val="99"/>
    <w:semiHidden/>
    <w:rsid w:val="00943221"/>
    <w:rPr>
      <w:sz w:val="20"/>
      <w:szCs w:val="20"/>
    </w:rPr>
  </w:style>
  <w:style w:type="paragraph" w:styleId="af3">
    <w:name w:val="annotation subject"/>
    <w:basedOn w:val="af1"/>
    <w:next w:val="af1"/>
    <w:link w:val="af4"/>
    <w:uiPriority w:val="99"/>
    <w:semiHidden/>
    <w:unhideWhenUsed/>
    <w:rsid w:val="00943221"/>
    <w:rPr>
      <w:b/>
      <w:bCs/>
    </w:rPr>
  </w:style>
  <w:style w:type="character" w:customStyle="1" w:styleId="af4">
    <w:name w:val="Тема примечания Знак"/>
    <w:basedOn w:val="af2"/>
    <w:link w:val="af3"/>
    <w:uiPriority w:val="99"/>
    <w:semiHidden/>
    <w:rsid w:val="00943221"/>
    <w:rPr>
      <w:b/>
      <w:bCs/>
      <w:sz w:val="20"/>
      <w:szCs w:val="20"/>
    </w:rPr>
  </w:style>
  <w:style w:type="paragraph" w:styleId="af5">
    <w:name w:val="Balloon Text"/>
    <w:basedOn w:val="a1"/>
    <w:link w:val="af6"/>
    <w:uiPriority w:val="99"/>
    <w:semiHidden/>
    <w:unhideWhenUsed/>
    <w:rsid w:val="00943221"/>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943221"/>
    <w:rPr>
      <w:rFonts w:ascii="Segoe UI" w:hAnsi="Segoe UI" w:cs="Segoe UI"/>
      <w:sz w:val="18"/>
      <w:szCs w:val="18"/>
    </w:rPr>
  </w:style>
  <w:style w:type="paragraph" w:customStyle="1" w:styleId="af7">
    <w:name w:val="Нормальный (таблица)"/>
    <w:basedOn w:val="a1"/>
    <w:next w:val="a1"/>
    <w:uiPriority w:val="99"/>
    <w:rsid w:val="00DB39D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8">
    <w:name w:val="Гипертекстовая ссылка"/>
    <w:basedOn w:val="a2"/>
    <w:uiPriority w:val="99"/>
    <w:rsid w:val="00DB39DA"/>
    <w:rPr>
      <w:rFonts w:ascii="Times New Roman" w:hAnsi="Times New Roman" w:cs="Times New Roman" w:hint="default"/>
      <w:b w:val="0"/>
      <w:bCs w:val="0"/>
      <w:color w:val="000000"/>
    </w:rPr>
  </w:style>
  <w:style w:type="paragraph" w:styleId="af9">
    <w:name w:val="No Spacing"/>
    <w:uiPriority w:val="1"/>
    <w:qFormat/>
    <w:rsid w:val="00020FCB"/>
    <w:pPr>
      <w:spacing w:after="0" w:line="240" w:lineRule="auto"/>
    </w:pPr>
  </w:style>
  <w:style w:type="character" w:customStyle="1" w:styleId="blk1">
    <w:name w:val="blk1"/>
    <w:basedOn w:val="a2"/>
    <w:rsid w:val="00AC008D"/>
    <w:rPr>
      <w:vanish w:val="0"/>
      <w:webHidden w:val="0"/>
      <w:specVanish w:val="0"/>
    </w:rPr>
  </w:style>
  <w:style w:type="character" w:styleId="afa">
    <w:name w:val="Hyperlink"/>
    <w:basedOn w:val="a2"/>
    <w:uiPriority w:val="99"/>
    <w:unhideWhenUsed/>
    <w:rsid w:val="00AC008D"/>
    <w:rPr>
      <w:color w:val="0000FF"/>
      <w:u w:val="single"/>
    </w:rPr>
  </w:style>
  <w:style w:type="paragraph" w:customStyle="1" w:styleId="a">
    <w:name w:val="ЗАГОЛОВОК"/>
    <w:basedOn w:val="1"/>
    <w:next w:val="a1"/>
    <w:link w:val="afb"/>
    <w:autoRedefine/>
    <w:qFormat/>
    <w:rsid w:val="005A1D1C"/>
    <w:pPr>
      <w:numPr>
        <w:numId w:val="5"/>
      </w:numPr>
    </w:pPr>
    <w:rPr>
      <w:rFonts w:asciiTheme="minorHAnsi" w:hAnsiTheme="minorHAnsi" w:cstheme="minorHAnsi"/>
      <w:b/>
      <w:caps/>
      <w:color w:val="000000" w:themeColor="text1"/>
      <w:sz w:val="28"/>
    </w:rPr>
  </w:style>
  <w:style w:type="character" w:customStyle="1" w:styleId="10">
    <w:name w:val="Заголовок 1 Знак"/>
    <w:basedOn w:val="a2"/>
    <w:link w:val="1"/>
    <w:uiPriority w:val="9"/>
    <w:rsid w:val="008B242C"/>
    <w:rPr>
      <w:rFonts w:asciiTheme="majorHAnsi" w:eastAsiaTheme="majorEastAsia" w:hAnsiTheme="majorHAnsi" w:cstheme="majorBidi"/>
      <w:color w:val="2E74B5" w:themeColor="accent1" w:themeShade="BF"/>
      <w:sz w:val="32"/>
      <w:szCs w:val="32"/>
    </w:rPr>
  </w:style>
  <w:style w:type="character" w:customStyle="1" w:styleId="afb">
    <w:name w:val="ЗАГОЛОВОК Знак"/>
    <w:basedOn w:val="a2"/>
    <w:link w:val="a"/>
    <w:rsid w:val="005A1D1C"/>
    <w:rPr>
      <w:rFonts w:eastAsiaTheme="majorEastAsia" w:cstheme="minorHAnsi"/>
      <w:b/>
      <w:caps/>
      <w:color w:val="000000" w:themeColor="text1"/>
      <w:sz w:val="28"/>
      <w:szCs w:val="32"/>
    </w:rPr>
  </w:style>
  <w:style w:type="paragraph" w:styleId="afc">
    <w:name w:val="TOC Heading"/>
    <w:basedOn w:val="1"/>
    <w:next w:val="a1"/>
    <w:uiPriority w:val="39"/>
    <w:unhideWhenUsed/>
    <w:qFormat/>
    <w:rsid w:val="008B242C"/>
    <w:pPr>
      <w:outlineLvl w:val="9"/>
    </w:pPr>
    <w:rPr>
      <w:lang w:eastAsia="ru-RU"/>
    </w:rPr>
  </w:style>
  <w:style w:type="paragraph" w:styleId="11">
    <w:name w:val="toc 1"/>
    <w:basedOn w:val="a1"/>
    <w:next w:val="a1"/>
    <w:autoRedefine/>
    <w:uiPriority w:val="39"/>
    <w:unhideWhenUsed/>
    <w:rsid w:val="00BB345E"/>
    <w:pPr>
      <w:tabs>
        <w:tab w:val="left" w:pos="440"/>
        <w:tab w:val="right" w:leader="dot" w:pos="9638"/>
      </w:tabs>
      <w:spacing w:after="0" w:line="240" w:lineRule="auto"/>
      <w:jc w:val="both"/>
    </w:pPr>
  </w:style>
  <w:style w:type="paragraph" w:customStyle="1" w:styleId="afd">
    <w:name w:val="ТЕКСТ"/>
    <w:basedOn w:val="a1"/>
    <w:link w:val="afe"/>
    <w:qFormat/>
    <w:rsid w:val="008B242C"/>
    <w:pPr>
      <w:spacing w:line="240" w:lineRule="auto"/>
      <w:ind w:firstLine="709"/>
      <w:jc w:val="both"/>
    </w:pPr>
    <w:rPr>
      <w:color w:val="000000" w:themeColor="text1"/>
      <w:sz w:val="28"/>
    </w:rPr>
  </w:style>
  <w:style w:type="character" w:customStyle="1" w:styleId="afe">
    <w:name w:val="ТЕКСТ Знак"/>
    <w:basedOn w:val="a2"/>
    <w:link w:val="afd"/>
    <w:rsid w:val="008B242C"/>
    <w:rPr>
      <w:color w:val="000000" w:themeColor="text1"/>
      <w:sz w:val="28"/>
    </w:rPr>
  </w:style>
  <w:style w:type="paragraph" w:customStyle="1" w:styleId="a0">
    <w:name w:val="ОглавлениеОРД"/>
    <w:basedOn w:val="a5"/>
    <w:link w:val="aff"/>
    <w:qFormat/>
    <w:rsid w:val="00F1358B"/>
    <w:pPr>
      <w:numPr>
        <w:numId w:val="2"/>
      </w:numPr>
      <w:spacing w:after="0" w:line="360" w:lineRule="auto"/>
      <w:ind w:left="0" w:firstLine="709"/>
    </w:pPr>
    <w:rPr>
      <w:b/>
      <w:sz w:val="28"/>
      <w:szCs w:val="24"/>
    </w:rPr>
  </w:style>
  <w:style w:type="character" w:customStyle="1" w:styleId="a6">
    <w:name w:val="Абзац списка Знак"/>
    <w:basedOn w:val="a2"/>
    <w:link w:val="a5"/>
    <w:rsid w:val="00F1358B"/>
  </w:style>
  <w:style w:type="character" w:customStyle="1" w:styleId="aff">
    <w:name w:val="ОглавлениеОРД Знак"/>
    <w:basedOn w:val="a6"/>
    <w:link w:val="a0"/>
    <w:rsid w:val="00F1358B"/>
    <w:rPr>
      <w:b/>
      <w:sz w:val="28"/>
      <w:szCs w:val="24"/>
    </w:rPr>
  </w:style>
  <w:style w:type="character" w:customStyle="1" w:styleId="aff0">
    <w:name w:val="Цветовое выделение"/>
    <w:uiPriority w:val="99"/>
    <w:rsid w:val="00335649"/>
    <w:rPr>
      <w:b/>
      <w:bCs/>
      <w:color w:val="26282F"/>
    </w:rPr>
  </w:style>
  <w:style w:type="paragraph" w:customStyle="1" w:styleId="aff1">
    <w:name w:val="Комментарий"/>
    <w:basedOn w:val="a1"/>
    <w:next w:val="a1"/>
    <w:uiPriority w:val="99"/>
    <w:rsid w:val="0033564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character" w:customStyle="1" w:styleId="20">
    <w:name w:val="Заголовок 2 Знак"/>
    <w:basedOn w:val="a2"/>
    <w:link w:val="2"/>
    <w:uiPriority w:val="9"/>
    <w:semiHidden/>
    <w:rsid w:val="008E6E5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uiPriority w:val="9"/>
    <w:semiHidden/>
    <w:rsid w:val="008E6E5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6552">
      <w:bodyDiv w:val="1"/>
      <w:marLeft w:val="0"/>
      <w:marRight w:val="0"/>
      <w:marTop w:val="0"/>
      <w:marBottom w:val="0"/>
      <w:divBdr>
        <w:top w:val="none" w:sz="0" w:space="0" w:color="auto"/>
        <w:left w:val="none" w:sz="0" w:space="0" w:color="auto"/>
        <w:bottom w:val="none" w:sz="0" w:space="0" w:color="auto"/>
        <w:right w:val="none" w:sz="0" w:space="0" w:color="auto"/>
      </w:divBdr>
      <w:divsChild>
        <w:div w:id="1706053492">
          <w:marLeft w:val="0"/>
          <w:marRight w:val="0"/>
          <w:marTop w:val="240"/>
          <w:marBottom w:val="0"/>
          <w:divBdr>
            <w:top w:val="none" w:sz="0" w:space="0" w:color="auto"/>
            <w:left w:val="none" w:sz="0" w:space="0" w:color="auto"/>
            <w:bottom w:val="none" w:sz="0" w:space="0" w:color="auto"/>
            <w:right w:val="none" w:sz="0" w:space="0" w:color="auto"/>
          </w:divBdr>
        </w:div>
      </w:divsChild>
    </w:div>
    <w:div w:id="1967350853">
      <w:bodyDiv w:val="1"/>
      <w:marLeft w:val="0"/>
      <w:marRight w:val="0"/>
      <w:marTop w:val="0"/>
      <w:marBottom w:val="0"/>
      <w:divBdr>
        <w:top w:val="none" w:sz="0" w:space="0" w:color="auto"/>
        <w:left w:val="none" w:sz="0" w:space="0" w:color="auto"/>
        <w:bottom w:val="none" w:sz="0" w:space="0" w:color="auto"/>
        <w:right w:val="none" w:sz="0" w:space="0" w:color="auto"/>
      </w:divBdr>
      <w:divsChild>
        <w:div w:id="17999586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12048567&amp;sub=0" TargetMode="External"/><Relationship Id="rId18" Type="http://schemas.openxmlformats.org/officeDocument/2006/relationships/hyperlink" Target="http://internet.garant.ru/document?id=12048567&amp;sub=6018" TargetMode="External"/><Relationship Id="rId26" Type="http://schemas.openxmlformats.org/officeDocument/2006/relationships/hyperlink" Target="http://internet.garant.ru/document?id=12048567&amp;sub=0"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12048567&amp;sub=300" TargetMode="External"/><Relationship Id="rId17" Type="http://schemas.openxmlformats.org/officeDocument/2006/relationships/hyperlink" Target="http://internet.garant.ru/document?id=12048567&amp;sub=6014" TargetMode="External"/><Relationship Id="rId25" Type="http://schemas.openxmlformats.org/officeDocument/2006/relationships/hyperlink" Target="http://internet.garant.ru/document?id=12048567&amp;su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id=12048567&amp;sub=6013" TargetMode="External"/><Relationship Id="rId20" Type="http://schemas.openxmlformats.org/officeDocument/2006/relationships/hyperlink" Target="http://internet.garant.ru/document?id=10800200&amp;sub=1" TargetMode="External"/><Relationship Id="rId29" Type="http://schemas.openxmlformats.org/officeDocument/2006/relationships/hyperlink" Target="http://internet.garant.ru/document?id=12048567&amp;su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48567&amp;sub=0" TargetMode="External"/><Relationship Id="rId24" Type="http://schemas.openxmlformats.org/officeDocument/2006/relationships/hyperlink" Target="http://internet.garant.ru/document?id=12025143&amp;sub=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id=12048567&amp;sub=6012" TargetMode="External"/><Relationship Id="rId23" Type="http://schemas.openxmlformats.org/officeDocument/2006/relationships/hyperlink" Target="http://internet.garant.ru/document?id=12025268&amp;sub=5" TargetMode="External"/><Relationship Id="rId28" Type="http://schemas.openxmlformats.org/officeDocument/2006/relationships/hyperlink" Target="http://internet.garant.ru/document?id=12048567&amp;sub=0" TargetMode="External"/><Relationship Id="rId36" Type="http://schemas.openxmlformats.org/officeDocument/2006/relationships/theme" Target="theme/theme1.xml"/><Relationship Id="rId10" Type="http://schemas.openxmlformats.org/officeDocument/2006/relationships/hyperlink" Target="http://internet.garant.ru/document?id=12048567&amp;sub=0" TargetMode="External"/><Relationship Id="rId19" Type="http://schemas.openxmlformats.org/officeDocument/2006/relationships/hyperlink" Target="http://internet.garant.ru/document?id=12025268&amp;sub=5" TargetMode="External"/><Relationship Id="rId31" Type="http://schemas.openxmlformats.org/officeDocument/2006/relationships/hyperlink" Target="http://internet.garant.ru/document?id=12048567&amp;sub=14" TargetMode="External"/><Relationship Id="rId4" Type="http://schemas.openxmlformats.org/officeDocument/2006/relationships/settings" Target="settings.xml"/><Relationship Id="rId9" Type="http://schemas.openxmlformats.org/officeDocument/2006/relationships/hyperlink" Target="http://internet.garant.ru/document?id=12048567&amp;sub=7" TargetMode="External"/><Relationship Id="rId14" Type="http://schemas.openxmlformats.org/officeDocument/2006/relationships/hyperlink" Target="http://internet.garant.ru/document?id=12048567&amp;sub=1407" TargetMode="External"/><Relationship Id="rId22" Type="http://schemas.microsoft.com/office/2011/relationships/commentsExtended" Target="commentsExtended.xml"/><Relationship Id="rId27" Type="http://schemas.openxmlformats.org/officeDocument/2006/relationships/hyperlink" Target="http://internet.garant.ru/document?id=12048567&amp;sub=41815" TargetMode="External"/><Relationship Id="rId30" Type="http://schemas.openxmlformats.org/officeDocument/2006/relationships/hyperlink" Target="http://internet.garant.ru/document?id=12048567&amp;sub=181" TargetMode="Externa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2DA7-A387-401C-B788-488BC88E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14</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ИСПДн «Приемная» в ГКОУ РО «Таганрогская санаторная школа-интернат»</vt:lpstr>
    </vt:vector>
  </TitlesOfParts>
  <Company>ГКОУ РО «Таганрогская санаторная школа-интернат»</Company>
  <LinksUpToDate>false</LinksUpToDate>
  <CharactersWithSpaces>40118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ИСПДн «Приемная» в ГКОУ РО «Таганрогская санаторная школа-интернат»</dc:title>
  <dc:subject/>
  <dc:creator>Ковзелев Дмитрий</dc:creator>
  <cp:keywords/>
  <dc:description/>
  <cp:lastModifiedBy>Сергей</cp:lastModifiedBy>
  <cp:revision>64</cp:revision>
  <cp:lastPrinted>2022-12-26T11:13:00Z</cp:lastPrinted>
  <dcterms:created xsi:type="dcterms:W3CDTF">2019-03-19T11:33:00Z</dcterms:created>
  <dcterms:modified xsi:type="dcterms:W3CDTF">2023-01-19T09:35:00Z</dcterms:modified>
  <cp:category>ИС</cp:category>
  <cp:contentStatus>ПДн</cp:contentStatus>
</cp:coreProperties>
</file>