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8" w:rsidRPr="004A3D4F" w:rsidRDefault="00F04CE8" w:rsidP="00565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о формировании и использовании резерва для замещения вакантных должностей муниципальной службы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A4667">
        <w:rPr>
          <w:rFonts w:ascii="Times New Roman" w:hAnsi="Times New Roman" w:cs="Times New Roman"/>
          <w:b/>
          <w:sz w:val="28"/>
          <w:szCs w:val="28"/>
        </w:rPr>
        <w:t xml:space="preserve">городских поселениях муниципального образования Апшеронский </w:t>
      </w:r>
      <w:r w:rsidR="004A3D4F">
        <w:rPr>
          <w:rFonts w:ascii="Times New Roman" w:hAnsi="Times New Roman" w:cs="Times New Roman"/>
          <w:b/>
          <w:sz w:val="28"/>
          <w:szCs w:val="28"/>
        </w:rPr>
        <w:t>(</w:t>
      </w:r>
      <w:r w:rsidRPr="004A3D4F">
        <w:rPr>
          <w:rFonts w:ascii="Times New Roman" w:hAnsi="Times New Roman" w:cs="Times New Roman"/>
          <w:b/>
          <w:sz w:val="28"/>
          <w:szCs w:val="28"/>
        </w:rPr>
        <w:t>кадровый резерв)</w:t>
      </w:r>
    </w:p>
    <w:p w:rsidR="00F04CE8" w:rsidRPr="004A3D4F" w:rsidRDefault="00F04CE8" w:rsidP="004A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4F">
        <w:rPr>
          <w:rFonts w:ascii="Times New Roman" w:hAnsi="Times New Roman" w:cs="Times New Roman"/>
          <w:b/>
          <w:sz w:val="28"/>
          <w:szCs w:val="28"/>
        </w:rPr>
        <w:t>(за 20</w:t>
      </w:r>
      <w:r w:rsidR="004A3D4F" w:rsidRPr="004A3D4F">
        <w:rPr>
          <w:rFonts w:ascii="Times New Roman" w:hAnsi="Times New Roman" w:cs="Times New Roman"/>
          <w:b/>
          <w:sz w:val="28"/>
          <w:szCs w:val="28"/>
        </w:rPr>
        <w:t>10</w:t>
      </w:r>
      <w:r w:rsidRPr="004A3D4F">
        <w:rPr>
          <w:rFonts w:ascii="Times New Roman" w:hAnsi="Times New Roman" w:cs="Times New Roman"/>
          <w:b/>
          <w:sz w:val="28"/>
          <w:szCs w:val="28"/>
        </w:rPr>
        <w:t>-201</w:t>
      </w:r>
      <w:r w:rsidR="00734CAF">
        <w:rPr>
          <w:rFonts w:ascii="Times New Roman" w:hAnsi="Times New Roman" w:cs="Times New Roman"/>
          <w:b/>
          <w:sz w:val="28"/>
          <w:szCs w:val="28"/>
        </w:rPr>
        <w:t>7</w:t>
      </w:r>
      <w:r w:rsidRPr="004A3D4F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ACA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Всего включено в резерв в период </w:t>
      </w:r>
      <w:r w:rsidR="00632ACA">
        <w:rPr>
          <w:rFonts w:ascii="Times New Roman" w:hAnsi="Times New Roman" w:cs="Times New Roman"/>
          <w:sz w:val="28"/>
          <w:szCs w:val="28"/>
        </w:rPr>
        <w:t xml:space="preserve"> с </w:t>
      </w:r>
      <w:r w:rsidRPr="004A3D4F">
        <w:rPr>
          <w:rFonts w:ascii="Times New Roman" w:hAnsi="Times New Roman" w:cs="Times New Roman"/>
          <w:sz w:val="28"/>
          <w:szCs w:val="28"/>
        </w:rPr>
        <w:t>20</w:t>
      </w:r>
      <w:r w:rsidR="004A3D4F" w:rsidRPr="004A3D4F">
        <w:rPr>
          <w:rFonts w:ascii="Times New Roman" w:hAnsi="Times New Roman" w:cs="Times New Roman"/>
          <w:sz w:val="28"/>
          <w:szCs w:val="28"/>
        </w:rPr>
        <w:t>1</w:t>
      </w:r>
      <w:r w:rsidR="00632ACA">
        <w:rPr>
          <w:rFonts w:ascii="Times New Roman" w:hAnsi="Times New Roman" w:cs="Times New Roman"/>
          <w:sz w:val="28"/>
          <w:szCs w:val="28"/>
        </w:rPr>
        <w:t>1 г. –</w:t>
      </w:r>
      <w:r w:rsidR="00565633">
        <w:rPr>
          <w:rFonts w:ascii="Times New Roman" w:hAnsi="Times New Roman" w:cs="Times New Roman"/>
          <w:sz w:val="28"/>
          <w:szCs w:val="28"/>
        </w:rPr>
        <w:t>5</w:t>
      </w:r>
      <w:r w:rsidR="00632AC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4CE8" w:rsidRPr="004A3D4F" w:rsidRDefault="00632ACA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из резерва -</w:t>
      </w:r>
      <w:r w:rsidR="00512DCB">
        <w:rPr>
          <w:rFonts w:ascii="Times New Roman" w:hAnsi="Times New Roman" w:cs="Times New Roman"/>
          <w:sz w:val="28"/>
          <w:szCs w:val="28"/>
        </w:rPr>
        <w:t>2</w:t>
      </w:r>
      <w:r w:rsidR="00696020">
        <w:rPr>
          <w:rFonts w:ascii="Times New Roman" w:hAnsi="Times New Roman" w:cs="Times New Roman"/>
          <w:sz w:val="28"/>
          <w:szCs w:val="28"/>
        </w:rPr>
        <w:t xml:space="preserve"> </w:t>
      </w:r>
      <w:r w:rsidR="00F04CE8" w:rsidRPr="004A3D4F">
        <w:rPr>
          <w:rFonts w:ascii="Times New Roman" w:hAnsi="Times New Roman" w:cs="Times New Roman"/>
          <w:sz w:val="28"/>
          <w:szCs w:val="28"/>
        </w:rPr>
        <w:t>чел.</w:t>
      </w:r>
    </w:p>
    <w:p w:rsidR="00F04CE8" w:rsidRPr="004A3D4F" w:rsidRDefault="00F04CE8" w:rsidP="00C46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D4F">
        <w:rPr>
          <w:rFonts w:ascii="Times New Roman" w:hAnsi="Times New Roman" w:cs="Times New Roman"/>
          <w:sz w:val="28"/>
          <w:szCs w:val="28"/>
        </w:rPr>
        <w:t xml:space="preserve">Исключен:  </w:t>
      </w:r>
      <w:r w:rsidR="00632ACA">
        <w:rPr>
          <w:rFonts w:ascii="Times New Roman" w:hAnsi="Times New Roman" w:cs="Times New Roman"/>
          <w:sz w:val="28"/>
          <w:szCs w:val="28"/>
        </w:rPr>
        <w:t>1</w:t>
      </w:r>
      <w:r w:rsidRPr="004A3D4F">
        <w:rPr>
          <w:rFonts w:ascii="Times New Roman" w:hAnsi="Times New Roman" w:cs="Times New Roman"/>
          <w:sz w:val="28"/>
          <w:szCs w:val="28"/>
        </w:rPr>
        <w:t xml:space="preserve"> чел. (</w:t>
      </w:r>
      <w:r w:rsidR="00632ACA">
        <w:rPr>
          <w:rFonts w:ascii="Times New Roman" w:hAnsi="Times New Roman" w:cs="Times New Roman"/>
          <w:sz w:val="28"/>
          <w:szCs w:val="28"/>
        </w:rPr>
        <w:t>1</w:t>
      </w:r>
      <w:r w:rsidRPr="004A3D4F">
        <w:rPr>
          <w:rFonts w:ascii="Times New Roman" w:hAnsi="Times New Roman" w:cs="Times New Roman"/>
          <w:sz w:val="28"/>
          <w:szCs w:val="28"/>
        </w:rPr>
        <w:t>-по личному заявлен</w:t>
      </w:r>
      <w:r w:rsidR="00632ACA">
        <w:rPr>
          <w:rFonts w:ascii="Times New Roman" w:hAnsi="Times New Roman" w:cs="Times New Roman"/>
          <w:sz w:val="28"/>
          <w:szCs w:val="28"/>
        </w:rPr>
        <w:t>ию)</w:t>
      </w:r>
    </w:p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tbl>
      <w:tblPr>
        <w:tblW w:w="15324" w:type="dxa"/>
        <w:tblInd w:w="92" w:type="dxa"/>
        <w:tblLayout w:type="fixed"/>
        <w:tblLook w:val="04A0"/>
      </w:tblPr>
      <w:tblGrid>
        <w:gridCol w:w="442"/>
        <w:gridCol w:w="33"/>
        <w:gridCol w:w="2093"/>
        <w:gridCol w:w="3402"/>
        <w:gridCol w:w="3402"/>
        <w:gridCol w:w="850"/>
        <w:gridCol w:w="2694"/>
        <w:gridCol w:w="1559"/>
        <w:gridCol w:w="849"/>
      </w:tblGrid>
      <w:tr w:rsidR="00F04CE8" w:rsidRPr="006847B4" w:rsidTr="00E445B5">
        <w:trPr>
          <w:trHeight w:val="825"/>
        </w:trPr>
        <w:tc>
          <w:tcPr>
            <w:tcW w:w="4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п./п.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имя, отч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ство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замещаемой должности резервиста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названия организации, отдела)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,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на которую резервист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hAnsi="Times New Roman" w:cs="Times New Roman"/>
                <w:sz w:val="20"/>
                <w:szCs w:val="20"/>
              </w:rPr>
              <w:t>состоит в кадровом резерве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включения в  резерв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Назначение на</w:t>
            </w:r>
          </w:p>
          <w:p w:rsidR="004A3D4F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вакантную  должность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муниципальной службы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исключении из кадрового резерва</w:t>
            </w:r>
          </w:p>
        </w:tc>
      </w:tr>
      <w:tr w:rsidR="00E445B5" w:rsidRPr="006847B4" w:rsidTr="00565633">
        <w:trPr>
          <w:trHeight w:val="809"/>
        </w:trPr>
        <w:tc>
          <w:tcPr>
            <w:tcW w:w="4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должности,</w:t>
            </w:r>
          </w:p>
          <w:p w:rsid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которую назначен 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F04CE8" w:rsidRPr="006847B4" w:rsidRDefault="00F04CE8" w:rsidP="006847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847B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</w:tr>
      <w:tr w:rsidR="00632ACA" w:rsidRPr="00C461D1" w:rsidTr="00565633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CA" w:rsidRPr="00C461D1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</w:t>
            </w:r>
          </w:p>
          <w:p w:rsidR="00632ACA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632ACA" w:rsidRPr="00C461D1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Pr="00C461D1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 отдела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ганизационно-кадровой работы администрации Апшеронского городского поселения</w:t>
            </w:r>
            <w:r w:rsidRPr="00C461D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 отдела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ганизационно-кадровой работы администрации Апшеронского городского поселения</w:t>
            </w:r>
          </w:p>
          <w:p w:rsidR="00632ACA" w:rsidRPr="00C461D1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Pr="00C461D1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Default="00632ACA" w:rsidP="00632A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 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дела организационно-кадровой работы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Апшеронского городского поселения</w:t>
            </w:r>
          </w:p>
          <w:p w:rsidR="00632ACA" w:rsidRPr="00C461D1" w:rsidRDefault="00632ACA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ACA" w:rsidRPr="00C461D1" w:rsidRDefault="00632ACA" w:rsidP="00632A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4E78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  <w:p w:rsidR="00632ACA" w:rsidRPr="00C461D1" w:rsidRDefault="00632ACA" w:rsidP="004E78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565633" w:rsidRPr="00C461D1" w:rsidTr="00565633">
        <w:trPr>
          <w:trHeight w:val="138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Погорелов</w:t>
            </w:r>
          </w:p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Павел</w:t>
            </w:r>
          </w:p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контроля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контроля администрации Апшеронского городского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512D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10.06.2014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632A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ципального контроля 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министрации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633" w:rsidRDefault="00565633" w:rsidP="00632A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вакантную должность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CAF" w:rsidRDefault="00734CAF" w:rsidP="004E78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10.06</w:t>
            </w:r>
          </w:p>
          <w:p w:rsidR="00565633" w:rsidRDefault="00565633" w:rsidP="004E784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37393" w:rsidRPr="00C461D1" w:rsidTr="00565633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56563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Варельджан</w:t>
            </w:r>
          </w:p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Римма</w:t>
            </w:r>
          </w:p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Кеворковна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 отдела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ганизационно-кадровой работы администрации Хадыженского городского поселения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Хадыженского городского поселения</w:t>
            </w:r>
          </w:p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37393" w:rsidRPr="00C461D1" w:rsidTr="00565633">
        <w:trPr>
          <w:trHeight w:val="98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56563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Юпенкова</w:t>
            </w:r>
          </w:p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отдела уч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 и отчетности администрации Хадыженского городского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 и отчетности администрации Хадыженского городского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EE692B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Личное зая</w:t>
            </w:r>
            <w:r w:rsidRPr="00C461D1">
              <w:rPr>
                <w:rFonts w:ascii="Times New Roman" w:hAnsi="Times New Roman" w:cs="Times New Roman"/>
              </w:rPr>
              <w:t>в</w:t>
            </w:r>
            <w:r w:rsidRPr="00C461D1">
              <w:rPr>
                <w:rFonts w:ascii="Times New Roman" w:hAnsi="Times New Roman" w:cs="Times New Roman"/>
              </w:rPr>
              <w:t>ление об и</w:t>
            </w:r>
            <w:r w:rsidRPr="00C461D1">
              <w:rPr>
                <w:rFonts w:ascii="Times New Roman" w:hAnsi="Times New Roman" w:cs="Times New Roman"/>
              </w:rPr>
              <w:t>с</w:t>
            </w:r>
            <w:r w:rsidRPr="00C461D1">
              <w:rPr>
                <w:rFonts w:ascii="Times New Roman" w:hAnsi="Times New Roman" w:cs="Times New Roman"/>
              </w:rPr>
              <w:t>ключении из резерва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  <w:p w:rsidR="00237393" w:rsidRPr="00C461D1" w:rsidRDefault="00237393" w:rsidP="00EE692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237393" w:rsidRPr="00C461D1" w:rsidTr="00565633">
        <w:trPr>
          <w:trHeight w:val="1007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56563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Кирносенко</w:t>
            </w:r>
          </w:p>
          <w:p w:rsidR="00237393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237393" w:rsidRPr="00C461D1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Леонидовна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экономист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казенного учреждения «Централизованная бухгалтерия» Нефтегорского городского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Default="00237393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Нефтегорского городского поселения</w:t>
            </w:r>
          </w:p>
          <w:p w:rsidR="00237393" w:rsidRPr="00C461D1" w:rsidRDefault="00237393" w:rsidP="00512D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C461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393" w:rsidRPr="00C461D1" w:rsidRDefault="00237393" w:rsidP="00C461D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4CE8" w:rsidRPr="00C461D1" w:rsidRDefault="00F04CE8" w:rsidP="00C461D1">
      <w:pPr>
        <w:pStyle w:val="a3"/>
        <w:rPr>
          <w:rFonts w:ascii="Times New Roman" w:hAnsi="Times New Roman" w:cs="Times New Roman"/>
        </w:rPr>
      </w:pPr>
    </w:p>
    <w:sectPr w:rsidR="00F04CE8" w:rsidRPr="00C461D1" w:rsidSect="00F04C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F04CE8"/>
    <w:rsid w:val="000A4667"/>
    <w:rsid w:val="00184EAE"/>
    <w:rsid w:val="001B334F"/>
    <w:rsid w:val="001C0AA0"/>
    <w:rsid w:val="00237393"/>
    <w:rsid w:val="00276477"/>
    <w:rsid w:val="002C2913"/>
    <w:rsid w:val="00313730"/>
    <w:rsid w:val="003958BD"/>
    <w:rsid w:val="003965C7"/>
    <w:rsid w:val="004A3D4F"/>
    <w:rsid w:val="00512DCB"/>
    <w:rsid w:val="00552999"/>
    <w:rsid w:val="00565633"/>
    <w:rsid w:val="00572E36"/>
    <w:rsid w:val="00632ACA"/>
    <w:rsid w:val="006847B4"/>
    <w:rsid w:val="00696020"/>
    <w:rsid w:val="006E3DC1"/>
    <w:rsid w:val="00734CAF"/>
    <w:rsid w:val="007B62A4"/>
    <w:rsid w:val="0087375C"/>
    <w:rsid w:val="009809E4"/>
    <w:rsid w:val="009860A1"/>
    <w:rsid w:val="009C3A1E"/>
    <w:rsid w:val="00AC3489"/>
    <w:rsid w:val="00B66968"/>
    <w:rsid w:val="00BD1E6E"/>
    <w:rsid w:val="00BE02AD"/>
    <w:rsid w:val="00BF10FC"/>
    <w:rsid w:val="00BF360C"/>
    <w:rsid w:val="00C461D1"/>
    <w:rsid w:val="00C61CD3"/>
    <w:rsid w:val="00CF5799"/>
    <w:rsid w:val="00D34FB1"/>
    <w:rsid w:val="00E2119A"/>
    <w:rsid w:val="00E445B5"/>
    <w:rsid w:val="00E848A9"/>
    <w:rsid w:val="00F04CE8"/>
    <w:rsid w:val="00F74D72"/>
    <w:rsid w:val="00FE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83E-4E65-4E84-84DF-A87C494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2017-10-10T11:53:00Z</cp:lastPrinted>
  <dcterms:created xsi:type="dcterms:W3CDTF">2016-07-14T05:17:00Z</dcterms:created>
  <dcterms:modified xsi:type="dcterms:W3CDTF">2017-10-12T08:22:00Z</dcterms:modified>
</cp:coreProperties>
</file>