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0" w:rsidRDefault="00581710" w:rsidP="00D9555B">
      <w:pPr>
        <w:pStyle w:val="a5"/>
        <w:rPr>
          <w:sz w:val="28"/>
          <w:szCs w:val="28"/>
        </w:rPr>
      </w:pPr>
    </w:p>
    <w:p w:rsidR="002A4615" w:rsidRPr="0005702A" w:rsidRDefault="0005702A" w:rsidP="0005702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05702A">
        <w:rPr>
          <w:rStyle w:val="a7"/>
          <w:rFonts w:ascii="Times New Roman" w:hAnsi="Times New Roman" w:cs="Times New Roman"/>
          <w:sz w:val="28"/>
          <w:szCs w:val="28"/>
        </w:rPr>
        <w:t>ПОВЕСТКА ДНЯ</w:t>
      </w:r>
    </w:p>
    <w:p w:rsidR="00546C72" w:rsidRPr="0005702A" w:rsidRDefault="00BA637E" w:rsidP="00BA637E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>аседания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консультативного совета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по оценке регулирующего воздействия и экспертизе муниципальных правовых актов</w:t>
      </w:r>
      <w:r w:rsidR="0005702A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46C72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</w:t>
      </w:r>
    </w:p>
    <w:p w:rsidR="00581710" w:rsidRPr="0005702A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81710" w:rsidRPr="002A4615" w:rsidRDefault="00581710" w:rsidP="002A4615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Default="00EA6C11" w:rsidP="00EA6C1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Апшеронск                         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95E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8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июня 2022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г.                         ул.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Коммунистическая, 17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83E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14-00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часов                  </w:t>
      </w:r>
    </w:p>
    <w:p w:rsidR="00EA6C11" w:rsidRDefault="00EA6C1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BA637E" w:rsidRDefault="00BA637E" w:rsidP="00BA637E">
      <w:pPr>
        <w:pStyle w:val="a5"/>
        <w:ind w:firstLine="709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1. 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Согласование плана </w:t>
      </w:r>
      <w:r w:rsidRPr="00453F93">
        <w:rPr>
          <w:rFonts w:ascii="Times New Roman" w:hAnsi="Times New Roman"/>
          <w:b/>
          <w:sz w:val="28"/>
          <w:szCs w:val="28"/>
        </w:rPr>
        <w:t>проведения экспертизы муниципальных нормативных правовых актов муниципального образования Апшеронский</w:t>
      </w:r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453F9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второе полугодие 2022</w:t>
      </w:r>
      <w:r w:rsidRPr="00453F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»</w:t>
      </w:r>
      <w:r w:rsidR="00E61FE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77624" w:rsidRDefault="00277624" w:rsidP="00277624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277624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7624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Докладчик: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Арзамазов Сергей Сергеевич – начальник экономики, промышленности и инвестиций администрации муниципального образования Апшеронский район </w:t>
      </w: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2A4615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277624" w:rsidRDefault="00F01608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бразования</w:t>
      </w:r>
    </w:p>
    <w:p w:rsidR="00277624" w:rsidRDefault="00581710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Апшеронский район</w:t>
      </w:r>
      <w:r w:rsidR="0027762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45CA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совета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>Е.В. Харченко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1710" w:rsidRPr="002A4615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Pr="002A4615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A637E" w:rsidRDefault="00BA637E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  <w:sectPr w:rsidR="00BA637E" w:rsidSect="00BA637E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E23F1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309BA" w:rsidRPr="0005702A" w:rsidRDefault="004309BA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ПРОТОКОЛ №</w:t>
      </w:r>
    </w:p>
    <w:p w:rsidR="00831E6F" w:rsidRPr="0005702A" w:rsidRDefault="00831E6F" w:rsidP="00831E6F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заседания консультативного совета по оценке регулирующего воздействия и экспертизе муниципальных правовых актов</w:t>
      </w:r>
      <w:r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 муниципального образования Апшеронский район</w:t>
      </w:r>
    </w:p>
    <w:p w:rsidR="00226834" w:rsidRDefault="00226834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EE23F1" w:rsidRPr="0005702A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309BA" w:rsidRPr="002A4615" w:rsidRDefault="004309BA" w:rsidP="004309BA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31E6F" w:rsidRDefault="00831E6F" w:rsidP="00831E6F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г. Апшеронск                                                                                          </w:t>
      </w:r>
      <w:r w:rsidR="0005495E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июня 2022г.                         ул. Коммунистическая, 17                                                                         14-00 часов                  </w:t>
      </w:r>
    </w:p>
    <w:p w:rsidR="00EE23F1" w:rsidRDefault="00EE23F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>Присутствовали:</w:t>
      </w:r>
    </w:p>
    <w:p w:rsidR="008514B0" w:rsidRDefault="000B79D4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з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аместитель главы муниципального образования Апшеронский район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>Харченко Елена Валентиновна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8514B0" w:rsidRDefault="00831E6F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– ведущий специалист управления экономики, промышленности и инвестиций администрации муниципального образования Апшеронский район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Маниская Виктория Васильевна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26834" w:rsidRDefault="00226834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 xml:space="preserve">Участники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>заседания</w:t>
      </w:r>
      <w:r w:rsidRPr="008514B0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8514B0" w:rsidRDefault="008514B0" w:rsidP="008514B0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 Арзамаз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ов Сергей Сергеевич – начальник управления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экономики, промышленности и инвестиций администрации муниципального образования Апшеронский район</w:t>
      </w:r>
      <w:r w:rsidR="006A172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23F1" w:rsidRDefault="00EE23F1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Pr="002835C2" w:rsidRDefault="006A1722" w:rsidP="002835C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722">
        <w:rPr>
          <w:rStyle w:val="a7"/>
          <w:rFonts w:ascii="Times New Roman" w:hAnsi="Times New Roman" w:cs="Times New Roman"/>
          <w:sz w:val="28"/>
          <w:szCs w:val="28"/>
        </w:rPr>
        <w:t xml:space="preserve">Члены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6A1722">
        <w:rPr>
          <w:rStyle w:val="a7"/>
          <w:rFonts w:ascii="Times New Roman" w:hAnsi="Times New Roman" w:cs="Times New Roman"/>
          <w:sz w:val="28"/>
          <w:szCs w:val="28"/>
        </w:rPr>
        <w:t>совета: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6A1722" w:rsidRPr="006A1722" w:rsidTr="00831E6F">
        <w:tc>
          <w:tcPr>
            <w:tcW w:w="3652" w:type="dxa"/>
          </w:tcPr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EE23F1" w:rsidRPr="006A1722" w:rsidRDefault="00EE23F1" w:rsidP="00D605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22" w:rsidRPr="006A1722" w:rsidTr="00831E6F">
        <w:trPr>
          <w:trHeight w:val="2013"/>
        </w:trPr>
        <w:tc>
          <w:tcPr>
            <w:tcW w:w="3652" w:type="dxa"/>
          </w:tcPr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 xml:space="preserve">Арзамазов </w:t>
            </w:r>
          </w:p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18" w:type="dxa"/>
          </w:tcPr>
          <w:p w:rsid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>-общественный представитель Уполномоченного по защите прав предпринимателей в Краснодарском крае в муниципальном образовании Апшеронский район</w:t>
            </w:r>
            <w:r w:rsidR="00831E6F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ассоциации крестьянско-фермерских хозяйств Апшеронского района </w:t>
            </w:r>
            <w:r w:rsidR="00831E6F" w:rsidRPr="006A17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31E6F" w:rsidRPr="006A1722" w:rsidRDefault="00831E6F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F" w:rsidRPr="00B3201E" w:rsidTr="00831E6F">
        <w:tc>
          <w:tcPr>
            <w:tcW w:w="3652" w:type="dxa"/>
          </w:tcPr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Букатарь</w:t>
            </w:r>
            <w:r w:rsidR="000B79D4"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5918" w:type="dxa"/>
          </w:tcPr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правовой работы администрации муниципального образования Апшеронский район</w:t>
            </w:r>
          </w:p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F" w:rsidRPr="00B3201E" w:rsidTr="00831E6F">
        <w:tc>
          <w:tcPr>
            <w:tcW w:w="3652" w:type="dxa"/>
          </w:tcPr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Изьятова</w:t>
            </w:r>
            <w:r w:rsidR="000B79D4"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918" w:type="dxa"/>
          </w:tcPr>
          <w:p w:rsidR="00831E6F" w:rsidRPr="00B3201E" w:rsidRDefault="00831E6F" w:rsidP="0083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экономики, промышленности и инвестиций администрации муниципального образования Апшеронский район</w:t>
            </w:r>
          </w:p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22" w:rsidRPr="00B3201E" w:rsidTr="00831E6F">
        <w:tc>
          <w:tcPr>
            <w:tcW w:w="3652" w:type="dxa"/>
          </w:tcPr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Головкина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- председатель Союза «Апшеронская торгово-промышленная палата» (по согласованию)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129" w:rsidRPr="00B3201E" w:rsidRDefault="003B2129" w:rsidP="006A1722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A1722" w:rsidRPr="00B3201E" w:rsidRDefault="006A1722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Повестка дня:</w:t>
      </w:r>
    </w:p>
    <w:p w:rsidR="00376768" w:rsidRPr="00B3201E" w:rsidRDefault="00376768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B79D4" w:rsidRPr="00B3201E" w:rsidRDefault="000B79D4" w:rsidP="000B79D4">
      <w:pPr>
        <w:pStyle w:val="a5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1.</w:t>
      </w:r>
      <w:r w:rsidR="0005495E"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«Согласование плана </w:t>
      </w:r>
      <w:r w:rsidRPr="00B3201E">
        <w:rPr>
          <w:rFonts w:ascii="Times New Roman" w:hAnsi="Times New Roman"/>
          <w:b/>
          <w:sz w:val="28"/>
          <w:szCs w:val="28"/>
        </w:rPr>
        <w:t xml:space="preserve">проведения экспертизы муниципальных нормативных правовых актов муниципального образования Апшеронский район </w:t>
      </w:r>
      <w:r w:rsidRPr="00B3201E">
        <w:rPr>
          <w:rFonts w:ascii="Times New Roman" w:hAnsi="Times New Roman" w:cs="Times New Roman"/>
          <w:b/>
          <w:sz w:val="28"/>
          <w:szCs w:val="28"/>
        </w:rPr>
        <w:t>на второе полугодие 2022 год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>».</w:t>
      </w:r>
    </w:p>
    <w:p w:rsidR="000B79D4" w:rsidRPr="00B3201E" w:rsidRDefault="000B79D4" w:rsidP="000B79D4">
      <w:pPr>
        <w:pStyle w:val="a5"/>
        <w:ind w:left="1804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</w:p>
    <w:p w:rsidR="006A1722" w:rsidRPr="00B3201E" w:rsidRDefault="006A1722" w:rsidP="006A1722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Докладчик: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Арзамазов Сергей Сергеевич – начальник экономики, промышленности и инвестиций администрации муниципального образования Апшеронский район. </w:t>
      </w:r>
    </w:p>
    <w:p w:rsidR="003B2129" w:rsidRPr="00B3201E" w:rsidRDefault="003B2129" w:rsidP="006A1722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45CA5" w:rsidRPr="00B3201E" w:rsidRDefault="006A1722" w:rsidP="00545CA5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Решили:</w:t>
      </w:r>
    </w:p>
    <w:p w:rsidR="006A1722" w:rsidRPr="00B3201E" w:rsidRDefault="000B79D4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Управлению экономики, промышленности и инвестиций администрации муниципального образования Апшеронский район (Арзамазов С.С.)</w:t>
      </w:r>
    </w:p>
    <w:p w:rsidR="00B3201E" w:rsidRPr="00B3201E" w:rsidRDefault="00B3201E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A1722" w:rsidRPr="00B3201E" w:rsidRDefault="000B79D4" w:rsidP="00B3201E">
      <w:pPr>
        <w:pStyle w:val="a5"/>
        <w:ind w:firstLine="708"/>
        <w:jc w:val="both"/>
        <w:rPr>
          <w:rStyle w:val="4"/>
          <w:rFonts w:ascii="Times New Roman" w:hAnsi="Times New Roman" w:cs="Times New Roman"/>
          <w:b w:val="0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срок до 16 июня 2022 года подготовить постановление администрации муниципального образования Апшеронский район «Об утверждении </w:t>
      </w:r>
      <w:r w:rsidRPr="00B3201E">
        <w:rPr>
          <w:rStyle w:val="4"/>
          <w:rFonts w:ascii="Times New Roman" w:hAnsi="Times New Roman" w:cs="Times New Roman"/>
          <w:b w:val="0"/>
        </w:rPr>
        <w:t xml:space="preserve">плана проведения экспертизы муниципальных нормативных правовых актов муниципального образования Апшеронский район на второе полугодие 2022 года», включив в него </w:t>
      </w:r>
      <w:r w:rsidR="00545CA5" w:rsidRPr="00B3201E">
        <w:rPr>
          <w:rStyle w:val="4"/>
          <w:rFonts w:ascii="Times New Roman" w:hAnsi="Times New Roman" w:cs="Times New Roman"/>
          <w:b w:val="0"/>
        </w:rPr>
        <w:t xml:space="preserve">следующие </w:t>
      </w:r>
      <w:r w:rsidRPr="00B3201E">
        <w:rPr>
          <w:rStyle w:val="4"/>
          <w:rFonts w:ascii="Times New Roman" w:hAnsi="Times New Roman" w:cs="Times New Roman"/>
          <w:b w:val="0"/>
        </w:rPr>
        <w:t>постановления администрации муниципального образования Апшеронский район:</w:t>
      </w:r>
    </w:p>
    <w:p w:rsidR="00B3201E" w:rsidRPr="00B3201E" w:rsidRDefault="00B3201E" w:rsidP="00B3201E">
      <w:pPr>
        <w:pStyle w:val="a5"/>
        <w:ind w:firstLine="708"/>
        <w:jc w:val="both"/>
        <w:rPr>
          <w:rStyle w:val="4"/>
          <w:rFonts w:ascii="Times New Roman" w:hAnsi="Times New Roman" w:cs="Times New Roman"/>
          <w:b w:val="0"/>
        </w:rPr>
      </w:pPr>
    </w:p>
    <w:p w:rsidR="00B3201E" w:rsidRPr="00B3201E" w:rsidRDefault="000B79D4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271B7B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5495E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18</w:t>
      </w:r>
      <w:r w:rsidR="00271B7B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января 2022 года № 3</w:t>
      </w:r>
      <w:r w:rsidR="0005495E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01E" w:rsidRPr="00B320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201E" w:rsidRPr="00B3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предоставлениям муниципальной услуги</w:t>
      </w:r>
      <w:r w:rsidR="00B3201E" w:rsidRPr="00B3201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3201E" w:rsidRPr="00B3201E">
        <w:rPr>
          <w:rFonts w:ascii="Times New Roman" w:hAnsi="Times New Roman"/>
          <w:sz w:val="28"/>
          <w:szCs w:val="28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71B7B" w:rsidRPr="00B32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01E" w:rsidRPr="00B3201E" w:rsidRDefault="00B3201E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от 18 января 2022 года № 31 </w:t>
      </w: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предоставлениям муниципальной услуги</w:t>
      </w: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3201E">
        <w:rPr>
          <w:rFonts w:ascii="Times New Roman" w:hAnsi="Times New Roman"/>
          <w:sz w:val="28"/>
          <w:szCs w:val="28"/>
        </w:rPr>
        <w:t>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для осуществления крестьянским (фермерским) хозяйством его деятельности»</w:t>
      </w:r>
      <w:r w:rsidRPr="00B32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01E" w:rsidRPr="00B3201E" w:rsidRDefault="00B3201E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>от 02 февраля 2022 года № 82 «</w:t>
      </w:r>
      <w:r w:rsidRPr="00B3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предоставлениям муниципальной услуги</w:t>
      </w: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3201E">
        <w:rPr>
          <w:rFonts w:ascii="Times New Roman" w:hAnsi="Times New Roman"/>
          <w:sz w:val="28"/>
          <w:szCs w:val="28"/>
        </w:rPr>
        <w:t xml:space="preserve">Предоставление в </w:t>
      </w:r>
      <w:r w:rsidRPr="00B3201E">
        <w:rPr>
          <w:rFonts w:ascii="Times New Roman" w:hAnsi="Times New Roman"/>
          <w:sz w:val="28"/>
          <w:szCs w:val="28"/>
        </w:rPr>
        <w:lastRenderedPageBreak/>
        <w:t>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B3201E" w:rsidRPr="00B3201E" w:rsidRDefault="00B3201E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>от 20 января 2022 года № 39 «</w:t>
      </w:r>
      <w:r w:rsidRPr="00B3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предоставлениям муниципальной услуги</w:t>
      </w: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сервитута»;</w:t>
      </w:r>
    </w:p>
    <w:p w:rsidR="00B3201E" w:rsidRPr="00B3201E" w:rsidRDefault="00B3201E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>от 16 декабря .2021 года № 1035 «</w:t>
      </w:r>
      <w:r w:rsidRPr="00B3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предоставлениям муниципальной услуги</w:t>
      </w:r>
      <w:r w:rsidRPr="00B3201E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«Выдача разрешений на ввод в эксплуатацию построенных, реконструированных объектов капитального строительства».</w:t>
      </w:r>
    </w:p>
    <w:p w:rsidR="00271B7B" w:rsidRPr="00B3201E" w:rsidRDefault="00271B7B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567" w:rsidRPr="00B3201E" w:rsidRDefault="008A3567" w:rsidP="00B3201E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B79D4" w:rsidRDefault="000B79D4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172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район,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>председател</w:t>
      </w:r>
      <w:r w:rsidR="000B79D4">
        <w:rPr>
          <w:rFonts w:ascii="Times New Roman" w:hAnsi="Times New Roman" w:cs="Times New Roman"/>
          <w:sz w:val="28"/>
          <w:szCs w:val="28"/>
        </w:rPr>
        <w:t>ь</w:t>
      </w:r>
      <w:r w:rsidRPr="006A1722">
        <w:rPr>
          <w:rFonts w:ascii="Times New Roman" w:hAnsi="Times New Roman" w:cs="Times New Roman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Pr="006A17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="00863C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C43">
        <w:rPr>
          <w:rFonts w:ascii="Times New Roman" w:hAnsi="Times New Roman" w:cs="Times New Roman"/>
          <w:sz w:val="28"/>
          <w:szCs w:val="28"/>
        </w:rPr>
        <w:t>Е.В. Харченко</w:t>
      </w:r>
    </w:p>
    <w:p w:rsidR="00651272" w:rsidRDefault="00651272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Ведущий специалист управления </w:t>
      </w: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экономики, промышленности и инвестиций </w:t>
      </w: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F45301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образования Апшеронский район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51272" w:rsidRPr="006A1722" w:rsidRDefault="003C5680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>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>В.В. Маниская</w:t>
      </w:r>
    </w:p>
    <w:sectPr w:rsidR="00651272" w:rsidRPr="006A1722" w:rsidSect="00BA637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3C" w:rsidRDefault="00877B3C" w:rsidP="003B2129">
      <w:pPr>
        <w:spacing w:after="0" w:line="240" w:lineRule="auto"/>
      </w:pPr>
      <w:r>
        <w:separator/>
      </w:r>
    </w:p>
  </w:endnote>
  <w:endnote w:type="continuationSeparator" w:id="1">
    <w:p w:rsidR="00877B3C" w:rsidRDefault="00877B3C" w:rsidP="003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3C" w:rsidRDefault="00877B3C" w:rsidP="003B2129">
      <w:pPr>
        <w:spacing w:after="0" w:line="240" w:lineRule="auto"/>
      </w:pPr>
      <w:r>
        <w:separator/>
      </w:r>
    </w:p>
  </w:footnote>
  <w:footnote w:type="continuationSeparator" w:id="1">
    <w:p w:rsidR="00877B3C" w:rsidRDefault="00877B3C" w:rsidP="003B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1463"/>
      <w:docPartObj>
        <w:docPartGallery w:val="Page Numbers (Top of Page)"/>
        <w:docPartUnique/>
      </w:docPartObj>
    </w:sdtPr>
    <w:sdtContent>
      <w:p w:rsidR="003B2129" w:rsidRDefault="004F16B4">
        <w:pPr>
          <w:pStyle w:val="a8"/>
          <w:jc w:val="center"/>
        </w:pPr>
        <w:fldSimple w:instr=" PAGE   \* MERGEFORMAT ">
          <w:r w:rsidR="00486095">
            <w:rPr>
              <w:noProof/>
            </w:rPr>
            <w:t>2</w:t>
          </w:r>
        </w:fldSimple>
      </w:p>
    </w:sdtContent>
  </w:sdt>
  <w:p w:rsidR="003B2129" w:rsidRDefault="003B2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77"/>
    <w:multiLevelType w:val="hybridMultilevel"/>
    <w:tmpl w:val="B38C7946"/>
    <w:lvl w:ilvl="0" w:tplc="C75A56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E5D67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A2F"/>
    <w:multiLevelType w:val="hybridMultilevel"/>
    <w:tmpl w:val="7E563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B6778C"/>
    <w:multiLevelType w:val="hybridMultilevel"/>
    <w:tmpl w:val="957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1A42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BEE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5D6"/>
    <w:rsid w:val="0005495E"/>
    <w:rsid w:val="0005702A"/>
    <w:rsid w:val="00062CA3"/>
    <w:rsid w:val="000A5ADB"/>
    <w:rsid w:val="000B79D4"/>
    <w:rsid w:val="0010698A"/>
    <w:rsid w:val="00172BDA"/>
    <w:rsid w:val="00172C9E"/>
    <w:rsid w:val="00181990"/>
    <w:rsid w:val="001B260F"/>
    <w:rsid w:val="001E0105"/>
    <w:rsid w:val="00210FEB"/>
    <w:rsid w:val="00215711"/>
    <w:rsid w:val="00226834"/>
    <w:rsid w:val="0026083F"/>
    <w:rsid w:val="00271B7B"/>
    <w:rsid w:val="00277624"/>
    <w:rsid w:val="002835C2"/>
    <w:rsid w:val="002A273E"/>
    <w:rsid w:val="002A4615"/>
    <w:rsid w:val="002D0464"/>
    <w:rsid w:val="002D3927"/>
    <w:rsid w:val="003035D6"/>
    <w:rsid w:val="00311E0E"/>
    <w:rsid w:val="003219DB"/>
    <w:rsid w:val="00333E3F"/>
    <w:rsid w:val="00376768"/>
    <w:rsid w:val="003B2129"/>
    <w:rsid w:val="003C5680"/>
    <w:rsid w:val="004309BA"/>
    <w:rsid w:val="00455320"/>
    <w:rsid w:val="00485847"/>
    <w:rsid w:val="00486095"/>
    <w:rsid w:val="00494298"/>
    <w:rsid w:val="004C7DB6"/>
    <w:rsid w:val="004F16B4"/>
    <w:rsid w:val="0050159F"/>
    <w:rsid w:val="00545CA5"/>
    <w:rsid w:val="00546C72"/>
    <w:rsid w:val="00561055"/>
    <w:rsid w:val="005612F9"/>
    <w:rsid w:val="00581710"/>
    <w:rsid w:val="0058685B"/>
    <w:rsid w:val="005A4557"/>
    <w:rsid w:val="005C1339"/>
    <w:rsid w:val="005E7FAC"/>
    <w:rsid w:val="005F6F66"/>
    <w:rsid w:val="00616431"/>
    <w:rsid w:val="00651005"/>
    <w:rsid w:val="00651272"/>
    <w:rsid w:val="006A1722"/>
    <w:rsid w:val="006A7199"/>
    <w:rsid w:val="006D0F89"/>
    <w:rsid w:val="006D516D"/>
    <w:rsid w:val="006F1822"/>
    <w:rsid w:val="00702C6D"/>
    <w:rsid w:val="00707BA5"/>
    <w:rsid w:val="00757292"/>
    <w:rsid w:val="00772A39"/>
    <w:rsid w:val="00786AC4"/>
    <w:rsid w:val="007962A8"/>
    <w:rsid w:val="007B0D23"/>
    <w:rsid w:val="007E60F4"/>
    <w:rsid w:val="007F6779"/>
    <w:rsid w:val="00815DDB"/>
    <w:rsid w:val="00826BA1"/>
    <w:rsid w:val="00831E6F"/>
    <w:rsid w:val="00837627"/>
    <w:rsid w:val="008514B0"/>
    <w:rsid w:val="00863C43"/>
    <w:rsid w:val="00877B3C"/>
    <w:rsid w:val="008A3567"/>
    <w:rsid w:val="00922881"/>
    <w:rsid w:val="00A063EB"/>
    <w:rsid w:val="00A1065E"/>
    <w:rsid w:val="00A540EE"/>
    <w:rsid w:val="00A55A2C"/>
    <w:rsid w:val="00A77B61"/>
    <w:rsid w:val="00A80589"/>
    <w:rsid w:val="00A83407"/>
    <w:rsid w:val="00AE2272"/>
    <w:rsid w:val="00AE3CD2"/>
    <w:rsid w:val="00AF30CB"/>
    <w:rsid w:val="00B01521"/>
    <w:rsid w:val="00B04E5B"/>
    <w:rsid w:val="00B12D93"/>
    <w:rsid w:val="00B20B0A"/>
    <w:rsid w:val="00B3201E"/>
    <w:rsid w:val="00B83EAF"/>
    <w:rsid w:val="00BA637E"/>
    <w:rsid w:val="00BF237F"/>
    <w:rsid w:val="00C419BF"/>
    <w:rsid w:val="00C448E6"/>
    <w:rsid w:val="00C97188"/>
    <w:rsid w:val="00CB1D34"/>
    <w:rsid w:val="00D009AF"/>
    <w:rsid w:val="00D05E5B"/>
    <w:rsid w:val="00D321F8"/>
    <w:rsid w:val="00D43F7E"/>
    <w:rsid w:val="00D9555B"/>
    <w:rsid w:val="00DA0D85"/>
    <w:rsid w:val="00DA58C8"/>
    <w:rsid w:val="00DD0BC4"/>
    <w:rsid w:val="00DF6297"/>
    <w:rsid w:val="00E01092"/>
    <w:rsid w:val="00E06B1B"/>
    <w:rsid w:val="00E26E64"/>
    <w:rsid w:val="00E6144C"/>
    <w:rsid w:val="00E61FE6"/>
    <w:rsid w:val="00EA6C11"/>
    <w:rsid w:val="00EE23F1"/>
    <w:rsid w:val="00F01608"/>
    <w:rsid w:val="00F45301"/>
    <w:rsid w:val="00F9754A"/>
    <w:rsid w:val="00FB5C43"/>
    <w:rsid w:val="00FC6D16"/>
    <w:rsid w:val="00FE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E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9555B"/>
    <w:pPr>
      <w:spacing w:after="0" w:line="240" w:lineRule="auto"/>
    </w:pPr>
  </w:style>
  <w:style w:type="character" w:styleId="a7">
    <w:name w:val="Strong"/>
    <w:basedOn w:val="a0"/>
    <w:uiPriority w:val="22"/>
    <w:qFormat/>
    <w:rsid w:val="00F01608"/>
    <w:rPr>
      <w:b/>
      <w:bCs/>
    </w:rPr>
  </w:style>
  <w:style w:type="character" w:customStyle="1" w:styleId="a6">
    <w:name w:val="Без интервала Знак"/>
    <w:link w:val="a5"/>
    <w:uiPriority w:val="1"/>
    <w:rsid w:val="006A1722"/>
  </w:style>
  <w:style w:type="paragraph" w:styleId="a8">
    <w:name w:val="header"/>
    <w:basedOn w:val="a"/>
    <w:link w:val="a9"/>
    <w:uiPriority w:val="99"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129"/>
  </w:style>
  <w:style w:type="paragraph" w:styleId="aa">
    <w:name w:val="footer"/>
    <w:basedOn w:val="a"/>
    <w:link w:val="ab"/>
    <w:uiPriority w:val="99"/>
    <w:semiHidden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129"/>
  </w:style>
  <w:style w:type="character" w:customStyle="1" w:styleId="apple-style-span">
    <w:name w:val="apple-style-span"/>
    <w:uiPriority w:val="99"/>
    <w:rsid w:val="00BA637E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0B79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79D4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user</cp:lastModifiedBy>
  <cp:revision>6</cp:revision>
  <cp:lastPrinted>2022-06-08T10:56:00Z</cp:lastPrinted>
  <dcterms:created xsi:type="dcterms:W3CDTF">2022-05-30T10:38:00Z</dcterms:created>
  <dcterms:modified xsi:type="dcterms:W3CDTF">2022-06-22T09:04:00Z</dcterms:modified>
</cp:coreProperties>
</file>