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AA" w:rsidRDefault="005137F5">
      <w:pPr>
        <w:pStyle w:val="a8"/>
        <w:spacing w:beforeAutospacing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 о результатах публичных слушаний</w:t>
      </w:r>
    </w:p>
    <w:p w:rsidR="00496EAA" w:rsidRDefault="00496EAA">
      <w:pPr>
        <w:pStyle w:val="a8"/>
        <w:spacing w:beforeAutospacing="0" w:after="0"/>
        <w:jc w:val="center"/>
        <w:rPr>
          <w:sz w:val="27"/>
          <w:szCs w:val="27"/>
        </w:rPr>
      </w:pPr>
    </w:p>
    <w:p w:rsidR="00496EAA" w:rsidRDefault="005137F5">
      <w:pPr>
        <w:pStyle w:val="a8"/>
        <w:spacing w:beforeAutospacing="0" w:after="0"/>
        <w:jc w:val="center"/>
      </w:pPr>
      <w:r>
        <w:rPr>
          <w:b/>
          <w:bCs/>
          <w:sz w:val="27"/>
          <w:szCs w:val="27"/>
        </w:rPr>
        <w:t xml:space="preserve">Дата проведения: </w:t>
      </w:r>
      <w:r>
        <w:rPr>
          <w:b/>
          <w:bCs/>
          <w:color w:val="000000"/>
          <w:sz w:val="27"/>
          <w:szCs w:val="27"/>
        </w:rPr>
        <w:t>10</w:t>
      </w:r>
      <w:r>
        <w:rPr>
          <w:b/>
          <w:bCs/>
          <w:color w:val="000000"/>
          <w:sz w:val="27"/>
          <w:szCs w:val="27"/>
          <w:lang w:eastAsia="zh-CN" w:bidi="en-US"/>
        </w:rPr>
        <w:t>сентября</w:t>
      </w:r>
      <w:r>
        <w:rPr>
          <w:b/>
          <w:bCs/>
          <w:color w:val="000000"/>
          <w:sz w:val="27"/>
          <w:szCs w:val="27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 w:rsidR="00496EAA" w:rsidRDefault="005137F5">
      <w:pPr>
        <w:pStyle w:val="a8"/>
        <w:spacing w:beforeAutospacing="0" w:after="0"/>
        <w:jc w:val="center"/>
      </w:pPr>
      <w:r>
        <w:rPr>
          <w:b/>
          <w:bCs/>
          <w:sz w:val="27"/>
          <w:szCs w:val="27"/>
        </w:rPr>
        <w:t xml:space="preserve">Тема: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Предоставление разрешения на условно разрешенный вид</w:t>
      </w:r>
    </w:p>
    <w:p w:rsidR="00496EAA" w:rsidRDefault="005137F5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использования земельного участка с кадастровым номером</w:t>
      </w:r>
    </w:p>
    <w:p w:rsidR="00496EAA" w:rsidRDefault="005137F5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23:02:1004001:136, </w:t>
      </w:r>
      <w:proofErr w:type="gram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расположенного</w:t>
      </w:r>
      <w:proofErr w:type="gramEnd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по адресу: Апшеронский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район,</w:t>
      </w:r>
    </w:p>
    <w:p w:rsidR="00496EAA" w:rsidRDefault="005137F5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станица Нижегородская, улица Центральная, 33 а, </w:t>
      </w:r>
      <w:proofErr w:type="gram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предоставленного</w:t>
      </w:r>
      <w:proofErr w:type="gramEnd"/>
    </w:p>
    <w:p w:rsidR="00496EAA" w:rsidRDefault="005137F5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«для ведения личного подсобного хозяйства»,</w:t>
      </w:r>
    </w:p>
    <w:p w:rsidR="00496EAA" w:rsidRDefault="005137F5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на условно разрешенный вид «гостиничное обслуживание»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pBdr>
          <w:bottom w:val="single" w:sz="8" w:space="1" w:color="000000"/>
        </w:pBdr>
        <w:spacing w:beforeAutospacing="0" w:after="0"/>
        <w:jc w:val="both"/>
      </w:pPr>
      <w:r>
        <w:rPr>
          <w:b/>
          <w:bCs/>
          <w:sz w:val="27"/>
          <w:szCs w:val="27"/>
        </w:rPr>
        <w:t xml:space="preserve">г. Апшеронск                                                                         </w:t>
      </w:r>
      <w:r>
        <w:rPr>
          <w:b/>
          <w:bCs/>
          <w:sz w:val="27"/>
          <w:szCs w:val="27"/>
        </w:rPr>
        <w:t xml:space="preserve">     </w:t>
      </w: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  <w:lang w:eastAsia="zh-CN" w:bidi="en-US"/>
        </w:rPr>
        <w:t>0 сентября</w:t>
      </w:r>
      <w:r>
        <w:rPr>
          <w:b/>
          <w:bCs/>
          <w:color w:val="000000"/>
          <w:sz w:val="27"/>
          <w:szCs w:val="27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 w:rsidR="00496EAA" w:rsidRDefault="00496EAA">
      <w:pPr>
        <w:pStyle w:val="a8"/>
        <w:spacing w:beforeAutospacing="0" w:after="0"/>
        <w:jc w:val="both"/>
        <w:rPr>
          <w:b/>
          <w:bCs/>
          <w:sz w:val="27"/>
          <w:szCs w:val="27"/>
        </w:rPr>
      </w:pPr>
    </w:p>
    <w:p w:rsidR="00496EAA" w:rsidRDefault="005137F5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 xml:space="preserve">Инициатор публичных слушаний: </w:t>
      </w:r>
      <w:r>
        <w:rPr>
          <w:sz w:val="27"/>
          <w:szCs w:val="27"/>
        </w:rPr>
        <w:t>г</w:t>
      </w:r>
      <w:r>
        <w:rPr>
          <w:color w:val="000000"/>
          <w:sz w:val="27"/>
          <w:szCs w:val="27"/>
        </w:rPr>
        <w:t xml:space="preserve">лава </w:t>
      </w:r>
      <w:r>
        <w:rPr>
          <w:color w:val="000000"/>
          <w:sz w:val="27"/>
          <w:szCs w:val="27"/>
          <w:lang w:bidi="en-US"/>
        </w:rPr>
        <w:t>муниципального образования</w:t>
      </w:r>
      <w:r>
        <w:rPr>
          <w:color w:val="000000"/>
          <w:sz w:val="27"/>
          <w:szCs w:val="27"/>
        </w:rPr>
        <w:t xml:space="preserve"> Апш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ский район</w:t>
      </w:r>
      <w:r>
        <w:rPr>
          <w:sz w:val="27"/>
          <w:szCs w:val="27"/>
        </w:rPr>
        <w:t>.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 xml:space="preserve">Публичные слушания назначены: </w:t>
      </w:r>
      <w:r>
        <w:rPr>
          <w:sz w:val="27"/>
          <w:szCs w:val="27"/>
        </w:rPr>
        <w:t>постановлением главы муниципального обр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зования Апшеронский район от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25 августа 2021 года № 642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«О назначении пу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б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личных слушаний по предоставлению разрешения на условно разрешенный вид использования земельного участка с кадастровым номером 23:02:1004001:136, расположенного по адресу: Апшеронский район, станица Нижегородская, улица Центральная, 33 а,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предоставленного «для ведения личного подсобного хозяйства», на условно разрешенный вид «гостиничное обслуживание»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spacing w:after="0"/>
        <w:jc w:val="both"/>
      </w:pPr>
      <w:r>
        <w:rPr>
          <w:b/>
          <w:bCs/>
          <w:sz w:val="27"/>
          <w:szCs w:val="27"/>
        </w:rPr>
        <w:t>Опубликование (обнародование) информации о публичных слушан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ях: </w:t>
      </w:r>
      <w:r>
        <w:rPr>
          <w:sz w:val="27"/>
          <w:szCs w:val="27"/>
        </w:rPr>
        <w:t>оф</w:t>
      </w:r>
      <w:r>
        <w:rPr>
          <w:sz w:val="27"/>
          <w:szCs w:val="27"/>
        </w:rPr>
        <w:t>и</w:t>
      </w:r>
      <w:r>
        <w:rPr>
          <w:sz w:val="27"/>
          <w:szCs w:val="27"/>
        </w:rPr>
        <w:t>циальный сайт администрации муниципального образования Апшеронский район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Уполномоченный орган по проведению публичных слушаний: </w:t>
      </w:r>
    </w:p>
    <w:p w:rsidR="00496EAA" w:rsidRDefault="005137F5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муниципального образования Апшеронский район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 xml:space="preserve">Дата, время и место проведения публичных слушаний: </w:t>
      </w:r>
      <w:r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0 сентября</w:t>
      </w:r>
      <w:r>
        <w:rPr>
          <w:sz w:val="27"/>
          <w:szCs w:val="27"/>
        </w:rPr>
        <w:t xml:space="preserve"> 2021 года, начало в 09 часов 00 минут, по адресу: город Апшеронск, улица Ком</w:t>
      </w:r>
      <w:r>
        <w:rPr>
          <w:sz w:val="27"/>
          <w:szCs w:val="27"/>
        </w:rPr>
        <w:t>мунистич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ская, 19, малый зал заседаний. 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spacing w:beforeAutospacing="0" w:after="0"/>
        <w:ind w:firstLine="709"/>
        <w:jc w:val="both"/>
      </w:pPr>
      <w:r>
        <w:rPr>
          <w:sz w:val="27"/>
          <w:szCs w:val="27"/>
        </w:rPr>
        <w:t>По результатам публичных слушаний следует полагать возможным рек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мендовать главе муниципального образования Апшеронск</w:t>
      </w:r>
      <w:r>
        <w:rPr>
          <w:sz w:val="27"/>
          <w:szCs w:val="27"/>
        </w:rPr>
        <w:t>ий</w:t>
      </w:r>
      <w:r>
        <w:rPr>
          <w:sz w:val="27"/>
          <w:szCs w:val="27"/>
        </w:rPr>
        <w:t xml:space="preserve"> район предоставить разрешение на условно разрешенный вид использования земельного участка с 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дастровым номером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23:02:1004001:136, расположенного по адресу: Апшеронский район, станица Нижегородская, улица Центральная, 33 а</w:t>
      </w:r>
      <w:r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2516</w:t>
      </w:r>
      <w:r>
        <w:rPr>
          <w:sz w:val="27"/>
          <w:szCs w:val="27"/>
        </w:rPr>
        <w:t xml:space="preserve"> квадратных </w:t>
      </w:r>
      <w:r>
        <w:rPr>
          <w:sz w:val="27"/>
          <w:szCs w:val="27"/>
        </w:rPr>
        <w:t>метров «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гостиничное обслуживание</w:t>
      </w:r>
      <w:r>
        <w:rPr>
          <w:sz w:val="27"/>
          <w:szCs w:val="27"/>
        </w:rPr>
        <w:t>».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</w:t>
      </w:r>
      <w:r>
        <w:rPr>
          <w:sz w:val="27"/>
          <w:szCs w:val="27"/>
        </w:rPr>
        <w:t>оргкомитета</w:t>
      </w:r>
      <w:r>
        <w:rPr>
          <w:sz w:val="27"/>
          <w:szCs w:val="27"/>
        </w:rPr>
        <w:t xml:space="preserve">                                                       В.Е. Драпов</w:t>
      </w: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496EAA">
      <w:pPr>
        <w:pStyle w:val="a8"/>
        <w:spacing w:beforeAutospacing="0" w:after="0"/>
        <w:jc w:val="both"/>
        <w:rPr>
          <w:sz w:val="27"/>
          <w:szCs w:val="27"/>
        </w:rPr>
      </w:pPr>
    </w:p>
    <w:p w:rsidR="00496EAA" w:rsidRDefault="005137F5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Секретарь </w:t>
      </w:r>
      <w:r>
        <w:rPr>
          <w:sz w:val="27"/>
          <w:szCs w:val="27"/>
        </w:rPr>
        <w:t xml:space="preserve">оргкомитета                                                                              </w:t>
      </w:r>
      <w:r>
        <w:rPr>
          <w:sz w:val="27"/>
          <w:szCs w:val="27"/>
        </w:rPr>
        <w:t xml:space="preserve">М.В. </w:t>
      </w:r>
      <w:proofErr w:type="spellStart"/>
      <w:r>
        <w:rPr>
          <w:sz w:val="27"/>
          <w:szCs w:val="27"/>
        </w:rPr>
        <w:t>Бых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нов</w:t>
      </w:r>
      <w:proofErr w:type="spellEnd"/>
    </w:p>
    <w:sectPr w:rsidR="00496EAA" w:rsidSect="00496EA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96EAA"/>
    <w:rsid w:val="00496EAA"/>
    <w:rsid w:val="0051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96EAA"/>
    <w:rPr>
      <w:b/>
      <w:bCs/>
    </w:rPr>
  </w:style>
  <w:style w:type="character" w:customStyle="1" w:styleId="2">
    <w:name w:val="Основной текст (2)_"/>
    <w:basedOn w:val="a0"/>
    <w:qFormat/>
    <w:rsid w:val="00496EAA"/>
    <w:rPr>
      <w:rFonts w:ascii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paragraph" w:customStyle="1" w:styleId="a4">
    <w:name w:val="Заголовок"/>
    <w:basedOn w:val="a"/>
    <w:next w:val="a5"/>
    <w:qFormat/>
    <w:rsid w:val="00496E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96EAA"/>
    <w:pPr>
      <w:spacing w:after="140"/>
    </w:pPr>
  </w:style>
  <w:style w:type="paragraph" w:styleId="a6">
    <w:name w:val="List"/>
    <w:basedOn w:val="a5"/>
    <w:rsid w:val="00496EAA"/>
    <w:rPr>
      <w:rFonts w:cs="Arial"/>
    </w:rPr>
  </w:style>
  <w:style w:type="paragraph" w:customStyle="1" w:styleId="Caption">
    <w:name w:val="Caption"/>
    <w:basedOn w:val="a"/>
    <w:qFormat/>
    <w:rsid w:val="00496E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96EAA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1A7A0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326</Words>
  <Characters>1860</Characters>
  <Application>Microsoft Office Word</Application>
  <DocSecurity>0</DocSecurity>
  <Lines>15</Lines>
  <Paragraphs>4</Paragraphs>
  <ScaleCrop>false</ScaleCrop>
  <Company>АГП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admin</cp:lastModifiedBy>
  <cp:revision>49</cp:revision>
  <cp:lastPrinted>2021-03-19T11:24:00Z</cp:lastPrinted>
  <dcterms:created xsi:type="dcterms:W3CDTF">2017-06-03T10:47:00Z</dcterms:created>
  <dcterms:modified xsi:type="dcterms:W3CDTF">2021-09-15T12:08:00Z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