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46" w:rsidRPr="007A37E2" w:rsidRDefault="00C41846">
      <w:pPr>
        <w:rPr>
          <w:sz w:val="2"/>
        </w:rPr>
      </w:pPr>
    </w:p>
    <w:tbl>
      <w:tblPr>
        <w:tblpPr w:leftFromText="180" w:rightFromText="180" w:vertAnchor="page" w:horzAnchor="margin" w:tblpX="250" w:tblpY="1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4677"/>
        <w:gridCol w:w="4610"/>
      </w:tblGrid>
      <w:tr w:rsidR="00741DEC" w:rsidRPr="005B4876" w:rsidTr="009B038A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F04" w:rsidRPr="00586A1D" w:rsidRDefault="007A0F04" w:rsidP="009B038A">
            <w:pPr>
              <w:pStyle w:val="a7"/>
              <w:ind w:left="5670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</w:t>
            </w:r>
            <w:r w:rsidR="00586A1D">
              <w:rPr>
                <w:szCs w:val="24"/>
              </w:rPr>
              <w:t xml:space="preserve">                            </w:t>
            </w:r>
            <w:r w:rsidRPr="00586A1D">
              <w:rPr>
                <w:sz w:val="28"/>
                <w:szCs w:val="28"/>
              </w:rPr>
              <w:t>Приложение</w:t>
            </w:r>
          </w:p>
          <w:p w:rsidR="007A0F04" w:rsidRPr="00586A1D" w:rsidRDefault="007A0F04" w:rsidP="009B038A">
            <w:pPr>
              <w:pStyle w:val="a7"/>
              <w:ind w:left="5670"/>
              <w:rPr>
                <w:sz w:val="28"/>
                <w:szCs w:val="28"/>
              </w:rPr>
            </w:pPr>
          </w:p>
          <w:p w:rsidR="007A0F04" w:rsidRPr="00586A1D" w:rsidRDefault="009B038A" w:rsidP="009B038A">
            <w:pPr>
              <w:pStyle w:val="a7"/>
              <w:ind w:left="56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A0F04" w:rsidRPr="00586A1D" w:rsidRDefault="007A0F04" w:rsidP="009B038A">
            <w:pPr>
              <w:pStyle w:val="a7"/>
              <w:ind w:left="5670"/>
              <w:rPr>
                <w:caps/>
                <w:sz w:val="28"/>
                <w:szCs w:val="28"/>
              </w:rPr>
            </w:pPr>
            <w:r w:rsidRPr="00586A1D">
              <w:rPr>
                <w:sz w:val="28"/>
                <w:szCs w:val="28"/>
              </w:rPr>
              <w:t>постановлением администрации</w:t>
            </w:r>
          </w:p>
          <w:p w:rsidR="007A0F04" w:rsidRPr="00586A1D" w:rsidRDefault="007A0F04" w:rsidP="009B038A">
            <w:pPr>
              <w:pStyle w:val="a7"/>
              <w:ind w:left="5670"/>
              <w:rPr>
                <w:caps/>
                <w:sz w:val="28"/>
                <w:szCs w:val="28"/>
              </w:rPr>
            </w:pPr>
            <w:r w:rsidRPr="00586A1D">
              <w:rPr>
                <w:sz w:val="28"/>
                <w:szCs w:val="28"/>
              </w:rPr>
              <w:t>муниципального образования</w:t>
            </w:r>
          </w:p>
          <w:p w:rsidR="007A0F04" w:rsidRPr="00586A1D" w:rsidRDefault="007A0F04" w:rsidP="009B038A">
            <w:pPr>
              <w:pStyle w:val="a7"/>
              <w:ind w:left="5670"/>
              <w:rPr>
                <w:caps/>
                <w:sz w:val="28"/>
                <w:szCs w:val="28"/>
              </w:rPr>
            </w:pPr>
            <w:r w:rsidRPr="00586A1D">
              <w:rPr>
                <w:sz w:val="28"/>
                <w:szCs w:val="28"/>
              </w:rPr>
              <w:t>Апшеронский район</w:t>
            </w:r>
          </w:p>
          <w:p w:rsidR="007A0F04" w:rsidRPr="00586A1D" w:rsidRDefault="007A0F04" w:rsidP="009B038A">
            <w:pPr>
              <w:pStyle w:val="a7"/>
              <w:ind w:left="5670"/>
              <w:rPr>
                <w:caps/>
                <w:sz w:val="28"/>
                <w:szCs w:val="28"/>
                <w:u w:val="single"/>
              </w:rPr>
            </w:pPr>
            <w:r w:rsidRPr="00586A1D">
              <w:rPr>
                <w:sz w:val="28"/>
                <w:szCs w:val="28"/>
              </w:rPr>
              <w:t xml:space="preserve">от </w:t>
            </w:r>
            <w:r w:rsidR="00F05CF6">
              <w:rPr>
                <w:sz w:val="28"/>
                <w:szCs w:val="28"/>
                <w:u w:val="single"/>
              </w:rPr>
              <w:t xml:space="preserve"> 18.01.2024        </w:t>
            </w:r>
            <w:r w:rsidRPr="00586A1D">
              <w:rPr>
                <w:sz w:val="28"/>
                <w:szCs w:val="28"/>
                <w:u w:val="single"/>
              </w:rPr>
              <w:t> </w:t>
            </w:r>
            <w:r w:rsidRPr="00586A1D">
              <w:rPr>
                <w:sz w:val="28"/>
                <w:szCs w:val="28"/>
              </w:rPr>
              <w:t>№</w:t>
            </w:r>
            <w:r w:rsidRPr="00586A1D">
              <w:rPr>
                <w:sz w:val="28"/>
                <w:szCs w:val="28"/>
                <w:u w:val="single"/>
              </w:rPr>
              <w:t>   </w:t>
            </w:r>
            <w:r w:rsidR="00F05CF6">
              <w:rPr>
                <w:sz w:val="28"/>
                <w:szCs w:val="28"/>
                <w:u w:val="single"/>
              </w:rPr>
              <w:t>15</w:t>
            </w:r>
            <w:r w:rsidRPr="00586A1D">
              <w:rPr>
                <w:sz w:val="28"/>
                <w:szCs w:val="28"/>
                <w:u w:val="single"/>
              </w:rPr>
              <w:t> </w:t>
            </w:r>
          </w:p>
          <w:p w:rsidR="007A0F04" w:rsidRDefault="007A0F04" w:rsidP="009B038A">
            <w:pPr>
              <w:pStyle w:val="a7"/>
              <w:jc w:val="center"/>
              <w:rPr>
                <w:szCs w:val="24"/>
              </w:rPr>
            </w:pPr>
          </w:p>
          <w:p w:rsidR="007A0F04" w:rsidRDefault="007A0F04" w:rsidP="009B038A">
            <w:pPr>
              <w:pStyle w:val="a7"/>
              <w:jc w:val="center"/>
              <w:rPr>
                <w:caps/>
                <w:sz w:val="24"/>
                <w:szCs w:val="24"/>
              </w:rPr>
            </w:pPr>
          </w:p>
          <w:p w:rsidR="00741DEC" w:rsidRPr="00DE33B5" w:rsidRDefault="00741DEC" w:rsidP="009B038A">
            <w:pPr>
              <w:pStyle w:val="a7"/>
              <w:jc w:val="center"/>
              <w:rPr>
                <w:b/>
                <w:caps/>
                <w:sz w:val="28"/>
                <w:szCs w:val="28"/>
              </w:rPr>
            </w:pPr>
            <w:r w:rsidRPr="00DE33B5">
              <w:rPr>
                <w:b/>
                <w:caps/>
                <w:sz w:val="28"/>
                <w:szCs w:val="28"/>
              </w:rPr>
              <w:t>ОПИСАНИЕ МЕСТОПОЛОЖЕНИЯ ГРАНИЦ</w:t>
            </w:r>
          </w:p>
        </w:tc>
      </w:tr>
      <w:tr w:rsidR="00741DEC" w:rsidRPr="005B4876" w:rsidTr="009B038A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3B5" w:rsidRPr="00DE33B5" w:rsidRDefault="009B038A" w:rsidP="009B03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E33B5">
              <w:rPr>
                <w:b/>
                <w:sz w:val="28"/>
                <w:szCs w:val="28"/>
              </w:rPr>
              <w:t>п</w:t>
            </w:r>
            <w:r w:rsidR="00741DEC" w:rsidRPr="00DE33B5">
              <w:rPr>
                <w:b/>
                <w:sz w:val="28"/>
                <w:szCs w:val="28"/>
              </w:rPr>
              <w:t xml:space="preserve">убличного сервитута в целях размещения (строительство и </w:t>
            </w:r>
          </w:p>
          <w:p w:rsidR="00DE33B5" w:rsidRPr="00DE33B5" w:rsidRDefault="00741DEC" w:rsidP="009B03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E33B5">
              <w:rPr>
                <w:b/>
                <w:sz w:val="28"/>
                <w:szCs w:val="28"/>
              </w:rPr>
              <w:t xml:space="preserve">эксплуатация) объекта электросетевого хозяйства </w:t>
            </w:r>
          </w:p>
          <w:p w:rsidR="00DE33B5" w:rsidRPr="00DE33B5" w:rsidRDefault="00741DEC" w:rsidP="009B03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E33B5">
              <w:rPr>
                <w:b/>
                <w:sz w:val="28"/>
                <w:szCs w:val="28"/>
              </w:rPr>
              <w:t xml:space="preserve">«Строительство ВЛ 0,4кВ от КТП 10/0,4кВ Нп1-227/250кВА </w:t>
            </w:r>
          </w:p>
          <w:p w:rsidR="00DE33B5" w:rsidRPr="00DE33B5" w:rsidRDefault="00741DEC" w:rsidP="009B03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E33B5">
              <w:rPr>
                <w:b/>
                <w:sz w:val="28"/>
                <w:szCs w:val="28"/>
              </w:rPr>
              <w:t xml:space="preserve">до точки присоединения заявителя по адресу: </w:t>
            </w:r>
          </w:p>
          <w:p w:rsidR="00741DEC" w:rsidRPr="00DE33B5" w:rsidRDefault="00741DEC" w:rsidP="009B038A">
            <w:pPr>
              <w:pStyle w:val="a7"/>
              <w:jc w:val="center"/>
              <w:rPr>
                <w:b/>
                <w:sz w:val="28"/>
                <w:szCs w:val="28"/>
                <w:u w:val="single"/>
              </w:rPr>
            </w:pPr>
            <w:r w:rsidRPr="00DE33B5">
              <w:rPr>
                <w:b/>
                <w:sz w:val="28"/>
                <w:szCs w:val="28"/>
              </w:rPr>
              <w:t>Краснодарский край, Апшеронский район, п. Мезмай»</w:t>
            </w:r>
          </w:p>
        </w:tc>
      </w:tr>
      <w:tr w:rsidR="00741DEC" w:rsidRPr="005B4876" w:rsidTr="009B038A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9B038A">
            <w:pPr>
              <w:tabs>
                <w:tab w:val="left" w:pos="2738"/>
              </w:tabs>
              <w:jc w:val="center"/>
            </w:pPr>
          </w:p>
        </w:tc>
      </w:tr>
      <w:tr w:rsidR="00741DEC" w:rsidRPr="005B4876" w:rsidTr="009B038A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9B038A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9B038A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9B038A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9B038A"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9B038A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9B038A">
        <w:trPr>
          <w:trHeight w:hRule="exact" w:val="397"/>
        </w:trPr>
        <w:tc>
          <w:tcPr>
            <w:tcW w:w="9889" w:type="dxa"/>
            <w:gridSpan w:val="3"/>
            <w:vAlign w:val="center"/>
          </w:tcPr>
          <w:p w:rsidR="00741DEC" w:rsidRPr="005A5528" w:rsidRDefault="00741DEC" w:rsidP="009B038A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9B038A">
        <w:trPr>
          <w:trHeight w:hRule="exact" w:val="397"/>
        </w:trPr>
        <w:tc>
          <w:tcPr>
            <w:tcW w:w="9889" w:type="dxa"/>
            <w:gridSpan w:val="3"/>
            <w:vAlign w:val="center"/>
          </w:tcPr>
          <w:p w:rsidR="00741DEC" w:rsidRPr="005A5528" w:rsidRDefault="00741DEC" w:rsidP="009B038A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9B038A">
        <w:tblPrEx>
          <w:tblLook w:val="0000"/>
        </w:tblPrEx>
        <w:trPr>
          <w:trHeight w:val="246"/>
        </w:trPr>
        <w:tc>
          <w:tcPr>
            <w:tcW w:w="602" w:type="dxa"/>
            <w:vAlign w:val="center"/>
          </w:tcPr>
          <w:p w:rsidR="00741DEC" w:rsidRPr="005A5528" w:rsidRDefault="00741DEC" w:rsidP="009B038A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9B038A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610" w:type="dxa"/>
            <w:vAlign w:val="center"/>
          </w:tcPr>
          <w:p w:rsidR="00741DEC" w:rsidRPr="005A5528" w:rsidRDefault="00741DEC" w:rsidP="009B038A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9B038A">
        <w:tblPrEx>
          <w:tblLook w:val="0000"/>
        </w:tblPrEx>
        <w:trPr>
          <w:trHeight w:val="243"/>
        </w:trPr>
        <w:tc>
          <w:tcPr>
            <w:tcW w:w="602" w:type="dxa"/>
            <w:vAlign w:val="center"/>
          </w:tcPr>
          <w:p w:rsidR="00741DEC" w:rsidRPr="005A5528" w:rsidRDefault="00741DEC" w:rsidP="009B038A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9B038A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10" w:type="dxa"/>
            <w:vAlign w:val="center"/>
          </w:tcPr>
          <w:p w:rsidR="00741DEC" w:rsidRPr="005A5528" w:rsidRDefault="00741DEC" w:rsidP="009B038A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9B038A">
        <w:tblPrEx>
          <w:tblLook w:val="0000"/>
        </w:tblPrEx>
        <w:trPr>
          <w:trHeight w:val="243"/>
        </w:trPr>
        <w:tc>
          <w:tcPr>
            <w:tcW w:w="602" w:type="dxa"/>
          </w:tcPr>
          <w:p w:rsidR="00741DEC" w:rsidRPr="005A5528" w:rsidRDefault="00741DEC" w:rsidP="009B038A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741DEC" w:rsidRPr="005A5528" w:rsidRDefault="00741DEC" w:rsidP="009B038A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610" w:type="dxa"/>
          </w:tcPr>
          <w:p w:rsidR="00741DEC" w:rsidRPr="007A0F04" w:rsidRDefault="00741DEC" w:rsidP="009B038A">
            <w:pPr>
              <w:pStyle w:val="1"/>
              <w:rPr>
                <w:sz w:val="20"/>
                <w:szCs w:val="24"/>
              </w:rPr>
            </w:pPr>
            <w:r w:rsidRPr="007A0F04">
              <w:rPr>
                <w:sz w:val="20"/>
                <w:szCs w:val="24"/>
              </w:rPr>
              <w:t>Краснодарский край, Апшеронский район, поселок Мезмай</w:t>
            </w:r>
          </w:p>
        </w:tc>
      </w:tr>
      <w:tr w:rsidR="00741DEC" w:rsidRPr="005B4876" w:rsidTr="009B038A">
        <w:tblPrEx>
          <w:tblLook w:val="0000"/>
        </w:tblPrEx>
        <w:trPr>
          <w:trHeight w:val="243"/>
        </w:trPr>
        <w:tc>
          <w:tcPr>
            <w:tcW w:w="602" w:type="dxa"/>
          </w:tcPr>
          <w:p w:rsidR="00741DEC" w:rsidRPr="005A5528" w:rsidRDefault="00741DEC" w:rsidP="009B038A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741DEC" w:rsidRPr="005A5528" w:rsidRDefault="00741DEC" w:rsidP="009B038A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9B038A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610" w:type="dxa"/>
          </w:tcPr>
          <w:p w:rsidR="00741DEC" w:rsidRPr="005A5528" w:rsidRDefault="00741DEC" w:rsidP="009B038A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1137 кв.м ± 50 кв.м</w:t>
            </w:r>
          </w:p>
        </w:tc>
      </w:tr>
      <w:tr w:rsidR="00741DEC" w:rsidRPr="005B4876" w:rsidTr="009B038A">
        <w:tblPrEx>
          <w:tblLook w:val="0000"/>
        </w:tblPrEx>
        <w:trPr>
          <w:trHeight w:val="243"/>
        </w:trPr>
        <w:tc>
          <w:tcPr>
            <w:tcW w:w="602" w:type="dxa"/>
          </w:tcPr>
          <w:p w:rsidR="00741DEC" w:rsidRPr="005A5528" w:rsidRDefault="00741DEC" w:rsidP="009B038A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741DEC" w:rsidRPr="005A5528" w:rsidRDefault="00741DEC" w:rsidP="009B038A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610" w:type="dxa"/>
          </w:tcPr>
          <w:p w:rsidR="00741DEC" w:rsidRPr="005A5528" w:rsidRDefault="00741DEC" w:rsidP="009B038A">
            <w:pPr>
              <w:pStyle w:val="1"/>
              <w:rPr>
                <w:sz w:val="20"/>
                <w:szCs w:val="24"/>
                <w:lang w:val="en-US"/>
              </w:rPr>
            </w:pPr>
            <w:r w:rsidRPr="007A0F04">
              <w:rPr>
                <w:sz w:val="20"/>
                <w:szCs w:val="24"/>
              </w:rPr>
              <w:t xml:space="preserve">Публичный сервитут устанавливается в целях размещения (строительство и эксплуатация) объекта электросетевого хозяйства «ВЛ 0,4кВ от КТП 10/0,4кВ Нп1-227/250кВА до точки присоединения заявителя по адресу: Краснодарский край, Апшеронский район, п. Мезмай», в пользу ПАО «РОССЕТИ КУБАНЬ». </w:t>
            </w:r>
            <w:r w:rsidRPr="005A5528">
              <w:rPr>
                <w:sz w:val="20"/>
                <w:szCs w:val="24"/>
                <w:lang w:val="en-US"/>
              </w:rPr>
              <w:t>Срок публичного сервитута 49 лет.</w:t>
            </w:r>
          </w:p>
        </w:tc>
      </w:tr>
    </w:tbl>
    <w:p w:rsidR="002671BA" w:rsidRDefault="002671BA"/>
    <w:p w:rsidR="00740A3C" w:rsidRDefault="008D2FCB">
      <w:r>
        <w:br w:type="page"/>
      </w:r>
    </w:p>
    <w:p w:rsidR="00740A3C" w:rsidRDefault="00740A3C">
      <w:pPr>
        <w:sectPr w:rsidR="00740A3C" w:rsidSect="007A0F04">
          <w:headerReference w:type="default" r:id="rId7"/>
          <w:footerReference w:type="even" r:id="rId8"/>
          <w:footerReference w:type="default" r:id="rId9"/>
          <w:pgSz w:w="11906" w:h="16838" w:code="9"/>
          <w:pgMar w:top="821" w:right="566" w:bottom="1134" w:left="1134" w:header="709" w:footer="709" w:gutter="0"/>
          <w:cols w:space="398"/>
          <w:docGrid w:linePitch="360"/>
        </w:sectPr>
      </w:pPr>
    </w:p>
    <w:p w:rsidR="00C41846" w:rsidRDefault="00C41846">
      <w:pPr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1558"/>
        <w:gridCol w:w="1562"/>
        <w:gridCol w:w="2134"/>
        <w:gridCol w:w="1985"/>
        <w:gridCol w:w="1702"/>
      </w:tblGrid>
      <w:tr w:rsidR="009D1607" w:rsidRPr="002E6E74" w:rsidTr="009B038A">
        <w:trPr>
          <w:trHeight w:val="430"/>
        </w:trPr>
        <w:tc>
          <w:tcPr>
            <w:tcW w:w="10348" w:type="dxa"/>
            <w:gridSpan w:val="6"/>
            <w:tcBorders>
              <w:top w:val="nil"/>
              <w:left w:val="nil"/>
              <w:right w:val="nil"/>
            </w:tcBorders>
          </w:tcPr>
          <w:p w:rsidR="008D2FCB" w:rsidRPr="002E6E74" w:rsidRDefault="008D2FCB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9B038A">
        <w:trPr>
          <w:trHeight w:val="430"/>
        </w:trPr>
        <w:tc>
          <w:tcPr>
            <w:tcW w:w="10348" w:type="dxa"/>
            <w:gridSpan w:val="6"/>
          </w:tcPr>
          <w:p w:rsidR="008D2FCB" w:rsidRPr="002E6E74" w:rsidRDefault="008D2FCB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9B038A">
        <w:trPr>
          <w:trHeight w:hRule="exact" w:val="397"/>
        </w:trPr>
        <w:tc>
          <w:tcPr>
            <w:tcW w:w="10348" w:type="dxa"/>
            <w:gridSpan w:val="6"/>
          </w:tcPr>
          <w:p w:rsidR="008D2FCB" w:rsidRPr="002E6E74" w:rsidRDefault="008D2FCB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МСК-23, зона 2 (23)</w:t>
            </w:r>
          </w:p>
        </w:tc>
      </w:tr>
      <w:tr w:rsidR="006E1041" w:rsidRPr="002E6E74" w:rsidTr="009B038A">
        <w:trPr>
          <w:trHeight w:hRule="exact" w:val="397"/>
        </w:trPr>
        <w:tc>
          <w:tcPr>
            <w:tcW w:w="10348" w:type="dxa"/>
            <w:gridSpan w:val="6"/>
          </w:tcPr>
          <w:p w:rsidR="008D2FCB" w:rsidRPr="002E6E74" w:rsidRDefault="008D2FCB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  <w:vMerge w:val="restart"/>
            <w:vAlign w:val="center"/>
          </w:tcPr>
          <w:p w:rsidR="008D2FCB" w:rsidRPr="002E6E74" w:rsidRDefault="008D2FC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8D2FCB" w:rsidRPr="002E6E74" w:rsidRDefault="008D2FC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8D2FCB" w:rsidRPr="002E6E74" w:rsidRDefault="008D2FCB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8D2FCB" w:rsidRPr="002E6E74" w:rsidRDefault="008D2FCB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8D2FCB" w:rsidRPr="002E6E74" w:rsidRDefault="008D2FCB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8D2FCB" w:rsidRPr="002E6E74" w:rsidRDefault="008D2FCB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  <w:vMerge/>
            <w:vAlign w:val="center"/>
          </w:tcPr>
          <w:p w:rsidR="008D2FCB" w:rsidRPr="002E6E74" w:rsidRDefault="008D2FCB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8D2FCB" w:rsidRPr="002E6E74" w:rsidRDefault="008D2FCB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8D2FCB" w:rsidRPr="002E6E74" w:rsidRDefault="008D2FCB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8D2FCB" w:rsidRPr="002E6E74" w:rsidRDefault="008D2FCB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D2FCB" w:rsidRPr="002E6E74" w:rsidRDefault="008D2FCB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D2FCB" w:rsidRPr="002E6E74" w:rsidRDefault="008D2FCB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  <w:vAlign w:val="center"/>
          </w:tcPr>
          <w:p w:rsidR="008D2FCB" w:rsidRPr="002E6E74" w:rsidRDefault="008D2FCB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8D2FCB" w:rsidRPr="002E6E74" w:rsidRDefault="008D2FCB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8D2FCB" w:rsidRPr="002E6E74" w:rsidRDefault="008D2FCB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8D2FCB" w:rsidRPr="002E6E74" w:rsidRDefault="008D2FCB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8D2FCB" w:rsidRPr="002E6E74" w:rsidRDefault="008D2FCB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8D2FCB" w:rsidRPr="002E6E74" w:rsidRDefault="008D2FCB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386194.33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2218730.46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386191.54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2218726.05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386193.98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2218716.39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386193.71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2218716.04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386194.16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2218715.68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386208.88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2218657.52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386214.85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2218571.77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386202.81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2218541.46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386202.16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2218540.66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386201.19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2218540.29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386170.33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2218538.37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386169.31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2218538.57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386168.54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2218539.26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386168.21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2218540.24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386168.14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2218541.24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386168.35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2218542.25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386169.03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2218543.03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386169.88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2218543.31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386171.01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2218543.17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386171.00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2218543.42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386198.90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2218545.16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386209.83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2218572.56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386203.93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2218656.73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386186.45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2218725.84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386186.34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2218726.87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386186.76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2218727.82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386190.10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2218733.13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386190.86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2218733.83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386191.87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2218734.06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386192.86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2218733.75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386193.71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2218733.22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386194.41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2218732.46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386194.64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2218731.45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8D2FCB" w:rsidRPr="002E6E74" w:rsidRDefault="008D2FC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386194.33</w:t>
            </w:r>
          </w:p>
        </w:tc>
        <w:tc>
          <w:tcPr>
            <w:tcW w:w="1562" w:type="dxa"/>
          </w:tcPr>
          <w:p w:rsidR="008D2FCB" w:rsidRPr="002E6E74" w:rsidRDefault="008D2FC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2218730.46</w:t>
            </w:r>
          </w:p>
        </w:tc>
        <w:tc>
          <w:tcPr>
            <w:tcW w:w="2134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8D2FCB" w:rsidRPr="002E6E74" w:rsidRDefault="008D2FC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8D2FCB" w:rsidRPr="002E6E74" w:rsidRDefault="008D2FC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B038A">
        <w:trPr>
          <w:trHeight w:hRule="exact" w:val="397"/>
        </w:trPr>
        <w:tc>
          <w:tcPr>
            <w:tcW w:w="10348" w:type="dxa"/>
            <w:gridSpan w:val="6"/>
          </w:tcPr>
          <w:p w:rsidR="008D2FCB" w:rsidRPr="002E6E74" w:rsidRDefault="008D2FCB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  <w:vMerge w:val="restart"/>
            <w:vAlign w:val="center"/>
          </w:tcPr>
          <w:p w:rsidR="008D2FCB" w:rsidRPr="002E6E74" w:rsidRDefault="008D2FC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8D2FCB" w:rsidRPr="002E6E74" w:rsidRDefault="008D2FC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8D2FCB" w:rsidRPr="002E6E74" w:rsidRDefault="008D2FC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8D2FCB" w:rsidRPr="002E6E74" w:rsidRDefault="008D2FCB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8D2FCB" w:rsidRPr="002E6E74" w:rsidRDefault="008D2FCB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8D2FCB" w:rsidRPr="002E6E74" w:rsidRDefault="008D2FCB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  <w:vMerge/>
            <w:vAlign w:val="center"/>
          </w:tcPr>
          <w:p w:rsidR="008D2FCB" w:rsidRPr="002E6E74" w:rsidRDefault="008D2FCB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8D2FCB" w:rsidRPr="002E6E74" w:rsidRDefault="008D2FCB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8D2FCB" w:rsidRPr="002E6E74" w:rsidRDefault="008D2FCB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8D2FCB" w:rsidRPr="002E6E74" w:rsidRDefault="008D2FCB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D2FCB" w:rsidRPr="002E6E74" w:rsidRDefault="008D2FCB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D2FCB" w:rsidRPr="002E6E74" w:rsidRDefault="008D2FCB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9B038A">
        <w:tblPrEx>
          <w:tblLook w:val="0000"/>
        </w:tblPrEx>
        <w:trPr>
          <w:trHeight w:val="54"/>
        </w:trPr>
        <w:tc>
          <w:tcPr>
            <w:tcW w:w="1407" w:type="dxa"/>
            <w:vAlign w:val="center"/>
          </w:tcPr>
          <w:p w:rsidR="008D2FCB" w:rsidRPr="002E6E74" w:rsidRDefault="008D2FC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8D2FCB" w:rsidRPr="002E6E74" w:rsidRDefault="008D2FCB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8D2FCB" w:rsidRPr="002E6E74" w:rsidRDefault="008D2FCB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8D2FCB" w:rsidRPr="002E6E74" w:rsidRDefault="008D2FC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8D2FCB" w:rsidRPr="002E6E74" w:rsidRDefault="008D2FC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8D2FCB" w:rsidRPr="002E6E74" w:rsidRDefault="008D2FC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9B038A">
        <w:tblPrEx>
          <w:tblLook w:val="0000"/>
        </w:tblPrEx>
        <w:trPr>
          <w:trHeight w:val="243"/>
        </w:trPr>
        <w:tc>
          <w:tcPr>
            <w:tcW w:w="1407" w:type="dxa"/>
            <w:vAlign w:val="center"/>
          </w:tcPr>
          <w:p w:rsidR="008D2FCB" w:rsidRPr="002E6E74" w:rsidRDefault="008D2FCB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8D2FCB" w:rsidRPr="002E6E74" w:rsidRDefault="008D2FCB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8D2FCB" w:rsidRPr="002E6E74" w:rsidRDefault="008D2FCB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8D2FCB" w:rsidRPr="002E6E74" w:rsidRDefault="008D2FCB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8D2FCB" w:rsidRPr="002E6E74" w:rsidRDefault="008D2FCB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8D2FCB" w:rsidRPr="002E6E74" w:rsidRDefault="008D2FCB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9B038A" w:rsidRDefault="009B038A" w:rsidP="007A0F04">
      <w:pPr>
        <w:rPr>
          <w:sz w:val="28"/>
          <w:szCs w:val="28"/>
        </w:rPr>
      </w:pPr>
    </w:p>
    <w:p w:rsidR="007A0F04" w:rsidRPr="00586A1D" w:rsidRDefault="007A0F04" w:rsidP="007A0F04">
      <w:pPr>
        <w:rPr>
          <w:sz w:val="28"/>
          <w:szCs w:val="28"/>
        </w:rPr>
      </w:pPr>
      <w:r w:rsidRPr="00586A1D">
        <w:rPr>
          <w:sz w:val="28"/>
          <w:szCs w:val="28"/>
        </w:rPr>
        <w:t xml:space="preserve">СОГЛАСОВАНО </w:t>
      </w:r>
    </w:p>
    <w:p w:rsidR="007A0F04" w:rsidRPr="00586A1D" w:rsidRDefault="009B038A" w:rsidP="007A0F0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A0F04" w:rsidRPr="00586A1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7A0F04" w:rsidRPr="00586A1D">
        <w:rPr>
          <w:sz w:val="28"/>
          <w:szCs w:val="28"/>
        </w:rPr>
        <w:t xml:space="preserve"> главы</w:t>
      </w:r>
    </w:p>
    <w:p w:rsidR="007A0F04" w:rsidRPr="00586A1D" w:rsidRDefault="007A0F04" w:rsidP="007A0F04">
      <w:pPr>
        <w:rPr>
          <w:sz w:val="28"/>
          <w:szCs w:val="28"/>
        </w:rPr>
        <w:sectPr w:rsidR="007A0F04" w:rsidRPr="00586A1D" w:rsidSect="009B038A">
          <w:type w:val="continuous"/>
          <w:pgSz w:w="11906" w:h="16838" w:code="9"/>
          <w:pgMar w:top="568" w:right="1085" w:bottom="142" w:left="1134" w:header="709" w:footer="117" w:gutter="0"/>
          <w:cols w:space="398"/>
          <w:docGrid w:linePitch="360"/>
        </w:sectPr>
      </w:pPr>
    </w:p>
    <w:p w:rsidR="007A0F04" w:rsidRPr="00586A1D" w:rsidRDefault="007A0F04" w:rsidP="007A0F04">
      <w:pPr>
        <w:rPr>
          <w:sz w:val="28"/>
          <w:szCs w:val="28"/>
        </w:rPr>
      </w:pPr>
      <w:r w:rsidRPr="00586A1D">
        <w:rPr>
          <w:sz w:val="28"/>
          <w:szCs w:val="28"/>
        </w:rPr>
        <w:lastRenderedPageBreak/>
        <w:t>муниципального образования</w:t>
      </w:r>
    </w:p>
    <w:p w:rsidR="008D2FCB" w:rsidRPr="00586A1D" w:rsidRDefault="007A0F04" w:rsidP="009B038A">
      <w:pPr>
        <w:ind w:right="-517"/>
        <w:rPr>
          <w:sz w:val="28"/>
          <w:szCs w:val="28"/>
        </w:rPr>
      </w:pPr>
      <w:r w:rsidRPr="00586A1D">
        <w:rPr>
          <w:sz w:val="28"/>
          <w:szCs w:val="28"/>
        </w:rPr>
        <w:t xml:space="preserve">Апшеронский район                                                            </w:t>
      </w:r>
      <w:r w:rsidR="00586A1D">
        <w:rPr>
          <w:sz w:val="28"/>
          <w:szCs w:val="28"/>
        </w:rPr>
        <w:t xml:space="preserve">         </w:t>
      </w:r>
      <w:r w:rsidR="009B038A">
        <w:rPr>
          <w:sz w:val="28"/>
          <w:szCs w:val="28"/>
        </w:rPr>
        <w:t xml:space="preserve">                </w:t>
      </w:r>
      <w:r w:rsidRPr="00586A1D">
        <w:rPr>
          <w:sz w:val="28"/>
          <w:szCs w:val="28"/>
        </w:rPr>
        <w:t xml:space="preserve">  </w:t>
      </w:r>
      <w:r w:rsidR="009B038A">
        <w:rPr>
          <w:sz w:val="28"/>
          <w:szCs w:val="28"/>
        </w:rPr>
        <w:t>А</w:t>
      </w:r>
      <w:r w:rsidRPr="00586A1D">
        <w:rPr>
          <w:sz w:val="28"/>
          <w:szCs w:val="28"/>
        </w:rPr>
        <w:t xml:space="preserve">.В. </w:t>
      </w:r>
      <w:r w:rsidR="009B038A">
        <w:rPr>
          <w:sz w:val="28"/>
          <w:szCs w:val="28"/>
        </w:rPr>
        <w:t>Фальков</w:t>
      </w:r>
    </w:p>
    <w:sectPr w:rsidR="008D2FCB" w:rsidRPr="00586A1D" w:rsidSect="009B038A">
      <w:footerReference w:type="even" r:id="rId10"/>
      <w:footerReference w:type="default" r:id="rId11"/>
      <w:type w:val="continuous"/>
      <w:pgSz w:w="11906" w:h="16838" w:code="9"/>
      <w:pgMar w:top="1134" w:right="1083" w:bottom="454" w:left="1134" w:header="709" w:footer="117" w:gutter="0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F6" w:rsidRDefault="004312F6">
      <w:r>
        <w:separator/>
      </w:r>
    </w:p>
  </w:endnote>
  <w:endnote w:type="continuationSeparator" w:id="1">
    <w:p w:rsidR="004312F6" w:rsidRDefault="0043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D52CB7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D52CB7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F6" w:rsidRDefault="004312F6">
      <w:r>
        <w:separator/>
      </w:r>
    </w:p>
  </w:footnote>
  <w:footnote w:type="continuationSeparator" w:id="1">
    <w:p w:rsidR="004312F6" w:rsidRDefault="0043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8A" w:rsidRDefault="009B038A" w:rsidP="009B038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92B63"/>
    <w:rsid w:val="000270B6"/>
    <w:rsid w:val="00061302"/>
    <w:rsid w:val="0006195B"/>
    <w:rsid w:val="0007437B"/>
    <w:rsid w:val="000A2D35"/>
    <w:rsid w:val="000E0AF3"/>
    <w:rsid w:val="000E6177"/>
    <w:rsid w:val="000F74BA"/>
    <w:rsid w:val="00137CEE"/>
    <w:rsid w:val="001435EE"/>
    <w:rsid w:val="001518D1"/>
    <w:rsid w:val="00192B63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671BA"/>
    <w:rsid w:val="00281DA4"/>
    <w:rsid w:val="002B3D5C"/>
    <w:rsid w:val="002C054A"/>
    <w:rsid w:val="002E3FCA"/>
    <w:rsid w:val="002E44B9"/>
    <w:rsid w:val="002E69BF"/>
    <w:rsid w:val="00316410"/>
    <w:rsid w:val="00335943"/>
    <w:rsid w:val="00337F43"/>
    <w:rsid w:val="00345723"/>
    <w:rsid w:val="003C627B"/>
    <w:rsid w:val="003E1C17"/>
    <w:rsid w:val="003E3963"/>
    <w:rsid w:val="003E5275"/>
    <w:rsid w:val="003E7E71"/>
    <w:rsid w:val="003F7F20"/>
    <w:rsid w:val="00406578"/>
    <w:rsid w:val="004143B0"/>
    <w:rsid w:val="004179A5"/>
    <w:rsid w:val="004221DE"/>
    <w:rsid w:val="004227DE"/>
    <w:rsid w:val="004312F6"/>
    <w:rsid w:val="00432044"/>
    <w:rsid w:val="0047783D"/>
    <w:rsid w:val="00481272"/>
    <w:rsid w:val="00484838"/>
    <w:rsid w:val="004951A1"/>
    <w:rsid w:val="004A0135"/>
    <w:rsid w:val="004A5B15"/>
    <w:rsid w:val="004A7771"/>
    <w:rsid w:val="004D2DB2"/>
    <w:rsid w:val="004F6141"/>
    <w:rsid w:val="0051104D"/>
    <w:rsid w:val="005255A4"/>
    <w:rsid w:val="0054169C"/>
    <w:rsid w:val="00586A1D"/>
    <w:rsid w:val="005A5528"/>
    <w:rsid w:val="005B4876"/>
    <w:rsid w:val="005C5F96"/>
    <w:rsid w:val="005D3807"/>
    <w:rsid w:val="005F1B34"/>
    <w:rsid w:val="005F5C35"/>
    <w:rsid w:val="00603FB9"/>
    <w:rsid w:val="006151C2"/>
    <w:rsid w:val="00632FA7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0A3C"/>
    <w:rsid w:val="00741DEC"/>
    <w:rsid w:val="00746F36"/>
    <w:rsid w:val="00772D94"/>
    <w:rsid w:val="00774326"/>
    <w:rsid w:val="00787201"/>
    <w:rsid w:val="007A0F04"/>
    <w:rsid w:val="007A37E2"/>
    <w:rsid w:val="007B1A3F"/>
    <w:rsid w:val="007E1B10"/>
    <w:rsid w:val="00814264"/>
    <w:rsid w:val="00832DCE"/>
    <w:rsid w:val="00845B7C"/>
    <w:rsid w:val="00876251"/>
    <w:rsid w:val="008A29A3"/>
    <w:rsid w:val="008A3EFE"/>
    <w:rsid w:val="008A6995"/>
    <w:rsid w:val="008A6BA5"/>
    <w:rsid w:val="008B2DD8"/>
    <w:rsid w:val="008B44EF"/>
    <w:rsid w:val="008D2FCB"/>
    <w:rsid w:val="008D51C3"/>
    <w:rsid w:val="008E1C91"/>
    <w:rsid w:val="008E2E56"/>
    <w:rsid w:val="00911877"/>
    <w:rsid w:val="00912984"/>
    <w:rsid w:val="00920541"/>
    <w:rsid w:val="00954212"/>
    <w:rsid w:val="009543C0"/>
    <w:rsid w:val="00965859"/>
    <w:rsid w:val="009771BD"/>
    <w:rsid w:val="00986AB4"/>
    <w:rsid w:val="009879F3"/>
    <w:rsid w:val="009922D3"/>
    <w:rsid w:val="009A0C27"/>
    <w:rsid w:val="009A4E00"/>
    <w:rsid w:val="009B038A"/>
    <w:rsid w:val="009F3C61"/>
    <w:rsid w:val="00A11DCA"/>
    <w:rsid w:val="00A16F04"/>
    <w:rsid w:val="00A33F22"/>
    <w:rsid w:val="00A60554"/>
    <w:rsid w:val="00A67426"/>
    <w:rsid w:val="00A72B10"/>
    <w:rsid w:val="00A7334B"/>
    <w:rsid w:val="00A80C56"/>
    <w:rsid w:val="00AB7AAE"/>
    <w:rsid w:val="00AC715C"/>
    <w:rsid w:val="00AD0B32"/>
    <w:rsid w:val="00AF407B"/>
    <w:rsid w:val="00AF7979"/>
    <w:rsid w:val="00B31482"/>
    <w:rsid w:val="00B31871"/>
    <w:rsid w:val="00B4125C"/>
    <w:rsid w:val="00B53084"/>
    <w:rsid w:val="00B90700"/>
    <w:rsid w:val="00BA11ED"/>
    <w:rsid w:val="00BC234A"/>
    <w:rsid w:val="00BE1C64"/>
    <w:rsid w:val="00BF4A77"/>
    <w:rsid w:val="00C11B14"/>
    <w:rsid w:val="00C24B6C"/>
    <w:rsid w:val="00C41846"/>
    <w:rsid w:val="00C54B37"/>
    <w:rsid w:val="00C622F7"/>
    <w:rsid w:val="00C76277"/>
    <w:rsid w:val="00C90EB6"/>
    <w:rsid w:val="00C92D95"/>
    <w:rsid w:val="00CA1EE7"/>
    <w:rsid w:val="00CB2F66"/>
    <w:rsid w:val="00CC4C2B"/>
    <w:rsid w:val="00CD74DF"/>
    <w:rsid w:val="00CE7CFC"/>
    <w:rsid w:val="00CF75EF"/>
    <w:rsid w:val="00D00B35"/>
    <w:rsid w:val="00D16AE0"/>
    <w:rsid w:val="00D31A86"/>
    <w:rsid w:val="00D36B49"/>
    <w:rsid w:val="00D40AAF"/>
    <w:rsid w:val="00D42EF9"/>
    <w:rsid w:val="00D4425F"/>
    <w:rsid w:val="00D52CB7"/>
    <w:rsid w:val="00D55354"/>
    <w:rsid w:val="00D65BF5"/>
    <w:rsid w:val="00D65F94"/>
    <w:rsid w:val="00D928D2"/>
    <w:rsid w:val="00DA3B4D"/>
    <w:rsid w:val="00DB4850"/>
    <w:rsid w:val="00DC3827"/>
    <w:rsid w:val="00DE33B5"/>
    <w:rsid w:val="00DF6A6C"/>
    <w:rsid w:val="00DF7293"/>
    <w:rsid w:val="00E05870"/>
    <w:rsid w:val="00E13CAA"/>
    <w:rsid w:val="00E24D8E"/>
    <w:rsid w:val="00E34A2D"/>
    <w:rsid w:val="00E55143"/>
    <w:rsid w:val="00E82666"/>
    <w:rsid w:val="00E83290"/>
    <w:rsid w:val="00E85DA1"/>
    <w:rsid w:val="00E8672D"/>
    <w:rsid w:val="00EB0B42"/>
    <w:rsid w:val="00EE1B03"/>
    <w:rsid w:val="00EE1FBE"/>
    <w:rsid w:val="00EE4A54"/>
    <w:rsid w:val="00F05CF6"/>
    <w:rsid w:val="00F07C00"/>
    <w:rsid w:val="00F5488D"/>
    <w:rsid w:val="00F550FD"/>
    <w:rsid w:val="00F66554"/>
    <w:rsid w:val="00F679A1"/>
    <w:rsid w:val="00F969E1"/>
    <w:rsid w:val="00FA455C"/>
    <w:rsid w:val="00FB0474"/>
    <w:rsid w:val="00FB6DF1"/>
    <w:rsid w:val="00FC15E7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19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Admin</cp:lastModifiedBy>
  <cp:revision>8</cp:revision>
  <cp:lastPrinted>2024-01-12T08:28:00Z</cp:lastPrinted>
  <dcterms:created xsi:type="dcterms:W3CDTF">2023-12-27T08:09:00Z</dcterms:created>
  <dcterms:modified xsi:type="dcterms:W3CDTF">2024-01-19T08:44:00Z</dcterms:modified>
</cp:coreProperties>
</file>