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B8" w:rsidRPr="008327B8" w:rsidRDefault="008327B8" w:rsidP="008327B8">
      <w:pPr>
        <w:pStyle w:val="1"/>
        <w:tabs>
          <w:tab w:val="left" w:pos="5103"/>
        </w:tabs>
        <w:spacing w:before="0"/>
        <w:ind w:left="5103"/>
        <w:rPr>
          <w:rFonts w:ascii="Times New Roman" w:hAnsi="Times New Roman"/>
          <w:caps/>
          <w:color w:val="auto"/>
          <w:sz w:val="28"/>
          <w:szCs w:val="28"/>
        </w:rPr>
      </w:pPr>
      <w:r w:rsidRPr="008327B8">
        <w:rPr>
          <w:rFonts w:ascii="Times New Roman" w:hAnsi="Times New Roman"/>
          <w:caps/>
          <w:color w:val="auto"/>
          <w:sz w:val="28"/>
          <w:szCs w:val="28"/>
        </w:rPr>
        <w:t>УТВЕРЖДАЮ</w:t>
      </w:r>
    </w:p>
    <w:p w:rsidR="008327B8" w:rsidRPr="008327B8" w:rsidRDefault="008327B8" w:rsidP="008327B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327B8" w:rsidRPr="008327B8" w:rsidRDefault="008327B8" w:rsidP="008327B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27B8" w:rsidRPr="008327B8" w:rsidRDefault="008327B8" w:rsidP="008327B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8327B8" w:rsidRPr="008327B8" w:rsidRDefault="008327B8" w:rsidP="008327B8">
      <w:pPr>
        <w:tabs>
          <w:tab w:val="left" w:pos="5103"/>
          <w:tab w:val="left" w:pos="9923"/>
        </w:tabs>
        <w:spacing w:after="0" w:line="240" w:lineRule="auto"/>
        <w:ind w:left="5103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8327B8" w:rsidRPr="008327B8" w:rsidRDefault="008327B8" w:rsidP="008327B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________________Д.В.Тельнов</w:t>
      </w:r>
    </w:p>
    <w:p w:rsidR="008327B8" w:rsidRPr="008327B8" w:rsidRDefault="008327B8" w:rsidP="008327B8">
      <w:pPr>
        <w:tabs>
          <w:tab w:val="left" w:pos="5103"/>
          <w:tab w:val="left" w:pos="9923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8327B8">
        <w:rPr>
          <w:rFonts w:ascii="Times New Roman" w:hAnsi="Times New Roman" w:cs="Times New Roman"/>
          <w:sz w:val="28"/>
          <w:szCs w:val="28"/>
        </w:rPr>
        <w:t>«____»_____________ 2019 г.</w:t>
      </w:r>
    </w:p>
    <w:p w:rsidR="008327B8" w:rsidRDefault="008327B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B8" w:rsidRDefault="008327B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B8" w:rsidRDefault="008327B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B8" w:rsidRDefault="008327B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B8" w:rsidRDefault="008327B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B8" w:rsidRDefault="008327B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518" w:rsidRDefault="0008451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проведенном мониторинге </w:t>
      </w:r>
    </w:p>
    <w:p w:rsidR="00084518" w:rsidRDefault="0008451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рисков в администрации </w:t>
      </w:r>
    </w:p>
    <w:p w:rsidR="00084518" w:rsidRDefault="0008451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Апшеронский район </w:t>
      </w:r>
    </w:p>
    <w:p w:rsidR="00084518" w:rsidRDefault="0008451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первое полугодие 2019 год</w:t>
      </w:r>
    </w:p>
    <w:p w:rsidR="00084518" w:rsidRDefault="0008451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518" w:rsidRDefault="00084518" w:rsidP="0008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518" w:rsidRDefault="00084518" w:rsidP="0008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518" w:rsidRPr="00642877" w:rsidRDefault="00084518" w:rsidP="0064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4287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плана противодействия коррупции в администрации муниципального образования Апшеронский район, утвержденного распоряжением администрации муниципального образования Апшеронский район </w:t>
      </w:r>
      <w:r w:rsidRPr="00642877">
        <w:rPr>
          <w:rFonts w:ascii="Times New Roman" w:hAnsi="Times New Roman" w:cs="Times New Roman"/>
          <w:sz w:val="28"/>
          <w:szCs w:val="28"/>
        </w:rPr>
        <w:t xml:space="preserve">от </w:t>
      </w:r>
      <w:r w:rsidR="00771F8B" w:rsidRPr="00642877">
        <w:rPr>
          <w:rFonts w:ascii="Times New Roman" w:hAnsi="Times New Roman" w:cs="Times New Roman"/>
          <w:sz w:val="28"/>
          <w:szCs w:val="28"/>
        </w:rPr>
        <w:t>29</w:t>
      </w:r>
      <w:r w:rsidRPr="00642877">
        <w:rPr>
          <w:rFonts w:ascii="Times New Roman" w:hAnsi="Times New Roman" w:cs="Times New Roman"/>
          <w:sz w:val="28"/>
          <w:szCs w:val="28"/>
        </w:rPr>
        <w:t>.0</w:t>
      </w:r>
      <w:r w:rsidR="00771F8B" w:rsidRPr="00642877">
        <w:rPr>
          <w:rFonts w:ascii="Times New Roman" w:hAnsi="Times New Roman" w:cs="Times New Roman"/>
          <w:sz w:val="28"/>
          <w:szCs w:val="28"/>
        </w:rPr>
        <w:t>8</w:t>
      </w:r>
      <w:r w:rsidRPr="00642877">
        <w:rPr>
          <w:rFonts w:ascii="Times New Roman" w:hAnsi="Times New Roman" w:cs="Times New Roman"/>
          <w:sz w:val="28"/>
          <w:szCs w:val="28"/>
        </w:rPr>
        <w:t>.201</w:t>
      </w:r>
      <w:r w:rsidR="00771F8B" w:rsidRPr="00642877">
        <w:rPr>
          <w:rFonts w:ascii="Times New Roman" w:hAnsi="Times New Roman" w:cs="Times New Roman"/>
          <w:sz w:val="28"/>
          <w:szCs w:val="28"/>
        </w:rPr>
        <w:t>8</w:t>
      </w:r>
      <w:r w:rsidRPr="006428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771F8B" w:rsidRPr="00642877">
        <w:rPr>
          <w:rFonts w:ascii="Times New Roman" w:hAnsi="Times New Roman" w:cs="Times New Roman"/>
          <w:sz w:val="28"/>
          <w:szCs w:val="28"/>
        </w:rPr>
        <w:t>285</w:t>
      </w:r>
      <w:r w:rsidRPr="00642877">
        <w:rPr>
          <w:rFonts w:ascii="Times New Roman" w:hAnsi="Times New Roman" w:cs="Times New Roman"/>
          <w:sz w:val="28"/>
          <w:szCs w:val="28"/>
        </w:rPr>
        <w:t xml:space="preserve">-р, </w:t>
      </w:r>
      <w:r w:rsidR="00771F8B" w:rsidRPr="00642877">
        <w:rPr>
          <w:rFonts w:ascii="Times New Roman" w:hAnsi="Times New Roman" w:cs="Times New Roman"/>
          <w:sz w:val="28"/>
          <w:szCs w:val="28"/>
        </w:rPr>
        <w:t>отделом</w:t>
      </w:r>
      <w:r w:rsidRPr="00642877">
        <w:rPr>
          <w:rFonts w:ascii="Times New Roman" w:hAnsi="Times New Roman" w:cs="Times New Roman"/>
          <w:sz w:val="28"/>
          <w:szCs w:val="28"/>
        </w:rPr>
        <w:t xml:space="preserve"> правовой работы </w:t>
      </w:r>
      <w:r w:rsidR="00771F8B" w:rsidRPr="00642877">
        <w:rPr>
          <w:rFonts w:ascii="Times New Roman" w:hAnsi="Times New Roman" w:cs="Times New Roman"/>
          <w:sz w:val="28"/>
          <w:szCs w:val="28"/>
        </w:rPr>
        <w:t xml:space="preserve">и отделом кадровой работы </w:t>
      </w:r>
      <w:r w:rsidRPr="0064287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Апшеронский район проанализированы: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жалобы и обращения граждан на предмет наличия сведений о фактах коррупции в администрации муниципального образования Апшеронский район;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должностные инструкции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проведена работа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Апшеронский район, и принятые меры по их предотвращению;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рассмотрены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Апшеронский район, подведомственных учреждений (организаций) и их должностных лиц, и принятых мер.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проведении мониторинга коррупционных рисков по каждому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структурных подразделений администрации муниципального образования Апшеронский район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877" w:rsidRDefault="00084518" w:rsidP="00642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Итоги анализа жалоб и обращений граждан на наличие сведений </w:t>
      </w:r>
    </w:p>
    <w:p w:rsidR="00084518" w:rsidRDefault="00084518" w:rsidP="00642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фактах коррупции в администрации муниципального образования Апшеронский район.</w:t>
      </w:r>
    </w:p>
    <w:p w:rsidR="00642877" w:rsidRDefault="00642877" w:rsidP="006428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администрацией муниципального образования Апшеронский район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органов местного самоуправления муниципального образования Апшеронский район в информационно-телекоммуникационной сети «Интернет»): 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«телефона доверия», номер «телефона доверия» размещен на официальном сайте органов местного самоуправления муниципального образования Апшеронский район (http://apsheronsk-oms.ru/);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вестибюле при входе в здание администрации муниципального образования Апшеронский район, в зданиях администраций городских и сельских поселений размещены «ящики доверия»;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муниципальном образовании Апшеронский район открыта общественная приемная. Прием граждан ведется специалистом, обеспечивающим ее деятельность на постоянной основе. Информация о местонахождении и времени приема граждан опубликована в печатных и электронных СМИ района;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  соответствии с утвержденными графиками осуществляются выездные приемы главы, заместителей главы муниципального образования Апшеронский район.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входящей корреспонденции в автоматизированной системе.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7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1F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877" w:rsidRDefault="00084518" w:rsidP="00642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Итоги анализа должностных инструкций муниципальных служащих, проходящих муниципальную службу на должностях, замещение </w:t>
      </w:r>
    </w:p>
    <w:p w:rsidR="00084518" w:rsidRDefault="00084518" w:rsidP="00642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которых связано с коррупционными рисками.</w:t>
      </w:r>
    </w:p>
    <w:p w:rsidR="00642877" w:rsidRDefault="00642877" w:rsidP="00642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квалификационным требованиям, уровню и характеру знаний и навыков;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решение вопросов, по которым муниципальный служащий обязан самостоятельно принимать управленческие и иные решения;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решение вопросов, по которым муниципальный служащий обязан участвовать при подготовке проектов муниципальных правовых актов и (или) проектов управленческих и иных решений;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и результативности профессиональной служебной деятельности муниципального служащего;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877" w:rsidRDefault="00084518" w:rsidP="006428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Итоги проведенной работы по выявлению случаев </w:t>
      </w:r>
    </w:p>
    <w:p w:rsidR="00642877" w:rsidRDefault="00084518" w:rsidP="006428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возникновения конфликта интересов, одной из сторон которого </w:t>
      </w:r>
    </w:p>
    <w:p w:rsidR="00642877" w:rsidRDefault="00084518" w:rsidP="006428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лица, замещающие должности муниципальной службы </w:t>
      </w:r>
    </w:p>
    <w:p w:rsidR="00642877" w:rsidRDefault="00084518" w:rsidP="006428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муниципального образования Апшеронский район, </w:t>
      </w:r>
    </w:p>
    <w:p w:rsidR="00084518" w:rsidRDefault="00084518" w:rsidP="006428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принятые меры по их предотвращению.</w:t>
      </w:r>
    </w:p>
    <w:p w:rsidR="00642877" w:rsidRDefault="00642877" w:rsidP="006428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6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полугодии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01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0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3 заседания комиссии по соблюдению требований к служебному поведению муниципальных служащих администрации муниципального образования Апшеронский район и урегулированию конфликта интересов. На </w:t>
      </w:r>
      <w:r w:rsidR="001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1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рассматривал</w:t>
      </w:r>
      <w:r w:rsidR="001D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возможном конфликте интересов при приеме на работу руководителя муниципального учреждения 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родственной связи с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материалы служебной проверки по предоставлению неполных и недостоверных сведений о доходах муниципальн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307F9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полугодии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обращения к муниципальным служащим в целях склонения к совершению коррупционных правонарушений установлено не было.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Апшеронский район, влекущих уголовную и административную ответственность, в 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полугодии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направлялась.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F98" w:rsidRDefault="00084518" w:rsidP="00307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Итоги проведения антикоррупционной экспертизы </w:t>
      </w:r>
    </w:p>
    <w:p w:rsidR="00084518" w:rsidRDefault="00084518" w:rsidP="00307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 (проектов муниципальных нормативных правовых актов).</w:t>
      </w:r>
    </w:p>
    <w:p w:rsidR="00307F98" w:rsidRPr="00307F98" w:rsidRDefault="00307F98" w:rsidP="00307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Апшеронский район, утверждённого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образования Апшеронский район от 5 марта 2015 года № 218,  осуществляется антикоррупционная экспертиза проектов всех нормативных правовых актов администрации.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проводится в случае: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изменений в муниципальный нормативный правовой акт;</w:t>
      </w:r>
    </w:p>
    <w:p w:rsidR="00084518" w:rsidRDefault="00084518" w:rsidP="00084518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отраслевым (функциональным) органом муниципального нормативного правового акта для проведения антикоррупционной экспертизы;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9C3767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проведена экспертиза в отношении </w:t>
      </w:r>
      <w:r w:rsid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нормативных актов, содержащих нормы права. Отрицательные заключения получили 0 актов, коррупциогенные факторы не выявлены.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копии проектов постановлений администрации муниципального образования Апшеронский район, проектов решений Совета муниципального образования Апшеронский район размещались на официальном сайте органов местного самоуправления муниципального образования Апшеронский район в сети «Интернет» в разделе «Заключения по результатам экспертизы НПА».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доступна всем пользователям официального сайта органов местного самоуправления муниципального образования Апшеронский район, в том числе независимым экспертам, которые также могут провести проверку нормативных правовых актов на коррупциогенность.</w:t>
      </w:r>
    </w:p>
    <w:p w:rsidR="009C3767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от независимых экспертов не поступало. 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84518" w:rsidRDefault="00084518" w:rsidP="009C3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Меры по ликвидации (нейтрализации) коррупционных рисков: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антикоррупционная пропаганда населения;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"Интернет" для информирования общественности о деятельности администрации и её отраслевых (функциональных) органов;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кадрового резерва муниципальных служащих и обеспечение его эффективного использования;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84518" w:rsidRDefault="00084518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9C3767" w:rsidRDefault="009C3767" w:rsidP="0008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67" w:rsidRDefault="009C3767" w:rsidP="009C3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767">
        <w:rPr>
          <w:rFonts w:ascii="Times New Roman" w:hAnsi="Times New Roman" w:cs="Times New Roman"/>
          <w:bCs/>
          <w:sz w:val="28"/>
          <w:szCs w:val="28"/>
        </w:rPr>
        <w:t xml:space="preserve">6. Предложения по минимизации (нейтрализации) </w:t>
      </w:r>
    </w:p>
    <w:p w:rsidR="009C3767" w:rsidRPr="009C3767" w:rsidRDefault="009C3767" w:rsidP="009C37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767">
        <w:rPr>
          <w:rFonts w:ascii="Times New Roman" w:hAnsi="Times New Roman" w:cs="Times New Roman"/>
          <w:bCs/>
          <w:sz w:val="28"/>
          <w:szCs w:val="28"/>
        </w:rPr>
        <w:t>коррупционных рисков</w:t>
      </w:r>
    </w:p>
    <w:p w:rsidR="009C3767" w:rsidRPr="009C3767" w:rsidRDefault="009C3767" w:rsidP="009C3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767" w:rsidRPr="009C3767" w:rsidRDefault="009C3767" w:rsidP="009C3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7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3767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эффективности мероприятий по противодействию коррупции в администрации муниципального образования  </w:t>
      </w:r>
      <w:r w:rsidR="008327B8">
        <w:rPr>
          <w:rFonts w:ascii="Times New Roman" w:hAnsi="Times New Roman" w:cs="Times New Roman"/>
          <w:bCs/>
          <w:sz w:val="28"/>
          <w:szCs w:val="28"/>
        </w:rPr>
        <w:t>Апшеронский район</w:t>
      </w:r>
      <w:r w:rsidRPr="009C3767">
        <w:rPr>
          <w:rFonts w:ascii="Times New Roman" w:hAnsi="Times New Roman" w:cs="Times New Roman"/>
          <w:bCs/>
          <w:sz w:val="28"/>
          <w:szCs w:val="28"/>
        </w:rPr>
        <w:t>,  минимизации (нейтрализации) коррупционных рисков необходимо:</w:t>
      </w:r>
    </w:p>
    <w:p w:rsidR="009C3767" w:rsidRPr="009C3767" w:rsidRDefault="009C3767" w:rsidP="009C3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767" w:rsidRPr="009C3767" w:rsidRDefault="009C3767" w:rsidP="009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ab/>
        <w:t xml:space="preserve">1. Информировать население о возможности использования телефонов   «горячей линии» администрации муниципального образования </w:t>
      </w:r>
      <w:r w:rsidR="008327B8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9C3767">
        <w:rPr>
          <w:rFonts w:ascii="Times New Roman" w:hAnsi="Times New Roman" w:cs="Times New Roman"/>
          <w:sz w:val="28"/>
          <w:szCs w:val="28"/>
        </w:rPr>
        <w:t xml:space="preserve"> при возникновении фактов коррупционного поведения со стороны муниципальных служащих;</w:t>
      </w:r>
    </w:p>
    <w:p w:rsidR="009C3767" w:rsidRPr="009C3767" w:rsidRDefault="009C3767" w:rsidP="009C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 xml:space="preserve">2. Привести в соответствие регламенты по предоставлению муниципальных услуг с обеспечением соответствующего контроля; </w:t>
      </w:r>
    </w:p>
    <w:p w:rsidR="009C3767" w:rsidRPr="009C3767" w:rsidRDefault="009C3767" w:rsidP="009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ab/>
        <w:t xml:space="preserve">3. Руководителям структурных подразделений </w:t>
      </w:r>
      <w:r w:rsidR="008327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C3767">
        <w:rPr>
          <w:rFonts w:ascii="Times New Roman" w:hAnsi="Times New Roman" w:cs="Times New Roman"/>
          <w:sz w:val="28"/>
          <w:szCs w:val="28"/>
        </w:rPr>
        <w:t>принимать профилактические меры, направленные на недопущение совершения правонарушений со стороны подчиненных  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служащих;</w:t>
      </w:r>
    </w:p>
    <w:p w:rsidR="009C3767" w:rsidRPr="009C3767" w:rsidRDefault="009C3767" w:rsidP="009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ab/>
        <w:t xml:space="preserve">4. Придавать гласности каждый установленный факт коррупционного правонарушения, допущенный муниципальным служащим; </w:t>
      </w:r>
    </w:p>
    <w:p w:rsidR="009C3767" w:rsidRPr="009C3767" w:rsidRDefault="009C3767" w:rsidP="009C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 xml:space="preserve">5. 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актов, незаконными решений и действий (бездействия) органов местного самоуправления муниципального образования </w:t>
      </w:r>
      <w:r w:rsidR="008327B8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9C3767">
        <w:rPr>
          <w:rFonts w:ascii="Times New Roman" w:hAnsi="Times New Roman" w:cs="Times New Roman"/>
          <w:sz w:val="28"/>
          <w:szCs w:val="28"/>
        </w:rPr>
        <w:t>;</w:t>
      </w:r>
    </w:p>
    <w:p w:rsidR="009C3767" w:rsidRPr="009C3767" w:rsidRDefault="009C3767" w:rsidP="009C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 xml:space="preserve"> 6. Принимать меры, направленные на предупреждение нарушений, влекущих признание незаконными решений и действий (бездействия) </w:t>
      </w:r>
      <w:r w:rsidRPr="009C376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8327B8">
        <w:rPr>
          <w:rFonts w:ascii="Times New Roman" w:hAnsi="Times New Roman" w:cs="Times New Roman"/>
          <w:sz w:val="28"/>
          <w:szCs w:val="28"/>
        </w:rPr>
        <w:t>Апшеронский район и её должностных лиц</w:t>
      </w:r>
      <w:r w:rsidRPr="009C3767">
        <w:rPr>
          <w:rFonts w:ascii="Times New Roman" w:hAnsi="Times New Roman" w:cs="Times New Roman"/>
          <w:sz w:val="28"/>
          <w:szCs w:val="28"/>
        </w:rPr>
        <w:t>;</w:t>
      </w:r>
    </w:p>
    <w:p w:rsidR="009C3767" w:rsidRPr="009C3767" w:rsidRDefault="009C3767" w:rsidP="009C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>7. Рассматривать</w:t>
      </w:r>
      <w:r w:rsidRP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действенные меры по  обращениям граждан на действия (бездействие) работников органов местного самоуправления;</w:t>
      </w:r>
    </w:p>
    <w:p w:rsidR="009C3767" w:rsidRPr="009C3767" w:rsidRDefault="009C3767" w:rsidP="009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ab/>
        <w:t>8. 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 посредством антикоррупционного консультирования, привлечения к участию в обучающих семинарах;</w:t>
      </w:r>
    </w:p>
    <w:p w:rsidR="009C3767" w:rsidRPr="009C3767" w:rsidRDefault="009C3767" w:rsidP="009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ab/>
        <w:t xml:space="preserve">9. Повысить эффективность работы </w:t>
      </w:r>
      <w:r w:rsidRP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интересов;</w:t>
      </w:r>
    </w:p>
    <w:p w:rsidR="009C3767" w:rsidRPr="009C3767" w:rsidRDefault="008327B8" w:rsidP="008327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C3767" w:rsidRPr="009C376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C3767" w:rsidRPr="009C37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="009C3767" w:rsidRPr="009C376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Апшеронский район </w:t>
      </w:r>
      <w:r w:rsidR="009C3767" w:rsidRPr="009C3767">
        <w:rPr>
          <w:rFonts w:ascii="Times New Roman" w:hAnsi="Times New Roman" w:cs="Times New Roman"/>
          <w:bCs/>
          <w:sz w:val="28"/>
          <w:szCs w:val="28"/>
        </w:rPr>
        <w:t>внести предложения по разработке дополнительного комплекса мероприятий по противодействию коррупции в муниципальном образовании;</w:t>
      </w:r>
    </w:p>
    <w:p w:rsidR="009C3767" w:rsidRPr="009C3767" w:rsidRDefault="009C3767" w:rsidP="009C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67">
        <w:rPr>
          <w:rFonts w:ascii="Times New Roman" w:hAnsi="Times New Roman" w:cs="Times New Roman"/>
          <w:bCs/>
          <w:sz w:val="28"/>
          <w:szCs w:val="28"/>
        </w:rPr>
        <w:t>1</w:t>
      </w:r>
      <w:r w:rsidR="008327B8">
        <w:rPr>
          <w:rFonts w:ascii="Times New Roman" w:hAnsi="Times New Roman" w:cs="Times New Roman"/>
          <w:bCs/>
          <w:sz w:val="28"/>
          <w:szCs w:val="28"/>
        </w:rPr>
        <w:t>1</w:t>
      </w:r>
      <w:r w:rsidRPr="009C3767">
        <w:rPr>
          <w:rFonts w:ascii="Times New Roman" w:hAnsi="Times New Roman" w:cs="Times New Roman"/>
          <w:bCs/>
          <w:sz w:val="28"/>
          <w:szCs w:val="28"/>
        </w:rPr>
        <w:t>. Разместить настоящий О</w:t>
      </w:r>
      <w:r w:rsidRP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8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"Интернет" </w:t>
      </w:r>
      <w:r w:rsidRP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9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3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район. </w:t>
      </w:r>
    </w:p>
    <w:p w:rsidR="009C3767" w:rsidRPr="009C3767" w:rsidRDefault="009C3767" w:rsidP="009C3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518" w:rsidRPr="009C3767" w:rsidRDefault="00084518" w:rsidP="009C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518" w:rsidRPr="009C3767" w:rsidRDefault="00084518" w:rsidP="009C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518" w:rsidRPr="009C3767" w:rsidRDefault="008327B8" w:rsidP="009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  <w:r w:rsidR="00084518" w:rsidRPr="009C3767">
        <w:rPr>
          <w:rFonts w:ascii="Times New Roman" w:hAnsi="Times New Roman" w:cs="Times New Roman"/>
          <w:sz w:val="28"/>
          <w:szCs w:val="28"/>
        </w:rPr>
        <w:t xml:space="preserve"> правовой</w:t>
      </w:r>
    </w:p>
    <w:p w:rsidR="00084518" w:rsidRPr="009C3767" w:rsidRDefault="00084518" w:rsidP="009C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</w:t>
      </w:r>
    </w:p>
    <w:p w:rsidR="00084518" w:rsidRDefault="00084518" w:rsidP="000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27B8">
        <w:rPr>
          <w:rFonts w:ascii="Times New Roman" w:hAnsi="Times New Roman" w:cs="Times New Roman"/>
          <w:sz w:val="28"/>
          <w:szCs w:val="28"/>
        </w:rPr>
        <w:t xml:space="preserve">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7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7B8">
        <w:rPr>
          <w:rFonts w:ascii="Times New Roman" w:hAnsi="Times New Roman" w:cs="Times New Roman"/>
          <w:sz w:val="28"/>
          <w:szCs w:val="28"/>
        </w:rPr>
        <w:t xml:space="preserve"> Головков</w:t>
      </w:r>
    </w:p>
    <w:p w:rsidR="008327B8" w:rsidRDefault="008327B8" w:rsidP="000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7B8" w:rsidRDefault="008327B8" w:rsidP="0008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кадровой</w:t>
      </w:r>
    </w:p>
    <w:p w:rsidR="008327B8" w:rsidRPr="009C3767" w:rsidRDefault="008327B8" w:rsidP="0083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67"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</w:t>
      </w:r>
    </w:p>
    <w:p w:rsidR="008327B8" w:rsidRDefault="008327B8" w:rsidP="0083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032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Ю.В. Коростылева</w:t>
      </w:r>
    </w:p>
    <w:p w:rsidR="00981825" w:rsidRDefault="00981825"/>
    <w:sectPr w:rsidR="00981825" w:rsidSect="008327B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56" w:rsidRDefault="00A84856" w:rsidP="008327B8">
      <w:pPr>
        <w:spacing w:after="0" w:line="240" w:lineRule="auto"/>
      </w:pPr>
      <w:r>
        <w:separator/>
      </w:r>
    </w:p>
  </w:endnote>
  <w:endnote w:type="continuationSeparator" w:id="1">
    <w:p w:rsidR="00A84856" w:rsidRDefault="00A84856" w:rsidP="0083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56" w:rsidRDefault="00A84856" w:rsidP="008327B8">
      <w:pPr>
        <w:spacing w:after="0" w:line="240" w:lineRule="auto"/>
      </w:pPr>
      <w:r>
        <w:separator/>
      </w:r>
    </w:p>
  </w:footnote>
  <w:footnote w:type="continuationSeparator" w:id="1">
    <w:p w:rsidR="00A84856" w:rsidRDefault="00A84856" w:rsidP="0083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430"/>
      <w:docPartObj>
        <w:docPartGallery w:val="Page Numbers (Top of Page)"/>
        <w:docPartUnique/>
      </w:docPartObj>
    </w:sdtPr>
    <w:sdtContent>
      <w:p w:rsidR="008327B8" w:rsidRDefault="008327B8">
        <w:pPr>
          <w:pStyle w:val="a3"/>
          <w:jc w:val="center"/>
        </w:pPr>
        <w:fldSimple w:instr=" PAGE   \* MERGEFORMAT ">
          <w:r w:rsidR="00032D4E">
            <w:rPr>
              <w:noProof/>
            </w:rPr>
            <w:t>7</w:t>
          </w:r>
        </w:fldSimple>
      </w:p>
    </w:sdtContent>
  </w:sdt>
  <w:p w:rsidR="008327B8" w:rsidRDefault="008327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518"/>
    <w:rsid w:val="00032D4E"/>
    <w:rsid w:val="00084518"/>
    <w:rsid w:val="001D2932"/>
    <w:rsid w:val="00307F98"/>
    <w:rsid w:val="003271C1"/>
    <w:rsid w:val="00642877"/>
    <w:rsid w:val="006A0178"/>
    <w:rsid w:val="00771F8B"/>
    <w:rsid w:val="008327B8"/>
    <w:rsid w:val="00981825"/>
    <w:rsid w:val="009C3767"/>
    <w:rsid w:val="00A8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8"/>
  </w:style>
  <w:style w:type="paragraph" w:styleId="1">
    <w:name w:val="heading 1"/>
    <w:basedOn w:val="a"/>
    <w:next w:val="a"/>
    <w:link w:val="10"/>
    <w:uiPriority w:val="99"/>
    <w:qFormat/>
    <w:rsid w:val="000845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5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3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7B8"/>
  </w:style>
  <w:style w:type="paragraph" w:styleId="a5">
    <w:name w:val="footer"/>
    <w:basedOn w:val="a"/>
    <w:link w:val="a6"/>
    <w:uiPriority w:val="99"/>
    <w:semiHidden/>
    <w:unhideWhenUsed/>
    <w:rsid w:val="0083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7B8"/>
  </w:style>
  <w:style w:type="paragraph" w:styleId="a7">
    <w:name w:val="Balloon Text"/>
    <w:basedOn w:val="a"/>
    <w:link w:val="a8"/>
    <w:uiPriority w:val="99"/>
    <w:semiHidden/>
    <w:unhideWhenUsed/>
    <w:rsid w:val="0003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2019-08-15T08:08:00Z</cp:lastPrinted>
  <dcterms:created xsi:type="dcterms:W3CDTF">2019-08-15T06:08:00Z</dcterms:created>
  <dcterms:modified xsi:type="dcterms:W3CDTF">2019-08-15T08:50:00Z</dcterms:modified>
</cp:coreProperties>
</file>