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2F" w:rsidRDefault="0035682F" w:rsidP="00CA4DCB">
      <w:pPr>
        <w:pStyle w:val="a3"/>
        <w:rPr>
          <w:sz w:val="28"/>
          <w:szCs w:val="26"/>
        </w:rPr>
      </w:pPr>
      <w:bookmarkStart w:id="0" w:name="_GoBack"/>
      <w:bookmarkEnd w:id="0"/>
    </w:p>
    <w:p w:rsidR="003202F0" w:rsidRDefault="00452D17" w:rsidP="00CA4DCB">
      <w:pPr>
        <w:pStyle w:val="a3"/>
        <w:rPr>
          <w:sz w:val="28"/>
          <w:szCs w:val="26"/>
        </w:rPr>
      </w:pPr>
      <w:r>
        <w:rPr>
          <w:sz w:val="28"/>
          <w:szCs w:val="26"/>
        </w:rPr>
        <w:t>ОТДЕЛ</w:t>
      </w:r>
      <w:r w:rsidR="00B83D62">
        <w:rPr>
          <w:sz w:val="28"/>
          <w:szCs w:val="26"/>
        </w:rPr>
        <w:t xml:space="preserve"> </w:t>
      </w:r>
      <w:r w:rsidR="00CA4DCB" w:rsidRPr="0056189E">
        <w:rPr>
          <w:sz w:val="28"/>
          <w:szCs w:val="26"/>
        </w:rPr>
        <w:t xml:space="preserve"> КУЛЬТУРЫ </w:t>
      </w:r>
      <w:r w:rsidR="00B83D62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АДМИНИСТРАЦИИ </w:t>
      </w:r>
    </w:p>
    <w:p w:rsidR="00CA4DCB" w:rsidRPr="0056189E" w:rsidRDefault="00452D17" w:rsidP="00CA4DCB">
      <w:pPr>
        <w:pStyle w:val="a3"/>
        <w:rPr>
          <w:sz w:val="28"/>
          <w:szCs w:val="26"/>
        </w:rPr>
      </w:pPr>
      <w:r>
        <w:rPr>
          <w:sz w:val="28"/>
          <w:szCs w:val="26"/>
        </w:rPr>
        <w:t>МУНИЦИПАЛЬНОГО ОБРАЗОВАНИЯ АПШЕРОНСКИЙ РАЙОН</w:t>
      </w:r>
    </w:p>
    <w:p w:rsidR="0015189B" w:rsidRDefault="0015189B" w:rsidP="0015189B">
      <w:pPr>
        <w:jc w:val="center"/>
        <w:rPr>
          <w:b/>
          <w:bCs/>
          <w:color w:val="000000"/>
          <w:sz w:val="32"/>
          <w:szCs w:val="32"/>
        </w:rPr>
      </w:pPr>
    </w:p>
    <w:p w:rsidR="0015189B" w:rsidRDefault="0015189B" w:rsidP="0015189B">
      <w:pPr>
        <w:jc w:val="center"/>
        <w:rPr>
          <w:b/>
          <w:bCs/>
          <w:color w:val="000000"/>
          <w:sz w:val="32"/>
          <w:szCs w:val="32"/>
        </w:rPr>
      </w:pPr>
    </w:p>
    <w:p w:rsidR="0015189B" w:rsidRDefault="0015189B" w:rsidP="0015189B">
      <w:pPr>
        <w:jc w:val="center"/>
        <w:rPr>
          <w:b/>
          <w:bCs/>
          <w:color w:val="000000"/>
          <w:sz w:val="32"/>
          <w:szCs w:val="32"/>
        </w:rPr>
      </w:pPr>
    </w:p>
    <w:p w:rsidR="00CA4DCB" w:rsidRDefault="00CA4DCB" w:rsidP="00CA4DCB">
      <w:pPr>
        <w:jc w:val="center"/>
        <w:rPr>
          <w:b/>
          <w:bCs/>
          <w:color w:val="000000"/>
          <w:sz w:val="32"/>
          <w:szCs w:val="32"/>
        </w:rPr>
      </w:pPr>
    </w:p>
    <w:p w:rsidR="0015189B" w:rsidRDefault="0015189B" w:rsidP="00CA4DCB">
      <w:pPr>
        <w:jc w:val="center"/>
        <w:rPr>
          <w:b/>
          <w:bCs/>
          <w:color w:val="000000"/>
          <w:sz w:val="32"/>
          <w:szCs w:val="32"/>
        </w:rPr>
      </w:pPr>
    </w:p>
    <w:p w:rsidR="0015189B" w:rsidRDefault="0015189B" w:rsidP="00CA4DCB">
      <w:pPr>
        <w:jc w:val="center"/>
        <w:rPr>
          <w:b/>
          <w:bCs/>
          <w:color w:val="000000"/>
          <w:sz w:val="32"/>
          <w:szCs w:val="32"/>
        </w:rPr>
      </w:pPr>
    </w:p>
    <w:p w:rsidR="0015189B" w:rsidRDefault="0015189B" w:rsidP="00CA4DCB">
      <w:pPr>
        <w:jc w:val="center"/>
        <w:rPr>
          <w:b/>
          <w:bCs/>
          <w:color w:val="000000"/>
          <w:sz w:val="32"/>
          <w:szCs w:val="32"/>
        </w:rPr>
      </w:pPr>
    </w:p>
    <w:p w:rsidR="0015189B" w:rsidRDefault="0015189B" w:rsidP="00CA4DCB">
      <w:pPr>
        <w:jc w:val="center"/>
        <w:rPr>
          <w:b/>
          <w:bCs/>
          <w:color w:val="000000"/>
          <w:sz w:val="32"/>
          <w:szCs w:val="32"/>
        </w:rPr>
      </w:pPr>
    </w:p>
    <w:p w:rsidR="0015189B" w:rsidRDefault="0015189B" w:rsidP="00CA4DCB">
      <w:pPr>
        <w:jc w:val="center"/>
        <w:rPr>
          <w:b/>
          <w:bCs/>
          <w:color w:val="000000"/>
          <w:sz w:val="32"/>
          <w:szCs w:val="32"/>
        </w:rPr>
      </w:pPr>
    </w:p>
    <w:p w:rsidR="0015189B" w:rsidRDefault="0015189B" w:rsidP="00CA4DCB">
      <w:pPr>
        <w:jc w:val="center"/>
        <w:rPr>
          <w:b/>
          <w:bCs/>
          <w:color w:val="000000"/>
          <w:sz w:val="32"/>
          <w:szCs w:val="32"/>
        </w:rPr>
      </w:pPr>
    </w:p>
    <w:p w:rsidR="0015189B" w:rsidRDefault="0015189B" w:rsidP="00CA4DCB">
      <w:pPr>
        <w:jc w:val="center"/>
        <w:rPr>
          <w:b/>
          <w:bCs/>
          <w:color w:val="000000"/>
          <w:sz w:val="32"/>
          <w:szCs w:val="32"/>
        </w:rPr>
      </w:pPr>
    </w:p>
    <w:p w:rsidR="0015189B" w:rsidRDefault="0015189B" w:rsidP="00CA4DCB">
      <w:pPr>
        <w:jc w:val="center"/>
        <w:rPr>
          <w:b/>
          <w:bCs/>
          <w:color w:val="000000"/>
          <w:sz w:val="32"/>
          <w:szCs w:val="32"/>
        </w:rPr>
      </w:pPr>
    </w:p>
    <w:p w:rsidR="00CA4DCB" w:rsidRDefault="00CA4DCB" w:rsidP="00CA4DCB">
      <w:pPr>
        <w:jc w:val="center"/>
        <w:rPr>
          <w:b/>
          <w:bCs/>
          <w:color w:val="000000"/>
          <w:sz w:val="32"/>
          <w:szCs w:val="32"/>
        </w:rPr>
      </w:pPr>
    </w:p>
    <w:p w:rsidR="0056189E" w:rsidRDefault="0056189E" w:rsidP="00CA4DCB">
      <w:pPr>
        <w:jc w:val="center"/>
        <w:rPr>
          <w:b/>
          <w:bCs/>
          <w:color w:val="000000"/>
          <w:sz w:val="32"/>
          <w:szCs w:val="32"/>
        </w:rPr>
      </w:pPr>
    </w:p>
    <w:p w:rsidR="00CA4DCB" w:rsidRDefault="00CA4DCB" w:rsidP="00CA4DCB">
      <w:pPr>
        <w:jc w:val="center"/>
        <w:rPr>
          <w:b/>
          <w:color w:val="000000"/>
          <w:spacing w:val="-8"/>
          <w:sz w:val="44"/>
          <w:szCs w:val="44"/>
        </w:rPr>
      </w:pPr>
      <w:r>
        <w:rPr>
          <w:b/>
          <w:color w:val="000000"/>
          <w:spacing w:val="-8"/>
          <w:sz w:val="44"/>
          <w:szCs w:val="44"/>
        </w:rPr>
        <w:t>Д О К Л А Д</w:t>
      </w:r>
    </w:p>
    <w:p w:rsidR="00CA4DCB" w:rsidRDefault="00CA4DCB" w:rsidP="00CA4DCB">
      <w:pPr>
        <w:jc w:val="center"/>
        <w:rPr>
          <w:b/>
          <w:bCs/>
          <w:color w:val="000000"/>
          <w:sz w:val="28"/>
          <w:szCs w:val="28"/>
        </w:rPr>
      </w:pPr>
    </w:p>
    <w:p w:rsidR="00132359" w:rsidRDefault="005F4CEC" w:rsidP="00CA4DCB">
      <w:pPr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о</w:t>
      </w:r>
      <w:r w:rsidR="00CA4DCB" w:rsidRPr="005F4CEC">
        <w:rPr>
          <w:b/>
          <w:bCs/>
          <w:color w:val="000000"/>
          <w:sz w:val="32"/>
          <w:szCs w:val="28"/>
        </w:rPr>
        <w:t xml:space="preserve"> результатах и основных направлениях деятельности </w:t>
      </w:r>
      <w:r w:rsidR="003202F0">
        <w:rPr>
          <w:b/>
          <w:bCs/>
          <w:color w:val="000000"/>
          <w:sz w:val="32"/>
          <w:szCs w:val="28"/>
        </w:rPr>
        <w:t>отдела</w:t>
      </w:r>
      <w:r w:rsidR="00B83D62">
        <w:rPr>
          <w:b/>
          <w:bCs/>
          <w:color w:val="000000"/>
          <w:sz w:val="32"/>
          <w:szCs w:val="28"/>
        </w:rPr>
        <w:t xml:space="preserve"> культуры </w:t>
      </w:r>
      <w:r w:rsidR="003202F0">
        <w:rPr>
          <w:b/>
          <w:bCs/>
          <w:color w:val="000000"/>
          <w:sz w:val="32"/>
          <w:szCs w:val="28"/>
        </w:rPr>
        <w:t xml:space="preserve">администрации муниципального образования </w:t>
      </w:r>
    </w:p>
    <w:p w:rsidR="00CA4DCB" w:rsidRPr="005F4CEC" w:rsidRDefault="003202F0" w:rsidP="00CA4DCB">
      <w:pPr>
        <w:jc w:val="center"/>
        <w:rPr>
          <w:b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Апшеронский район</w:t>
      </w:r>
      <w:r w:rsidR="00A31333">
        <w:rPr>
          <w:b/>
          <w:bCs/>
          <w:color w:val="000000"/>
          <w:sz w:val="32"/>
          <w:szCs w:val="28"/>
        </w:rPr>
        <w:t xml:space="preserve"> в</w:t>
      </w:r>
      <w:r w:rsidR="004A1961">
        <w:rPr>
          <w:b/>
          <w:bCs/>
          <w:color w:val="000000"/>
          <w:sz w:val="32"/>
          <w:szCs w:val="28"/>
        </w:rPr>
        <w:t xml:space="preserve"> 2021</w:t>
      </w:r>
      <w:r w:rsidR="00CA4DCB" w:rsidRPr="005F4CEC">
        <w:rPr>
          <w:b/>
          <w:bCs/>
          <w:color w:val="000000"/>
          <w:sz w:val="32"/>
          <w:szCs w:val="28"/>
        </w:rPr>
        <w:t>-20</w:t>
      </w:r>
      <w:r w:rsidR="004A1961">
        <w:rPr>
          <w:b/>
          <w:bCs/>
          <w:color w:val="000000"/>
          <w:sz w:val="32"/>
          <w:szCs w:val="28"/>
        </w:rPr>
        <w:t>24</w:t>
      </w:r>
      <w:r w:rsidR="00CA4DCB" w:rsidRPr="005F4CEC">
        <w:rPr>
          <w:b/>
          <w:bCs/>
          <w:color w:val="000000"/>
          <w:sz w:val="32"/>
          <w:szCs w:val="28"/>
        </w:rPr>
        <w:t xml:space="preserve"> гг.</w:t>
      </w:r>
    </w:p>
    <w:p w:rsidR="00CA4DCB" w:rsidRDefault="00CA4DCB" w:rsidP="00CA4DCB">
      <w:pPr>
        <w:jc w:val="center"/>
        <w:rPr>
          <w:b/>
          <w:bCs/>
          <w:color w:val="000000"/>
          <w:sz w:val="32"/>
          <w:szCs w:val="32"/>
        </w:rPr>
      </w:pPr>
    </w:p>
    <w:p w:rsidR="00CA4DCB" w:rsidRDefault="00CA4DCB" w:rsidP="00CA4DCB">
      <w:pPr>
        <w:jc w:val="center"/>
        <w:rPr>
          <w:b/>
          <w:bCs/>
          <w:color w:val="000000"/>
          <w:sz w:val="32"/>
          <w:szCs w:val="32"/>
        </w:rPr>
      </w:pPr>
    </w:p>
    <w:p w:rsidR="00CA4DCB" w:rsidRDefault="00CA4DCB" w:rsidP="00CA4DCB">
      <w:pPr>
        <w:jc w:val="center"/>
        <w:rPr>
          <w:b/>
          <w:bCs/>
          <w:color w:val="000000"/>
          <w:sz w:val="32"/>
          <w:szCs w:val="32"/>
        </w:rPr>
      </w:pPr>
    </w:p>
    <w:p w:rsidR="00CA4DCB" w:rsidRDefault="00CA4DCB" w:rsidP="00CA4DCB">
      <w:pPr>
        <w:jc w:val="center"/>
        <w:rPr>
          <w:b/>
          <w:bCs/>
          <w:color w:val="000000"/>
          <w:sz w:val="32"/>
          <w:szCs w:val="32"/>
        </w:rPr>
      </w:pPr>
    </w:p>
    <w:p w:rsidR="00CA4DCB" w:rsidRDefault="00CA4DCB" w:rsidP="00CA4DCB">
      <w:pPr>
        <w:jc w:val="center"/>
        <w:rPr>
          <w:b/>
          <w:bCs/>
          <w:color w:val="000000"/>
          <w:sz w:val="32"/>
          <w:szCs w:val="32"/>
        </w:rPr>
      </w:pPr>
    </w:p>
    <w:p w:rsidR="00CA4DCB" w:rsidRDefault="00CA4DCB" w:rsidP="00CA4DCB">
      <w:pPr>
        <w:jc w:val="center"/>
        <w:rPr>
          <w:b/>
          <w:bCs/>
          <w:color w:val="000000"/>
          <w:sz w:val="32"/>
          <w:szCs w:val="32"/>
        </w:rPr>
      </w:pPr>
    </w:p>
    <w:p w:rsidR="00CA4DCB" w:rsidRDefault="00CA4DCB" w:rsidP="00CA4DCB">
      <w:pPr>
        <w:jc w:val="center"/>
        <w:rPr>
          <w:b/>
          <w:bCs/>
          <w:color w:val="000000"/>
          <w:sz w:val="32"/>
          <w:szCs w:val="32"/>
        </w:rPr>
      </w:pPr>
    </w:p>
    <w:p w:rsidR="00CA4DCB" w:rsidRDefault="00CA4DCB" w:rsidP="00CA4DCB">
      <w:pPr>
        <w:jc w:val="center"/>
        <w:rPr>
          <w:b/>
          <w:bCs/>
          <w:color w:val="000000"/>
          <w:sz w:val="32"/>
          <w:szCs w:val="32"/>
        </w:rPr>
      </w:pPr>
    </w:p>
    <w:p w:rsidR="00CA4DCB" w:rsidRDefault="00CA4DCB" w:rsidP="00CA4DCB">
      <w:pPr>
        <w:jc w:val="center"/>
        <w:rPr>
          <w:b/>
          <w:bCs/>
          <w:color w:val="000000"/>
          <w:sz w:val="32"/>
          <w:szCs w:val="32"/>
        </w:rPr>
      </w:pPr>
    </w:p>
    <w:p w:rsidR="00CA4DCB" w:rsidRDefault="00CA4DCB" w:rsidP="00CA4DCB">
      <w:pPr>
        <w:jc w:val="center"/>
        <w:rPr>
          <w:b/>
          <w:bCs/>
          <w:color w:val="000000"/>
          <w:sz w:val="32"/>
          <w:szCs w:val="32"/>
        </w:rPr>
      </w:pPr>
    </w:p>
    <w:p w:rsidR="00CA4DCB" w:rsidRDefault="00CA4DCB" w:rsidP="00CA4DCB">
      <w:pPr>
        <w:jc w:val="center"/>
        <w:rPr>
          <w:b/>
          <w:bCs/>
          <w:color w:val="000000"/>
          <w:sz w:val="32"/>
          <w:szCs w:val="32"/>
        </w:rPr>
      </w:pPr>
    </w:p>
    <w:p w:rsidR="00CA4DCB" w:rsidRDefault="00CA4DCB" w:rsidP="00CA4DCB">
      <w:pPr>
        <w:jc w:val="center"/>
        <w:rPr>
          <w:b/>
          <w:bCs/>
          <w:color w:val="000000"/>
          <w:sz w:val="32"/>
          <w:szCs w:val="32"/>
        </w:rPr>
      </w:pPr>
    </w:p>
    <w:p w:rsidR="00CA4DCB" w:rsidRDefault="00CA4DCB" w:rsidP="00CA4DCB">
      <w:pPr>
        <w:jc w:val="center"/>
        <w:rPr>
          <w:b/>
          <w:bCs/>
          <w:color w:val="000000"/>
          <w:sz w:val="32"/>
          <w:szCs w:val="32"/>
        </w:rPr>
      </w:pPr>
    </w:p>
    <w:p w:rsidR="0056189E" w:rsidRDefault="0056189E" w:rsidP="00CA4DCB">
      <w:pPr>
        <w:jc w:val="center"/>
        <w:rPr>
          <w:b/>
          <w:bCs/>
          <w:color w:val="000000"/>
          <w:sz w:val="32"/>
          <w:szCs w:val="32"/>
        </w:rPr>
      </w:pPr>
    </w:p>
    <w:p w:rsidR="0056189E" w:rsidRDefault="0056189E" w:rsidP="00CA4DCB">
      <w:pPr>
        <w:jc w:val="center"/>
        <w:rPr>
          <w:b/>
          <w:bCs/>
          <w:color w:val="000000"/>
          <w:sz w:val="32"/>
          <w:szCs w:val="32"/>
        </w:rPr>
      </w:pPr>
    </w:p>
    <w:p w:rsidR="0055438E" w:rsidRDefault="0055438E" w:rsidP="003202F0">
      <w:pPr>
        <w:rPr>
          <w:b/>
          <w:bCs/>
          <w:color w:val="000000"/>
          <w:sz w:val="28"/>
          <w:szCs w:val="28"/>
        </w:rPr>
      </w:pPr>
    </w:p>
    <w:p w:rsidR="0055438E" w:rsidRDefault="003202F0" w:rsidP="008428F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Апшеронск</w:t>
      </w:r>
    </w:p>
    <w:p w:rsidR="008428FB" w:rsidRDefault="003202F0" w:rsidP="0009482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</w:t>
      </w:r>
      <w:r w:rsidR="004A1961">
        <w:rPr>
          <w:b/>
          <w:bCs/>
          <w:color w:val="000000"/>
          <w:sz w:val="28"/>
          <w:szCs w:val="28"/>
        </w:rPr>
        <w:t>22</w:t>
      </w:r>
      <w:r w:rsidR="00B83D62">
        <w:rPr>
          <w:b/>
          <w:bCs/>
          <w:color w:val="000000"/>
          <w:sz w:val="28"/>
          <w:szCs w:val="28"/>
        </w:rPr>
        <w:t xml:space="preserve"> год</w:t>
      </w:r>
    </w:p>
    <w:p w:rsidR="00CA4DCB" w:rsidRDefault="00CA4DCB" w:rsidP="00CA4DCB">
      <w:pPr>
        <w:spacing w:after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68"/>
        <w:gridCol w:w="976"/>
      </w:tblGrid>
      <w:tr w:rsidR="00007DB4" w:rsidRPr="0062516A">
        <w:tc>
          <w:tcPr>
            <w:tcW w:w="8868" w:type="dxa"/>
            <w:shd w:val="clear" w:color="auto" w:fill="auto"/>
          </w:tcPr>
          <w:p w:rsidR="00007DB4" w:rsidRPr="0062516A" w:rsidRDefault="00007DB4" w:rsidP="0062516A">
            <w:pPr>
              <w:spacing w:before="120" w:after="60"/>
              <w:rPr>
                <w:bCs/>
                <w:color w:val="000000"/>
              </w:rPr>
            </w:pPr>
            <w:r w:rsidRPr="0062516A">
              <w:rPr>
                <w:bCs/>
                <w:color w:val="000000"/>
              </w:rPr>
              <w:t>Введение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7DB4" w:rsidRPr="0062516A" w:rsidRDefault="00007DB4" w:rsidP="0062516A">
            <w:pPr>
              <w:spacing w:before="120" w:after="60"/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007DB4" w:rsidRPr="0062516A">
        <w:tc>
          <w:tcPr>
            <w:tcW w:w="8868" w:type="dxa"/>
            <w:shd w:val="clear" w:color="auto" w:fill="auto"/>
          </w:tcPr>
          <w:p w:rsidR="00007DB4" w:rsidRPr="0062516A" w:rsidRDefault="00C850FF" w:rsidP="004A1961">
            <w:pPr>
              <w:numPr>
                <w:ilvl w:val="0"/>
                <w:numId w:val="1"/>
              </w:numPr>
              <w:spacing w:before="120" w:after="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Результаты </w:t>
            </w:r>
            <w:r w:rsidR="00007DB4" w:rsidRPr="0062516A">
              <w:rPr>
                <w:bCs/>
                <w:color w:val="000000"/>
              </w:rPr>
              <w:t>деятельности</w:t>
            </w:r>
            <w:r>
              <w:rPr>
                <w:bCs/>
                <w:color w:val="000000"/>
              </w:rPr>
              <w:t xml:space="preserve"> отдела культуры администрации муниципального образования Апшеронский район за 20</w:t>
            </w:r>
            <w:r w:rsidR="004A1961">
              <w:rPr>
                <w:bCs/>
                <w:color w:val="000000"/>
              </w:rPr>
              <w:t>21</w:t>
            </w:r>
            <w:r>
              <w:rPr>
                <w:bCs/>
                <w:color w:val="000000"/>
              </w:rPr>
              <w:t xml:space="preserve"> год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7DB4" w:rsidRPr="0062516A" w:rsidRDefault="00007DB4" w:rsidP="00FC5E7A">
            <w:pPr>
              <w:spacing w:before="120" w:after="60"/>
              <w:jc w:val="both"/>
              <w:rPr>
                <w:bCs/>
                <w:color w:val="000000"/>
                <w:highlight w:val="yellow"/>
              </w:rPr>
            </w:pPr>
          </w:p>
        </w:tc>
      </w:tr>
      <w:tr w:rsidR="00007DB4" w:rsidRPr="0062516A">
        <w:tc>
          <w:tcPr>
            <w:tcW w:w="8868" w:type="dxa"/>
            <w:shd w:val="clear" w:color="auto" w:fill="auto"/>
          </w:tcPr>
          <w:p w:rsidR="00007DB4" w:rsidRDefault="00C850FF" w:rsidP="00FC5E7A">
            <w:pPr>
              <w:numPr>
                <w:ilvl w:val="0"/>
                <w:numId w:val="1"/>
              </w:numPr>
              <w:spacing w:before="120" w:after="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Основные направления деятельности отдела культуры администрации муниципального образования Апшеронский район: цели и задачи на среднесрочную перспективу</w:t>
            </w:r>
          </w:p>
          <w:p w:rsidR="00C850FF" w:rsidRPr="0062516A" w:rsidRDefault="00C850FF" w:rsidP="00FC5E7A">
            <w:pPr>
              <w:numPr>
                <w:ilvl w:val="0"/>
                <w:numId w:val="1"/>
              </w:numPr>
              <w:spacing w:before="120" w:after="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Финансирование деятельности отдела культуры администрации муниципального образования Апшеронский район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7DB4" w:rsidRPr="0062516A" w:rsidRDefault="00007DB4" w:rsidP="00FC5E7A">
            <w:pPr>
              <w:spacing w:before="120" w:after="60"/>
              <w:jc w:val="both"/>
              <w:rPr>
                <w:bCs/>
                <w:color w:val="000000"/>
                <w:highlight w:val="yellow"/>
              </w:rPr>
            </w:pPr>
          </w:p>
        </w:tc>
      </w:tr>
      <w:tr w:rsidR="00007DB4" w:rsidRPr="0062516A">
        <w:tc>
          <w:tcPr>
            <w:tcW w:w="8868" w:type="dxa"/>
            <w:shd w:val="clear" w:color="auto" w:fill="auto"/>
          </w:tcPr>
          <w:p w:rsidR="00007DB4" w:rsidRPr="0062516A" w:rsidRDefault="00007DB4" w:rsidP="00FC5E7A">
            <w:pPr>
              <w:spacing w:before="120" w:after="60"/>
              <w:jc w:val="both"/>
              <w:rPr>
                <w:bCs/>
                <w:color w:val="00000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007DB4" w:rsidRPr="0062516A" w:rsidRDefault="00007DB4" w:rsidP="00FC5E7A">
            <w:pPr>
              <w:spacing w:before="120" w:after="60"/>
              <w:jc w:val="both"/>
              <w:rPr>
                <w:bCs/>
                <w:color w:val="000000"/>
                <w:highlight w:val="yellow"/>
              </w:rPr>
            </w:pPr>
          </w:p>
        </w:tc>
      </w:tr>
      <w:tr w:rsidR="00007DB4" w:rsidRPr="0062516A">
        <w:tc>
          <w:tcPr>
            <w:tcW w:w="8868" w:type="dxa"/>
            <w:shd w:val="clear" w:color="auto" w:fill="auto"/>
          </w:tcPr>
          <w:p w:rsidR="00007DB4" w:rsidRPr="0062516A" w:rsidRDefault="00007DB4" w:rsidP="00C850FF">
            <w:pPr>
              <w:spacing w:before="120" w:after="60"/>
              <w:rPr>
                <w:bCs/>
                <w:color w:val="00000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650AE" w:rsidRPr="0062516A" w:rsidRDefault="00D650AE" w:rsidP="0062516A">
            <w:pPr>
              <w:spacing w:before="120" w:after="60"/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007DB4" w:rsidRPr="0062516A">
        <w:tc>
          <w:tcPr>
            <w:tcW w:w="8868" w:type="dxa"/>
            <w:shd w:val="clear" w:color="auto" w:fill="auto"/>
          </w:tcPr>
          <w:p w:rsidR="00007DB4" w:rsidRPr="0062516A" w:rsidRDefault="00007DB4" w:rsidP="0062516A">
            <w:pPr>
              <w:spacing w:before="120" w:after="60"/>
              <w:rPr>
                <w:bCs/>
                <w:color w:val="000000"/>
              </w:rPr>
            </w:pPr>
            <w:r w:rsidRPr="0062516A">
              <w:rPr>
                <w:bCs/>
                <w:color w:val="000000"/>
              </w:rPr>
              <w:t>Приложения</w:t>
            </w:r>
            <w:r w:rsidR="004E10B7" w:rsidRPr="0062516A">
              <w:rPr>
                <w:bCs/>
                <w:color w:val="000000"/>
              </w:rPr>
              <w:t>: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7DB4" w:rsidRPr="0062516A" w:rsidRDefault="00007DB4" w:rsidP="0062516A">
            <w:pPr>
              <w:spacing w:before="120" w:after="60"/>
              <w:jc w:val="center"/>
              <w:rPr>
                <w:bCs/>
                <w:color w:val="000000"/>
              </w:rPr>
            </w:pPr>
          </w:p>
        </w:tc>
      </w:tr>
      <w:tr w:rsidR="00007DB4" w:rsidRPr="0062516A">
        <w:tc>
          <w:tcPr>
            <w:tcW w:w="8868" w:type="dxa"/>
            <w:shd w:val="clear" w:color="auto" w:fill="auto"/>
          </w:tcPr>
          <w:p w:rsidR="00011276" w:rsidRPr="0062516A" w:rsidRDefault="00007DB4" w:rsidP="00FC5E7A">
            <w:pPr>
              <w:spacing w:before="120" w:after="60"/>
              <w:ind w:left="1871" w:hanging="1871"/>
              <w:jc w:val="both"/>
              <w:rPr>
                <w:bCs/>
                <w:color w:val="000000"/>
              </w:rPr>
            </w:pPr>
            <w:r w:rsidRPr="0062516A">
              <w:rPr>
                <w:bCs/>
                <w:color w:val="000000"/>
              </w:rPr>
              <w:t>Приложение 1.   </w:t>
            </w:r>
            <w:r w:rsidR="00EA3F2A">
              <w:rPr>
                <w:bCs/>
                <w:color w:val="000000"/>
              </w:rPr>
              <w:t>Основные показатели д</w:t>
            </w:r>
            <w:r w:rsidR="002F4937">
              <w:rPr>
                <w:bCs/>
                <w:color w:val="000000"/>
              </w:rPr>
              <w:t xml:space="preserve">остижения целей и решения задач муниципальных программ, а также </w:t>
            </w:r>
            <w:r w:rsidR="0071105B">
              <w:rPr>
                <w:bCs/>
                <w:color w:val="000000"/>
              </w:rPr>
              <w:t>внепрограммных</w:t>
            </w:r>
            <w:r w:rsidR="002F4937">
              <w:rPr>
                <w:bCs/>
                <w:color w:val="000000"/>
              </w:rPr>
              <w:t xml:space="preserve"> направлений деятельности отдела</w:t>
            </w:r>
            <w:r w:rsidRPr="0062516A">
              <w:rPr>
                <w:bCs/>
                <w:color w:val="000000"/>
              </w:rPr>
              <w:t xml:space="preserve"> </w:t>
            </w:r>
            <w:r w:rsidR="00B83D62" w:rsidRPr="0062516A">
              <w:rPr>
                <w:bCs/>
                <w:color w:val="000000"/>
              </w:rPr>
              <w:t xml:space="preserve">культуры </w:t>
            </w:r>
            <w:r w:rsidR="00011276" w:rsidRPr="0062516A">
              <w:rPr>
                <w:bCs/>
                <w:color w:val="000000"/>
              </w:rPr>
              <w:t>муниципального образования Апшеронский район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7DB4" w:rsidRPr="0062516A" w:rsidRDefault="00007DB4" w:rsidP="0062516A">
            <w:pPr>
              <w:spacing w:before="120" w:after="60"/>
              <w:jc w:val="center"/>
              <w:rPr>
                <w:bCs/>
                <w:color w:val="000000"/>
              </w:rPr>
            </w:pPr>
          </w:p>
        </w:tc>
      </w:tr>
      <w:tr w:rsidR="00007DB4" w:rsidRPr="0062516A">
        <w:tc>
          <w:tcPr>
            <w:tcW w:w="8868" w:type="dxa"/>
            <w:shd w:val="clear" w:color="auto" w:fill="auto"/>
          </w:tcPr>
          <w:p w:rsidR="00007DB4" w:rsidRPr="0062516A" w:rsidRDefault="00276F21" w:rsidP="0071105B">
            <w:pPr>
              <w:spacing w:before="120" w:after="60"/>
              <w:ind w:left="1871" w:hanging="187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Приложение 2. Распределение бюджетных ассигнований районного бюджета, предусмотренных  (планируемых) отделу культуры администрации муниципального образования Апшеронский район решением Совета муниципального образования Апшеронский район о районном бюджете на очередной финансовый год и на плановый период, в разрезе его программной и </w:t>
            </w:r>
            <w:r w:rsidR="0071105B">
              <w:rPr>
                <w:bCs/>
                <w:color w:val="000000"/>
              </w:rPr>
              <w:t>внепрограммной</w:t>
            </w:r>
            <w:r>
              <w:rPr>
                <w:bCs/>
                <w:color w:val="000000"/>
              </w:rPr>
              <w:t xml:space="preserve"> деятельности</w:t>
            </w:r>
          </w:p>
        </w:tc>
        <w:tc>
          <w:tcPr>
            <w:tcW w:w="976" w:type="dxa"/>
            <w:shd w:val="clear" w:color="auto" w:fill="auto"/>
          </w:tcPr>
          <w:p w:rsidR="00007DB4" w:rsidRPr="0062516A" w:rsidRDefault="00007DB4" w:rsidP="0062516A">
            <w:pPr>
              <w:spacing w:before="120" w:after="60"/>
              <w:jc w:val="center"/>
              <w:rPr>
                <w:bCs/>
                <w:color w:val="000000"/>
              </w:rPr>
            </w:pPr>
          </w:p>
        </w:tc>
      </w:tr>
      <w:tr w:rsidR="00D37131" w:rsidRPr="0062516A">
        <w:tc>
          <w:tcPr>
            <w:tcW w:w="8868" w:type="dxa"/>
            <w:shd w:val="clear" w:color="auto" w:fill="auto"/>
          </w:tcPr>
          <w:p w:rsidR="00DF69B5" w:rsidRPr="0062516A" w:rsidRDefault="00DF69B5" w:rsidP="002F54A0">
            <w:pPr>
              <w:spacing w:before="120" w:after="60"/>
              <w:ind w:left="1871" w:hanging="1871"/>
              <w:jc w:val="both"/>
              <w:rPr>
                <w:bCs/>
                <w:color w:val="000000"/>
              </w:rPr>
            </w:pPr>
          </w:p>
        </w:tc>
        <w:tc>
          <w:tcPr>
            <w:tcW w:w="976" w:type="dxa"/>
            <w:shd w:val="clear" w:color="auto" w:fill="auto"/>
          </w:tcPr>
          <w:p w:rsidR="00D37131" w:rsidRPr="0062516A" w:rsidRDefault="00D37131" w:rsidP="0062516A">
            <w:pPr>
              <w:spacing w:before="120" w:after="60"/>
              <w:jc w:val="center"/>
              <w:rPr>
                <w:bCs/>
                <w:color w:val="000000"/>
              </w:rPr>
            </w:pPr>
          </w:p>
        </w:tc>
      </w:tr>
      <w:tr w:rsidR="00007DB4" w:rsidRPr="0062516A">
        <w:tc>
          <w:tcPr>
            <w:tcW w:w="8868" w:type="dxa"/>
            <w:shd w:val="clear" w:color="auto" w:fill="auto"/>
          </w:tcPr>
          <w:p w:rsidR="00011276" w:rsidRPr="0062516A" w:rsidRDefault="00011276" w:rsidP="002F54A0">
            <w:pPr>
              <w:spacing w:before="120" w:after="60"/>
              <w:ind w:left="1871" w:hanging="1871"/>
              <w:jc w:val="both"/>
              <w:rPr>
                <w:bCs/>
                <w:color w:val="000000"/>
              </w:rPr>
            </w:pPr>
          </w:p>
        </w:tc>
        <w:tc>
          <w:tcPr>
            <w:tcW w:w="976" w:type="dxa"/>
            <w:shd w:val="clear" w:color="auto" w:fill="auto"/>
          </w:tcPr>
          <w:p w:rsidR="00007DB4" w:rsidRPr="0062516A" w:rsidRDefault="00007DB4" w:rsidP="0062516A">
            <w:pPr>
              <w:spacing w:before="120" w:after="60"/>
              <w:jc w:val="center"/>
              <w:rPr>
                <w:bCs/>
                <w:color w:val="000000"/>
              </w:rPr>
            </w:pPr>
          </w:p>
        </w:tc>
      </w:tr>
      <w:tr w:rsidR="00007DB4" w:rsidRPr="0062516A">
        <w:tc>
          <w:tcPr>
            <w:tcW w:w="8868" w:type="dxa"/>
            <w:shd w:val="clear" w:color="auto" w:fill="auto"/>
          </w:tcPr>
          <w:p w:rsidR="00011276" w:rsidRPr="0062516A" w:rsidRDefault="00011276" w:rsidP="002F54A0">
            <w:pPr>
              <w:spacing w:before="120" w:after="60"/>
              <w:ind w:left="1871" w:hanging="1871"/>
              <w:jc w:val="both"/>
              <w:rPr>
                <w:bCs/>
                <w:color w:val="000000"/>
              </w:rPr>
            </w:pPr>
          </w:p>
        </w:tc>
        <w:tc>
          <w:tcPr>
            <w:tcW w:w="976" w:type="dxa"/>
            <w:shd w:val="clear" w:color="auto" w:fill="auto"/>
          </w:tcPr>
          <w:p w:rsidR="00007DB4" w:rsidRPr="0062516A" w:rsidRDefault="00007DB4" w:rsidP="0062516A">
            <w:pPr>
              <w:spacing w:before="120" w:after="60"/>
              <w:jc w:val="center"/>
              <w:rPr>
                <w:bCs/>
                <w:color w:val="000000"/>
              </w:rPr>
            </w:pPr>
          </w:p>
        </w:tc>
      </w:tr>
    </w:tbl>
    <w:p w:rsidR="00CA4DCB" w:rsidRDefault="00CA4DCB" w:rsidP="00CA4DCB">
      <w:pPr>
        <w:jc w:val="center"/>
        <w:rPr>
          <w:b/>
          <w:bCs/>
          <w:color w:val="000000"/>
          <w:sz w:val="28"/>
          <w:szCs w:val="28"/>
        </w:rPr>
      </w:pPr>
    </w:p>
    <w:p w:rsidR="00CA4DCB" w:rsidRPr="00CA4DCB" w:rsidRDefault="00CA4DCB" w:rsidP="00CA4DCB">
      <w:pPr>
        <w:pStyle w:val="af"/>
        <w:rPr>
          <w:b/>
          <w:sz w:val="28"/>
          <w:szCs w:val="32"/>
        </w:rPr>
      </w:pPr>
    </w:p>
    <w:p w:rsidR="00CA4DCB" w:rsidRDefault="00CA4DCB" w:rsidP="00611347">
      <w:pPr>
        <w:pStyle w:val="1"/>
        <w:spacing w:before="600" w:after="240"/>
        <w:rPr>
          <w:rFonts w:ascii="Times New Roman" w:hAnsi="Times New Roman" w:cs="Times New Roman"/>
          <w:sz w:val="28"/>
          <w:szCs w:val="28"/>
        </w:rPr>
        <w:sectPr w:rsidR="00CA4DCB" w:rsidSect="003E0BDF">
          <w:headerReference w:type="even" r:id="rId7"/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  <w:bookmarkStart w:id="1" w:name="_Toc100323184"/>
    </w:p>
    <w:bookmarkEnd w:id="1"/>
    <w:p w:rsidR="00611347" w:rsidRPr="00EE1798" w:rsidRDefault="00611347" w:rsidP="00611347">
      <w:pPr>
        <w:pStyle w:val="1"/>
        <w:spacing w:before="0" w:after="240"/>
        <w:rPr>
          <w:rFonts w:ascii="Times New Roman" w:hAnsi="Times New Roman" w:cs="Times New Roman"/>
          <w:sz w:val="28"/>
          <w:szCs w:val="28"/>
        </w:rPr>
      </w:pPr>
      <w:r w:rsidRPr="00EE1798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11347" w:rsidRDefault="00611347" w:rsidP="00611347">
      <w:pPr>
        <w:ind w:firstLine="720"/>
        <w:jc w:val="both"/>
        <w:rPr>
          <w:bCs/>
          <w:color w:val="FF0000"/>
          <w:spacing w:val="-1"/>
          <w:sz w:val="28"/>
          <w:szCs w:val="28"/>
        </w:rPr>
      </w:pPr>
      <w:r w:rsidRPr="00132359">
        <w:rPr>
          <w:bCs/>
          <w:color w:val="000000"/>
          <w:spacing w:val="-1"/>
          <w:sz w:val="28"/>
          <w:szCs w:val="28"/>
        </w:rPr>
        <w:t xml:space="preserve">Доклад о результатах и основных направлениях деятельности </w:t>
      </w:r>
      <w:r w:rsidRPr="00132359">
        <w:rPr>
          <w:bCs/>
          <w:color w:val="000000"/>
          <w:sz w:val="28"/>
          <w:szCs w:val="28"/>
        </w:rPr>
        <w:t>отдела культуры администрации муниципального образования Апшеронский район</w:t>
      </w:r>
      <w:r w:rsidRPr="00132359">
        <w:rPr>
          <w:bCs/>
          <w:color w:val="000000"/>
          <w:spacing w:val="-1"/>
          <w:sz w:val="28"/>
          <w:szCs w:val="28"/>
        </w:rPr>
        <w:t xml:space="preserve"> на 20</w:t>
      </w:r>
      <w:r w:rsidR="004A1961">
        <w:rPr>
          <w:bCs/>
          <w:color w:val="000000"/>
          <w:spacing w:val="-1"/>
          <w:sz w:val="28"/>
          <w:szCs w:val="28"/>
        </w:rPr>
        <w:t>21</w:t>
      </w:r>
      <w:r w:rsidRPr="00132359">
        <w:rPr>
          <w:bCs/>
          <w:color w:val="000000"/>
          <w:spacing w:val="-1"/>
          <w:sz w:val="28"/>
          <w:szCs w:val="28"/>
        </w:rPr>
        <w:t xml:space="preserve"> </w:t>
      </w:r>
      <w:r w:rsidRPr="00132359">
        <w:rPr>
          <w:bCs/>
          <w:color w:val="000000"/>
          <w:spacing w:val="-1"/>
          <w:sz w:val="28"/>
          <w:szCs w:val="28"/>
        </w:rPr>
        <w:sym w:font="Symbol" w:char="F02D"/>
      </w:r>
      <w:r w:rsidR="004A1961">
        <w:rPr>
          <w:bCs/>
          <w:color w:val="000000"/>
          <w:spacing w:val="-1"/>
          <w:sz w:val="28"/>
          <w:szCs w:val="28"/>
        </w:rPr>
        <w:t xml:space="preserve"> 2024</w:t>
      </w:r>
      <w:r w:rsidRPr="00132359">
        <w:rPr>
          <w:bCs/>
          <w:color w:val="000000"/>
          <w:spacing w:val="-1"/>
          <w:sz w:val="28"/>
          <w:szCs w:val="28"/>
        </w:rPr>
        <w:t xml:space="preserve"> годы (далее – Доклад) подготовлен в соответствии с </w:t>
      </w:r>
      <w:r>
        <w:rPr>
          <w:bCs/>
          <w:color w:val="000000"/>
          <w:spacing w:val="-1"/>
          <w:sz w:val="28"/>
          <w:szCs w:val="28"/>
        </w:rPr>
        <w:t xml:space="preserve">                          </w:t>
      </w:r>
      <w:r w:rsidRPr="00132359">
        <w:rPr>
          <w:bCs/>
          <w:color w:val="000000"/>
          <w:spacing w:val="-1"/>
          <w:sz w:val="28"/>
          <w:szCs w:val="28"/>
        </w:rPr>
        <w:t xml:space="preserve">постановлением </w:t>
      </w:r>
      <w:r w:rsidRPr="00132359">
        <w:rPr>
          <w:bCs/>
          <w:spacing w:val="-1"/>
          <w:sz w:val="28"/>
          <w:szCs w:val="28"/>
        </w:rPr>
        <w:t xml:space="preserve">главы администрации </w:t>
      </w:r>
      <w:r w:rsidRPr="00132359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 xml:space="preserve">            </w:t>
      </w:r>
      <w:r w:rsidRPr="00132359">
        <w:rPr>
          <w:bCs/>
          <w:color w:val="000000"/>
          <w:sz w:val="28"/>
          <w:szCs w:val="28"/>
        </w:rPr>
        <w:t>Апшеронский район</w:t>
      </w:r>
      <w:r w:rsidRPr="00132359">
        <w:rPr>
          <w:bCs/>
          <w:color w:val="000000"/>
          <w:spacing w:val="-1"/>
          <w:sz w:val="28"/>
          <w:szCs w:val="28"/>
        </w:rPr>
        <w:t xml:space="preserve"> </w:t>
      </w:r>
      <w:r w:rsidRPr="002F4937">
        <w:rPr>
          <w:bCs/>
          <w:spacing w:val="-1"/>
          <w:sz w:val="28"/>
          <w:szCs w:val="28"/>
        </w:rPr>
        <w:t xml:space="preserve">от </w:t>
      </w:r>
      <w:r w:rsidR="00C62328">
        <w:rPr>
          <w:bCs/>
          <w:spacing w:val="-1"/>
          <w:sz w:val="28"/>
          <w:szCs w:val="28"/>
        </w:rPr>
        <w:t>29</w:t>
      </w:r>
      <w:r>
        <w:rPr>
          <w:bCs/>
          <w:spacing w:val="-1"/>
          <w:sz w:val="28"/>
          <w:szCs w:val="28"/>
        </w:rPr>
        <w:t xml:space="preserve"> </w:t>
      </w:r>
      <w:r w:rsidR="00C62328">
        <w:rPr>
          <w:bCs/>
          <w:spacing w:val="-1"/>
          <w:sz w:val="28"/>
          <w:szCs w:val="28"/>
        </w:rPr>
        <w:t>декабря</w:t>
      </w:r>
      <w:r>
        <w:rPr>
          <w:bCs/>
          <w:spacing w:val="-1"/>
          <w:sz w:val="28"/>
          <w:szCs w:val="28"/>
        </w:rPr>
        <w:t xml:space="preserve"> 2015 года № </w:t>
      </w:r>
      <w:r w:rsidR="00C62328">
        <w:rPr>
          <w:bCs/>
          <w:spacing w:val="-1"/>
          <w:sz w:val="28"/>
          <w:szCs w:val="28"/>
        </w:rPr>
        <w:t>1360</w:t>
      </w:r>
      <w:r w:rsidRPr="002F4937">
        <w:rPr>
          <w:bCs/>
          <w:spacing w:val="-1"/>
          <w:sz w:val="28"/>
          <w:szCs w:val="28"/>
        </w:rPr>
        <w:t xml:space="preserve">  «О создании системы  управления по целям и результатам деятельности</w:t>
      </w:r>
      <w:r w:rsidRPr="00132359">
        <w:rPr>
          <w:bCs/>
          <w:spacing w:val="-1"/>
          <w:sz w:val="28"/>
          <w:szCs w:val="28"/>
        </w:rPr>
        <w:t xml:space="preserve"> субъектов бюджетного</w:t>
      </w:r>
      <w:r>
        <w:rPr>
          <w:bCs/>
          <w:spacing w:val="-1"/>
          <w:sz w:val="28"/>
          <w:szCs w:val="28"/>
        </w:rPr>
        <w:t xml:space="preserve">     </w:t>
      </w:r>
      <w:r w:rsidRPr="00132359">
        <w:rPr>
          <w:bCs/>
          <w:spacing w:val="-1"/>
          <w:sz w:val="28"/>
          <w:szCs w:val="28"/>
        </w:rPr>
        <w:t xml:space="preserve"> планирования в муниципальном образовании Апшеронский район»,  </w:t>
      </w:r>
      <w:r>
        <w:rPr>
          <w:bCs/>
          <w:spacing w:val="-1"/>
          <w:sz w:val="28"/>
          <w:szCs w:val="28"/>
        </w:rPr>
        <w:t xml:space="preserve">              постановлением администрации муниципального образования Апшеронский район  от 05  июня 2014 года № 728 «Об утверждении Порядка принятия решения о разработке, формирования, реализации и оценки эффективности реализации муниципальных программ</w:t>
      </w:r>
      <w:r w:rsidRPr="00132359">
        <w:rPr>
          <w:bCs/>
          <w:spacing w:val="-1"/>
          <w:sz w:val="28"/>
          <w:szCs w:val="28"/>
        </w:rPr>
        <w:t xml:space="preserve"> </w:t>
      </w:r>
      <w:r w:rsidRPr="00132359">
        <w:rPr>
          <w:bCs/>
          <w:color w:val="000000"/>
          <w:sz w:val="28"/>
          <w:szCs w:val="28"/>
        </w:rPr>
        <w:t>муниципального образования Апшеронский район</w:t>
      </w:r>
      <w:r w:rsidR="00FC5E7A">
        <w:rPr>
          <w:bCs/>
          <w:color w:val="000000"/>
          <w:sz w:val="28"/>
          <w:szCs w:val="28"/>
        </w:rPr>
        <w:t>»</w:t>
      </w:r>
      <w:r w:rsidRPr="00132359">
        <w:rPr>
          <w:bCs/>
          <w:spacing w:val="-1"/>
          <w:sz w:val="28"/>
          <w:szCs w:val="28"/>
        </w:rPr>
        <w:t>.</w:t>
      </w:r>
      <w:r w:rsidRPr="00132359">
        <w:rPr>
          <w:bCs/>
          <w:color w:val="FF0000"/>
          <w:spacing w:val="-1"/>
          <w:sz w:val="28"/>
          <w:szCs w:val="28"/>
        </w:rPr>
        <w:t xml:space="preserve"> </w:t>
      </w:r>
    </w:p>
    <w:p w:rsidR="00611347" w:rsidRDefault="00611347" w:rsidP="00611347">
      <w:pPr>
        <w:ind w:firstLine="720"/>
        <w:jc w:val="both"/>
        <w:rPr>
          <w:sz w:val="28"/>
          <w:szCs w:val="28"/>
        </w:rPr>
      </w:pPr>
      <w:r w:rsidRPr="00132359">
        <w:rPr>
          <w:sz w:val="28"/>
          <w:szCs w:val="28"/>
        </w:rPr>
        <w:t xml:space="preserve">Доклад разработан с целью развития системы программно-целевого управления, расширения применения в бюджетном процессе методов </w:t>
      </w:r>
      <w:r>
        <w:rPr>
          <w:sz w:val="28"/>
          <w:szCs w:val="28"/>
        </w:rPr>
        <w:t xml:space="preserve">         </w:t>
      </w:r>
      <w:r w:rsidRPr="00132359">
        <w:rPr>
          <w:sz w:val="28"/>
          <w:szCs w:val="28"/>
        </w:rPr>
        <w:t xml:space="preserve">среднесрочного бюджетного планирования, ориентированных на результаты, исходя из реализации установленного Бюджетным кодексом Российской </w:t>
      </w:r>
      <w:r>
        <w:rPr>
          <w:sz w:val="28"/>
          <w:szCs w:val="28"/>
        </w:rPr>
        <w:t xml:space="preserve">     </w:t>
      </w:r>
      <w:r w:rsidRPr="00132359">
        <w:rPr>
          <w:sz w:val="28"/>
          <w:szCs w:val="28"/>
        </w:rPr>
        <w:t xml:space="preserve">Федерации принципа </w:t>
      </w:r>
      <w:proofErr w:type="gramStart"/>
      <w:r w:rsidRPr="00132359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132359">
        <w:rPr>
          <w:sz w:val="28"/>
          <w:szCs w:val="28"/>
        </w:rPr>
        <w:t xml:space="preserve"> использования</w:t>
      </w:r>
      <w:proofErr w:type="gramEnd"/>
      <w:r w:rsidRPr="00132359">
        <w:rPr>
          <w:sz w:val="28"/>
          <w:szCs w:val="28"/>
        </w:rPr>
        <w:t xml:space="preserve"> бюджетных средств.</w:t>
      </w:r>
    </w:p>
    <w:p w:rsidR="00611347" w:rsidRDefault="00611347" w:rsidP="00611347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132359">
        <w:rPr>
          <w:bCs/>
          <w:color w:val="000000"/>
          <w:spacing w:val="-1"/>
          <w:sz w:val="28"/>
          <w:szCs w:val="28"/>
        </w:rPr>
        <w:t xml:space="preserve">Отдел культуры </w:t>
      </w:r>
      <w:r w:rsidR="00FC5E7A">
        <w:rPr>
          <w:bCs/>
          <w:color w:val="000000"/>
          <w:spacing w:val="-1"/>
          <w:sz w:val="28"/>
          <w:szCs w:val="28"/>
        </w:rPr>
        <w:t xml:space="preserve">администрации муниципального образования Апшеронский район (далее по тексту – Отдел культуры) </w:t>
      </w:r>
      <w:r w:rsidRPr="00132359">
        <w:rPr>
          <w:bCs/>
          <w:color w:val="000000"/>
          <w:spacing w:val="-1"/>
          <w:sz w:val="28"/>
          <w:szCs w:val="28"/>
        </w:rPr>
        <w:t>осуществляет коор</w:t>
      </w:r>
      <w:r w:rsidR="00FC5E7A">
        <w:rPr>
          <w:bCs/>
          <w:color w:val="000000"/>
          <w:spacing w:val="-1"/>
          <w:sz w:val="28"/>
          <w:szCs w:val="28"/>
        </w:rPr>
        <w:t xml:space="preserve">динацию и контроль деятельности </w:t>
      </w:r>
      <w:r w:rsidRPr="00132359">
        <w:rPr>
          <w:bCs/>
          <w:color w:val="000000"/>
          <w:spacing w:val="-1"/>
          <w:sz w:val="28"/>
          <w:szCs w:val="28"/>
        </w:rPr>
        <w:t xml:space="preserve">находящихся в его ведении муниципальных учреждений культуры, искусства и кинематографии, основываясь на федеральных и краевых законодательных нормативных актах, а именно: Конституции Российской Федерации, </w:t>
      </w:r>
      <w:r w:rsidR="00FC5E7A">
        <w:rPr>
          <w:bCs/>
          <w:color w:val="000000"/>
          <w:spacing w:val="-1"/>
          <w:sz w:val="28"/>
          <w:szCs w:val="28"/>
        </w:rPr>
        <w:t xml:space="preserve"> </w:t>
      </w:r>
      <w:r w:rsidRPr="00132359">
        <w:rPr>
          <w:bCs/>
          <w:color w:val="000000"/>
          <w:spacing w:val="-1"/>
          <w:sz w:val="28"/>
          <w:szCs w:val="28"/>
        </w:rPr>
        <w:t xml:space="preserve">федеральных и краевых  законах, </w:t>
      </w:r>
      <w:r w:rsidR="00FC5E7A">
        <w:rPr>
          <w:bCs/>
          <w:color w:val="000000"/>
          <w:spacing w:val="-1"/>
          <w:sz w:val="28"/>
          <w:szCs w:val="28"/>
        </w:rPr>
        <w:t xml:space="preserve">нормативных </w:t>
      </w:r>
      <w:r w:rsidRPr="00132359">
        <w:rPr>
          <w:bCs/>
          <w:color w:val="000000"/>
          <w:spacing w:val="-1"/>
          <w:sz w:val="28"/>
          <w:szCs w:val="28"/>
        </w:rPr>
        <w:t xml:space="preserve">актах Президента Российской Федерации и Правительства Российской Федерации, </w:t>
      </w:r>
      <w:r w:rsidR="00FC5E7A">
        <w:rPr>
          <w:bCs/>
          <w:color w:val="000000"/>
          <w:spacing w:val="-1"/>
          <w:sz w:val="28"/>
          <w:szCs w:val="28"/>
        </w:rPr>
        <w:t xml:space="preserve">нормативных </w:t>
      </w:r>
      <w:r w:rsidRPr="00132359">
        <w:rPr>
          <w:bCs/>
          <w:color w:val="000000"/>
          <w:spacing w:val="-1"/>
          <w:sz w:val="28"/>
          <w:szCs w:val="28"/>
        </w:rPr>
        <w:t xml:space="preserve">актах </w:t>
      </w:r>
      <w:r w:rsidR="00FC5E7A">
        <w:rPr>
          <w:bCs/>
          <w:color w:val="000000"/>
          <w:spacing w:val="-1"/>
          <w:sz w:val="28"/>
          <w:szCs w:val="28"/>
        </w:rPr>
        <w:t xml:space="preserve">главы администрации (губернатора) Краснодарского края, </w:t>
      </w:r>
      <w:r w:rsidRPr="00132359">
        <w:rPr>
          <w:bCs/>
          <w:color w:val="000000"/>
          <w:spacing w:val="-1"/>
          <w:sz w:val="28"/>
          <w:szCs w:val="28"/>
        </w:rPr>
        <w:t xml:space="preserve">главы </w:t>
      </w:r>
      <w:r w:rsidRPr="00132359">
        <w:rPr>
          <w:bCs/>
          <w:color w:val="000000"/>
          <w:sz w:val="28"/>
          <w:szCs w:val="28"/>
        </w:rPr>
        <w:t>муниципального образования Апшеронский район</w:t>
      </w:r>
      <w:r w:rsidRPr="00132359">
        <w:rPr>
          <w:bCs/>
          <w:color w:val="000000"/>
          <w:spacing w:val="-1"/>
          <w:sz w:val="28"/>
          <w:szCs w:val="28"/>
        </w:rPr>
        <w:t xml:space="preserve"> и Совета</w:t>
      </w:r>
      <w:r w:rsidRPr="00132359">
        <w:rPr>
          <w:bCs/>
          <w:color w:val="000000"/>
          <w:sz w:val="28"/>
          <w:szCs w:val="28"/>
        </w:rPr>
        <w:t xml:space="preserve"> муниципального образования Апшеронский район</w:t>
      </w:r>
      <w:r w:rsidRPr="00132359">
        <w:rPr>
          <w:bCs/>
          <w:color w:val="000000"/>
          <w:spacing w:val="-1"/>
          <w:sz w:val="28"/>
          <w:szCs w:val="28"/>
        </w:rPr>
        <w:t xml:space="preserve">, программах социально-экономического развития </w:t>
      </w:r>
      <w:r w:rsidRPr="00132359">
        <w:rPr>
          <w:bCs/>
          <w:color w:val="000000"/>
          <w:sz w:val="28"/>
          <w:szCs w:val="28"/>
        </w:rPr>
        <w:t>муниципального образования Апшеронский район</w:t>
      </w:r>
      <w:r w:rsidRPr="00132359">
        <w:rPr>
          <w:bCs/>
          <w:color w:val="000000"/>
          <w:spacing w:val="-1"/>
          <w:sz w:val="28"/>
          <w:szCs w:val="28"/>
        </w:rPr>
        <w:t xml:space="preserve"> на среднесрочную перспективу (</w:t>
      </w:r>
      <w:r w:rsidR="004A1961">
        <w:rPr>
          <w:bCs/>
          <w:color w:val="000000"/>
          <w:spacing w:val="-1"/>
          <w:sz w:val="28"/>
          <w:szCs w:val="28"/>
        </w:rPr>
        <w:t>2021-2024</w:t>
      </w:r>
      <w:r w:rsidRPr="0035682F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  </w:t>
      </w:r>
      <w:r w:rsidRPr="0035682F">
        <w:rPr>
          <w:bCs/>
          <w:color w:val="000000"/>
          <w:spacing w:val="-1"/>
          <w:sz w:val="28"/>
          <w:szCs w:val="28"/>
        </w:rPr>
        <w:t>годы).</w:t>
      </w:r>
    </w:p>
    <w:p w:rsidR="00611347" w:rsidRDefault="00611347" w:rsidP="00611347">
      <w:pPr>
        <w:ind w:firstLine="720"/>
        <w:jc w:val="both"/>
        <w:rPr>
          <w:sz w:val="28"/>
          <w:szCs w:val="28"/>
        </w:rPr>
      </w:pPr>
      <w:r w:rsidRPr="00132359">
        <w:rPr>
          <w:sz w:val="28"/>
          <w:szCs w:val="28"/>
        </w:rPr>
        <w:t>В соответствии с решением Совета муниципального образования</w:t>
      </w:r>
      <w:r>
        <w:rPr>
          <w:sz w:val="28"/>
          <w:szCs w:val="28"/>
        </w:rPr>
        <w:t xml:space="preserve">       </w:t>
      </w:r>
      <w:r w:rsidRPr="00132359">
        <w:rPr>
          <w:sz w:val="28"/>
          <w:szCs w:val="28"/>
        </w:rPr>
        <w:t xml:space="preserve"> Апшеронский район от 1</w:t>
      </w:r>
      <w:r>
        <w:rPr>
          <w:sz w:val="28"/>
          <w:szCs w:val="28"/>
        </w:rPr>
        <w:t>7 августа</w:t>
      </w:r>
      <w:r w:rsidRPr="00132359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Pr="0013235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186</w:t>
      </w:r>
      <w:r w:rsidRPr="00132359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          Положения </w:t>
      </w:r>
      <w:r w:rsidRPr="00132359">
        <w:rPr>
          <w:sz w:val="28"/>
          <w:szCs w:val="28"/>
        </w:rPr>
        <w:t xml:space="preserve">об </w:t>
      </w:r>
      <w:r w:rsidR="005E070F">
        <w:rPr>
          <w:sz w:val="28"/>
          <w:szCs w:val="28"/>
        </w:rPr>
        <w:t>О</w:t>
      </w:r>
      <w:r w:rsidRPr="00132359">
        <w:rPr>
          <w:sz w:val="28"/>
          <w:szCs w:val="28"/>
        </w:rPr>
        <w:t>тделе культуры администрации муниципального образования Апшеронский район»</w:t>
      </w:r>
      <w:r>
        <w:rPr>
          <w:sz w:val="28"/>
          <w:szCs w:val="28"/>
        </w:rPr>
        <w:t xml:space="preserve">, </w:t>
      </w:r>
      <w:r w:rsidRPr="00132359">
        <w:rPr>
          <w:sz w:val="28"/>
          <w:szCs w:val="28"/>
        </w:rPr>
        <w:t xml:space="preserve"> </w:t>
      </w:r>
      <w:r w:rsidR="004B7011">
        <w:rPr>
          <w:sz w:val="28"/>
          <w:szCs w:val="28"/>
        </w:rPr>
        <w:t>О</w:t>
      </w:r>
      <w:r w:rsidRPr="00132359">
        <w:rPr>
          <w:sz w:val="28"/>
          <w:szCs w:val="28"/>
        </w:rPr>
        <w:t xml:space="preserve">тдел культуры </w:t>
      </w:r>
      <w:r w:rsidR="004B7011">
        <w:rPr>
          <w:sz w:val="28"/>
          <w:szCs w:val="28"/>
        </w:rPr>
        <w:t xml:space="preserve">является </w:t>
      </w:r>
      <w:r w:rsidRPr="00132359">
        <w:rPr>
          <w:sz w:val="28"/>
          <w:szCs w:val="28"/>
        </w:rPr>
        <w:t>отраслевым органом администр</w:t>
      </w:r>
      <w:r w:rsidR="004B7011">
        <w:rPr>
          <w:sz w:val="28"/>
          <w:szCs w:val="28"/>
        </w:rPr>
        <w:t xml:space="preserve">ации муниципального образования </w:t>
      </w:r>
      <w:r w:rsidRPr="00132359">
        <w:rPr>
          <w:sz w:val="28"/>
          <w:szCs w:val="28"/>
        </w:rPr>
        <w:t>Апшеронский район, осуществляющим управление в области культуры</w:t>
      </w:r>
      <w:r w:rsidR="004B7011">
        <w:rPr>
          <w:sz w:val="28"/>
          <w:szCs w:val="28"/>
        </w:rPr>
        <w:t>, искусства и кинематографии</w:t>
      </w:r>
      <w:r w:rsidRPr="00132359">
        <w:rPr>
          <w:sz w:val="28"/>
          <w:szCs w:val="28"/>
        </w:rPr>
        <w:t xml:space="preserve"> на</w:t>
      </w:r>
      <w:r w:rsidR="004B7011">
        <w:rPr>
          <w:sz w:val="28"/>
          <w:szCs w:val="28"/>
        </w:rPr>
        <w:t xml:space="preserve"> </w:t>
      </w:r>
      <w:r w:rsidRPr="00132359">
        <w:rPr>
          <w:sz w:val="28"/>
          <w:szCs w:val="28"/>
        </w:rPr>
        <w:t>территории муниципального образования</w:t>
      </w:r>
      <w:r>
        <w:rPr>
          <w:sz w:val="28"/>
          <w:szCs w:val="28"/>
        </w:rPr>
        <w:t xml:space="preserve"> </w:t>
      </w:r>
      <w:r w:rsidRPr="00132359">
        <w:rPr>
          <w:sz w:val="28"/>
          <w:szCs w:val="28"/>
        </w:rPr>
        <w:t xml:space="preserve"> Апшеронский район. </w:t>
      </w:r>
    </w:p>
    <w:p w:rsidR="00611347" w:rsidRDefault="00611347" w:rsidP="00611347">
      <w:pPr>
        <w:ind w:firstLine="720"/>
        <w:jc w:val="both"/>
        <w:rPr>
          <w:snapToGrid w:val="0"/>
          <w:color w:val="000000"/>
          <w:sz w:val="28"/>
        </w:rPr>
      </w:pPr>
      <w:r w:rsidRPr="00B30E7D">
        <w:rPr>
          <w:bCs/>
          <w:color w:val="000000"/>
          <w:spacing w:val="-1"/>
          <w:sz w:val="28"/>
          <w:szCs w:val="28"/>
        </w:rPr>
        <w:t>В соответствии с постановлением администрации муниципального</w:t>
      </w:r>
      <w:r>
        <w:rPr>
          <w:bCs/>
          <w:color w:val="000000"/>
          <w:spacing w:val="-1"/>
          <w:sz w:val="28"/>
          <w:szCs w:val="28"/>
        </w:rPr>
        <w:t xml:space="preserve">       </w:t>
      </w:r>
      <w:r w:rsidRPr="00B30E7D">
        <w:rPr>
          <w:bCs/>
          <w:color w:val="000000"/>
          <w:spacing w:val="-1"/>
          <w:sz w:val="28"/>
          <w:szCs w:val="28"/>
        </w:rPr>
        <w:t xml:space="preserve"> образования Апшеронский район от </w:t>
      </w:r>
      <w:r>
        <w:rPr>
          <w:bCs/>
          <w:color w:val="000000"/>
          <w:spacing w:val="-1"/>
          <w:sz w:val="28"/>
          <w:szCs w:val="28"/>
        </w:rPr>
        <w:t>09</w:t>
      </w:r>
      <w:r w:rsidRPr="00B30E7D">
        <w:rPr>
          <w:bCs/>
          <w:color w:val="000000"/>
          <w:spacing w:val="-1"/>
          <w:sz w:val="28"/>
          <w:szCs w:val="28"/>
        </w:rPr>
        <w:t>.07.20</w:t>
      </w:r>
      <w:r>
        <w:rPr>
          <w:bCs/>
          <w:color w:val="000000"/>
          <w:spacing w:val="-1"/>
          <w:sz w:val="28"/>
          <w:szCs w:val="28"/>
        </w:rPr>
        <w:t>12</w:t>
      </w:r>
      <w:r w:rsidRPr="00B30E7D">
        <w:rPr>
          <w:bCs/>
          <w:color w:val="000000"/>
          <w:spacing w:val="-1"/>
          <w:sz w:val="28"/>
          <w:szCs w:val="28"/>
        </w:rPr>
        <w:t xml:space="preserve"> года № 1</w:t>
      </w:r>
      <w:r>
        <w:rPr>
          <w:bCs/>
          <w:color w:val="000000"/>
          <w:spacing w:val="-1"/>
          <w:sz w:val="28"/>
          <w:szCs w:val="28"/>
        </w:rPr>
        <w:t>198</w:t>
      </w:r>
      <w:r w:rsidRPr="00B30E7D">
        <w:rPr>
          <w:bCs/>
          <w:color w:val="000000"/>
          <w:spacing w:val="-1"/>
          <w:sz w:val="28"/>
          <w:szCs w:val="28"/>
        </w:rPr>
        <w:t xml:space="preserve"> «Об утверждении перечня учреждений, подведомственных </w:t>
      </w:r>
      <w:r>
        <w:rPr>
          <w:bCs/>
          <w:color w:val="000000"/>
          <w:spacing w:val="-1"/>
          <w:sz w:val="28"/>
          <w:szCs w:val="28"/>
        </w:rPr>
        <w:t xml:space="preserve">главному распорядителю бюджетных средств - </w:t>
      </w:r>
      <w:r w:rsidRPr="00B30E7D">
        <w:rPr>
          <w:bCs/>
          <w:color w:val="000000"/>
          <w:spacing w:val="-1"/>
          <w:sz w:val="28"/>
          <w:szCs w:val="28"/>
        </w:rPr>
        <w:t xml:space="preserve">отделу культуры администрации муниципального образования </w:t>
      </w:r>
      <w:r>
        <w:rPr>
          <w:bCs/>
          <w:color w:val="000000"/>
          <w:spacing w:val="-1"/>
          <w:sz w:val="28"/>
          <w:szCs w:val="28"/>
        </w:rPr>
        <w:t xml:space="preserve">      </w:t>
      </w:r>
      <w:r w:rsidRPr="00B30E7D">
        <w:rPr>
          <w:bCs/>
          <w:color w:val="000000"/>
          <w:spacing w:val="-1"/>
          <w:sz w:val="28"/>
          <w:szCs w:val="28"/>
        </w:rPr>
        <w:t>Апшеронский район»</w:t>
      </w:r>
      <w:r>
        <w:rPr>
          <w:bCs/>
          <w:color w:val="000000"/>
          <w:spacing w:val="-1"/>
          <w:sz w:val="28"/>
          <w:szCs w:val="28"/>
        </w:rPr>
        <w:t xml:space="preserve"> в</w:t>
      </w:r>
      <w:r w:rsidR="004B7011">
        <w:rPr>
          <w:snapToGrid w:val="0"/>
          <w:color w:val="000000"/>
          <w:sz w:val="28"/>
        </w:rPr>
        <w:t xml:space="preserve"> ведомственном подчинении О</w:t>
      </w:r>
      <w:r>
        <w:rPr>
          <w:snapToGrid w:val="0"/>
          <w:color w:val="000000"/>
          <w:sz w:val="28"/>
        </w:rPr>
        <w:t>тдела культуры находятся муниципальные учреждения культуры, осуществляющие свои полномочия на уровне муниципального района:</w:t>
      </w:r>
    </w:p>
    <w:p w:rsidR="00112940" w:rsidRDefault="00112940" w:rsidP="00112940">
      <w:pPr>
        <w:ind w:firstLine="70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lastRenderedPageBreak/>
        <w:t>1. Муниципальное</w:t>
      </w:r>
      <w:r w:rsidR="0047323D">
        <w:rPr>
          <w:snapToGrid w:val="0"/>
          <w:color w:val="000000"/>
          <w:sz w:val="28"/>
        </w:rPr>
        <w:t xml:space="preserve"> автономное </w:t>
      </w:r>
      <w:r>
        <w:rPr>
          <w:snapToGrid w:val="0"/>
          <w:color w:val="000000"/>
          <w:sz w:val="28"/>
        </w:rPr>
        <w:t xml:space="preserve"> учреждение</w:t>
      </w:r>
      <w:r w:rsidR="0047323D">
        <w:rPr>
          <w:snapToGrid w:val="0"/>
          <w:color w:val="000000"/>
          <w:sz w:val="28"/>
        </w:rPr>
        <w:t xml:space="preserve"> муниципального образования Апшеронский район</w:t>
      </w:r>
      <w:r>
        <w:rPr>
          <w:snapToGrid w:val="0"/>
          <w:color w:val="000000"/>
          <w:sz w:val="28"/>
        </w:rPr>
        <w:t xml:space="preserve"> «Районный Дом культуры»</w:t>
      </w:r>
      <w:r w:rsidR="001E45C7">
        <w:rPr>
          <w:snapToGrid w:val="0"/>
          <w:color w:val="000000"/>
          <w:sz w:val="28"/>
        </w:rPr>
        <w:t>;</w:t>
      </w:r>
    </w:p>
    <w:p w:rsidR="00112940" w:rsidRDefault="00112940" w:rsidP="00112940">
      <w:pPr>
        <w:ind w:firstLine="70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2. Муниципальное </w:t>
      </w:r>
      <w:r w:rsidR="0047323D">
        <w:rPr>
          <w:snapToGrid w:val="0"/>
          <w:color w:val="000000"/>
          <w:sz w:val="28"/>
        </w:rPr>
        <w:t xml:space="preserve">бюджетное </w:t>
      </w:r>
      <w:r>
        <w:rPr>
          <w:snapToGrid w:val="0"/>
          <w:color w:val="000000"/>
          <w:sz w:val="28"/>
        </w:rPr>
        <w:t>учреждение культуры «</w:t>
      </w:r>
      <w:proofErr w:type="spellStart"/>
      <w:r>
        <w:rPr>
          <w:snapToGrid w:val="0"/>
          <w:color w:val="000000"/>
          <w:sz w:val="28"/>
        </w:rPr>
        <w:t>Межпоселенческая</w:t>
      </w:r>
      <w:proofErr w:type="spellEnd"/>
      <w:r>
        <w:rPr>
          <w:snapToGrid w:val="0"/>
          <w:color w:val="000000"/>
          <w:sz w:val="28"/>
        </w:rPr>
        <w:t xml:space="preserve"> библиотека Апшеронского района»</w:t>
      </w:r>
      <w:r w:rsidR="001E45C7">
        <w:rPr>
          <w:snapToGrid w:val="0"/>
          <w:color w:val="000000"/>
          <w:sz w:val="28"/>
        </w:rPr>
        <w:t>;</w:t>
      </w:r>
    </w:p>
    <w:p w:rsidR="001E45C7" w:rsidRDefault="002F4937" w:rsidP="001E45C7">
      <w:pPr>
        <w:ind w:firstLine="709"/>
        <w:jc w:val="both"/>
        <w:rPr>
          <w:sz w:val="28"/>
          <w:szCs w:val="28"/>
        </w:rPr>
      </w:pPr>
      <w:r>
        <w:rPr>
          <w:snapToGrid w:val="0"/>
          <w:color w:val="000000"/>
          <w:sz w:val="28"/>
        </w:rPr>
        <w:t>3.</w:t>
      </w:r>
      <w:r w:rsidR="00EF7473">
        <w:rPr>
          <w:snapToGrid w:val="0"/>
          <w:color w:val="000000"/>
          <w:sz w:val="28"/>
        </w:rPr>
        <w:t xml:space="preserve"> </w:t>
      </w:r>
      <w:r w:rsidR="001E45C7">
        <w:rPr>
          <w:sz w:val="28"/>
          <w:szCs w:val="28"/>
        </w:rPr>
        <w:t>М</w:t>
      </w:r>
      <w:r w:rsidR="001E45C7" w:rsidRPr="005A78D4">
        <w:rPr>
          <w:sz w:val="28"/>
          <w:szCs w:val="28"/>
        </w:rPr>
        <w:t xml:space="preserve">униципальное </w:t>
      </w:r>
      <w:r w:rsidR="001E45C7">
        <w:rPr>
          <w:sz w:val="28"/>
          <w:szCs w:val="28"/>
        </w:rPr>
        <w:t xml:space="preserve">бюджетное  учреждение  дополнительного образования  детская школа искусств города Апшеронска муниципального образования Апшеронский район;  </w:t>
      </w:r>
    </w:p>
    <w:p w:rsidR="001E45C7" w:rsidRDefault="001E45C7" w:rsidP="001E4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М</w:t>
      </w:r>
      <w:r w:rsidRPr="005A78D4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 xml:space="preserve">бюджетное учреждение   дополнительного образования  детская художественная школа города Апшеронска муниципального образования Апшеронский район;  </w:t>
      </w:r>
    </w:p>
    <w:p w:rsidR="001E45C7" w:rsidRDefault="001E45C7" w:rsidP="001E4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М</w:t>
      </w:r>
      <w:r w:rsidRPr="005A78D4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>бюджетное учреждение  дополнительного образования  детская школа искусств города Хадыженска муниципального образования Апшеронский район;</w:t>
      </w:r>
    </w:p>
    <w:p w:rsidR="001E45C7" w:rsidRDefault="001E45C7" w:rsidP="001E45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М</w:t>
      </w:r>
      <w:r w:rsidRPr="005A78D4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 xml:space="preserve">бюджетное учреждение   дополнительного </w:t>
      </w:r>
      <w:proofErr w:type="gramStart"/>
      <w:r>
        <w:rPr>
          <w:sz w:val="28"/>
          <w:szCs w:val="28"/>
        </w:rPr>
        <w:t>образования  детская</w:t>
      </w:r>
      <w:proofErr w:type="gramEnd"/>
      <w:r>
        <w:rPr>
          <w:sz w:val="28"/>
          <w:szCs w:val="28"/>
        </w:rPr>
        <w:t xml:space="preserve"> художественная школа города Хадыженска муниципального образования Апшеронский; </w:t>
      </w:r>
    </w:p>
    <w:p w:rsidR="001E45C7" w:rsidRDefault="001E45C7" w:rsidP="001E45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М</w:t>
      </w:r>
      <w:r w:rsidRPr="005A78D4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 xml:space="preserve">бюджетное учреждение дополнительного образования детская школа искусств </w:t>
      </w:r>
      <w:proofErr w:type="gramStart"/>
      <w:r>
        <w:rPr>
          <w:sz w:val="28"/>
          <w:szCs w:val="28"/>
        </w:rPr>
        <w:t>традиционных  народных</w:t>
      </w:r>
      <w:proofErr w:type="gramEnd"/>
      <w:r>
        <w:rPr>
          <w:sz w:val="28"/>
          <w:szCs w:val="28"/>
        </w:rPr>
        <w:t xml:space="preserve"> ремесел Кубани посёлок </w:t>
      </w:r>
      <w:proofErr w:type="spellStart"/>
      <w:r>
        <w:rPr>
          <w:sz w:val="28"/>
          <w:szCs w:val="28"/>
        </w:rPr>
        <w:t>Мезмай</w:t>
      </w:r>
      <w:proofErr w:type="spellEnd"/>
      <w:r>
        <w:rPr>
          <w:sz w:val="28"/>
          <w:szCs w:val="28"/>
        </w:rPr>
        <w:t xml:space="preserve"> муниципального образования  Апшеронский район.   </w:t>
      </w:r>
    </w:p>
    <w:p w:rsidR="00112940" w:rsidRDefault="002F4937" w:rsidP="001E45C7">
      <w:pPr>
        <w:ind w:firstLine="70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8.</w:t>
      </w:r>
      <w:r w:rsidR="001E45C7">
        <w:rPr>
          <w:snapToGrid w:val="0"/>
          <w:color w:val="000000"/>
          <w:sz w:val="28"/>
        </w:rPr>
        <w:t xml:space="preserve"> </w:t>
      </w:r>
      <w:r w:rsidR="00112940">
        <w:rPr>
          <w:snapToGrid w:val="0"/>
          <w:color w:val="000000"/>
          <w:sz w:val="28"/>
        </w:rPr>
        <w:t xml:space="preserve">Муниципальное </w:t>
      </w:r>
      <w:r w:rsidR="0047323D">
        <w:rPr>
          <w:snapToGrid w:val="0"/>
          <w:color w:val="000000"/>
          <w:sz w:val="28"/>
        </w:rPr>
        <w:t xml:space="preserve">казенное </w:t>
      </w:r>
      <w:r w:rsidR="00112940">
        <w:rPr>
          <w:snapToGrid w:val="0"/>
          <w:color w:val="000000"/>
          <w:sz w:val="28"/>
        </w:rPr>
        <w:t xml:space="preserve">учреждение </w:t>
      </w:r>
      <w:r w:rsidR="0047323D">
        <w:rPr>
          <w:snapToGrid w:val="0"/>
          <w:color w:val="000000"/>
          <w:sz w:val="28"/>
        </w:rPr>
        <w:t>муниципального образования Апшеронский район</w:t>
      </w:r>
      <w:r w:rsidR="00112940">
        <w:rPr>
          <w:snapToGrid w:val="0"/>
          <w:color w:val="000000"/>
          <w:sz w:val="28"/>
        </w:rPr>
        <w:t xml:space="preserve"> «Централизованная бухгалтерия учреждений культуры».</w:t>
      </w:r>
    </w:p>
    <w:p w:rsidR="00D41E79" w:rsidRDefault="00840D7F" w:rsidP="003F74DC">
      <w:pPr>
        <w:pStyle w:val="1"/>
        <w:spacing w:before="100" w:beforeAutospacing="1" w:after="24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840D7F">
        <w:rPr>
          <w:rFonts w:ascii="Times New Roman" w:hAnsi="Times New Roman" w:cs="Times New Roman"/>
          <w:sz w:val="28"/>
          <w:szCs w:val="28"/>
        </w:rPr>
        <w:t>1.</w:t>
      </w:r>
      <w:r w:rsidRPr="00840D7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Результаты деятельности отдела </w:t>
      </w:r>
      <w:proofErr w:type="gramStart"/>
      <w:r w:rsidRPr="00840D7F">
        <w:rPr>
          <w:rFonts w:ascii="Times New Roman" w:hAnsi="Times New Roman" w:cs="Times New Roman"/>
          <w:bCs w:val="0"/>
          <w:color w:val="000000"/>
          <w:sz w:val="28"/>
          <w:szCs w:val="28"/>
        </w:rPr>
        <w:t>культуры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840D7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администрации</w:t>
      </w:r>
      <w:proofErr w:type="gramEnd"/>
      <w:r w:rsidRPr="00840D7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муниципального образования Апшеронский район за 20</w:t>
      </w:r>
      <w:r w:rsidR="004A1961">
        <w:rPr>
          <w:rFonts w:ascii="Times New Roman" w:hAnsi="Times New Roman" w:cs="Times New Roman"/>
          <w:bCs w:val="0"/>
          <w:color w:val="000000"/>
          <w:sz w:val="28"/>
          <w:szCs w:val="28"/>
        </w:rPr>
        <w:t>21</w:t>
      </w:r>
      <w:r w:rsidRPr="00840D7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год</w:t>
      </w:r>
    </w:p>
    <w:p w:rsidR="00974A0E" w:rsidRDefault="00BB3048" w:rsidP="002F4937">
      <w:pPr>
        <w:ind w:firstLine="708"/>
        <w:jc w:val="both"/>
        <w:rPr>
          <w:sz w:val="28"/>
          <w:szCs w:val="28"/>
        </w:rPr>
      </w:pPr>
      <w:r w:rsidRPr="00EE1798">
        <w:rPr>
          <w:sz w:val="28"/>
          <w:szCs w:val="28"/>
        </w:rPr>
        <w:t xml:space="preserve">В современном мире культура и искусство являются важнейшими </w:t>
      </w:r>
      <w:r w:rsidR="00127759">
        <w:rPr>
          <w:sz w:val="28"/>
          <w:szCs w:val="28"/>
        </w:rPr>
        <w:t xml:space="preserve">      </w:t>
      </w:r>
      <w:r w:rsidRPr="00EE1798">
        <w:rPr>
          <w:sz w:val="28"/>
          <w:szCs w:val="28"/>
        </w:rPr>
        <w:t>факторами, обеспечивающими духовное развитие, социальную стабильность, национальную безопасность и развитие институтов гражданского общества.</w:t>
      </w:r>
      <w:r w:rsidR="00974A0E" w:rsidRPr="00974A0E">
        <w:rPr>
          <w:sz w:val="28"/>
          <w:szCs w:val="28"/>
        </w:rPr>
        <w:t xml:space="preserve"> </w:t>
      </w:r>
    </w:p>
    <w:p w:rsidR="00FE3E90" w:rsidRDefault="00974A0E" w:rsidP="00FE3E90">
      <w:pPr>
        <w:ind w:firstLine="720"/>
        <w:jc w:val="both"/>
        <w:rPr>
          <w:sz w:val="28"/>
          <w:szCs w:val="28"/>
        </w:rPr>
      </w:pPr>
      <w:r w:rsidRPr="00EE1798">
        <w:rPr>
          <w:sz w:val="28"/>
          <w:szCs w:val="28"/>
        </w:rPr>
        <w:t xml:space="preserve">В своей деятельности </w:t>
      </w:r>
      <w:r w:rsidR="004B7011">
        <w:rPr>
          <w:sz w:val="28"/>
          <w:szCs w:val="28"/>
        </w:rPr>
        <w:t>О</w:t>
      </w:r>
      <w:r w:rsidR="0092644F">
        <w:rPr>
          <w:sz w:val="28"/>
          <w:szCs w:val="28"/>
        </w:rPr>
        <w:t>тдел культуры</w:t>
      </w:r>
      <w:r w:rsidRPr="00EE1798">
        <w:rPr>
          <w:sz w:val="28"/>
          <w:szCs w:val="28"/>
        </w:rPr>
        <w:t xml:space="preserve"> стремится к обеспечению </w:t>
      </w:r>
      <w:r w:rsidR="00127759">
        <w:rPr>
          <w:sz w:val="28"/>
          <w:szCs w:val="28"/>
        </w:rPr>
        <w:t xml:space="preserve">          </w:t>
      </w:r>
      <w:r w:rsidR="00554B75">
        <w:rPr>
          <w:sz w:val="28"/>
          <w:szCs w:val="28"/>
        </w:rPr>
        <w:t xml:space="preserve">духовно-нравственного и культурного развития граждан, </w:t>
      </w:r>
      <w:r w:rsidRPr="00EE1798">
        <w:rPr>
          <w:sz w:val="28"/>
          <w:szCs w:val="28"/>
        </w:rPr>
        <w:t>свободного доступа к получению информации, сохранению и укреплению нравственных ценностей общества, тр</w:t>
      </w:r>
      <w:r w:rsidR="00DA7D2B">
        <w:rPr>
          <w:sz w:val="28"/>
          <w:szCs w:val="28"/>
        </w:rPr>
        <w:t>адиций патриотизма, культурного</w:t>
      </w:r>
      <w:r w:rsidR="00132359">
        <w:rPr>
          <w:sz w:val="28"/>
          <w:szCs w:val="28"/>
        </w:rPr>
        <w:t xml:space="preserve"> </w:t>
      </w:r>
      <w:r w:rsidRPr="00EE1798">
        <w:rPr>
          <w:sz w:val="28"/>
          <w:szCs w:val="28"/>
        </w:rPr>
        <w:t xml:space="preserve">и творческого потенциала </w:t>
      </w:r>
      <w:r w:rsidR="00127759">
        <w:rPr>
          <w:sz w:val="28"/>
          <w:szCs w:val="28"/>
        </w:rPr>
        <w:t xml:space="preserve">   </w:t>
      </w:r>
      <w:r w:rsidR="00FE3E90">
        <w:rPr>
          <w:sz w:val="28"/>
          <w:szCs w:val="28"/>
        </w:rPr>
        <w:t>Апшеронского района</w:t>
      </w:r>
      <w:r w:rsidR="00554B75">
        <w:rPr>
          <w:sz w:val="28"/>
          <w:szCs w:val="28"/>
        </w:rPr>
        <w:t xml:space="preserve">, повышения качества культурно-досугового </w:t>
      </w:r>
      <w:r w:rsidR="00127759">
        <w:rPr>
          <w:sz w:val="28"/>
          <w:szCs w:val="28"/>
        </w:rPr>
        <w:t xml:space="preserve">                 </w:t>
      </w:r>
      <w:r w:rsidR="00554B75">
        <w:rPr>
          <w:sz w:val="28"/>
          <w:szCs w:val="28"/>
        </w:rPr>
        <w:t xml:space="preserve">обслуживания населения </w:t>
      </w:r>
      <w:r w:rsidR="004B7011">
        <w:rPr>
          <w:sz w:val="28"/>
          <w:szCs w:val="28"/>
        </w:rPr>
        <w:t xml:space="preserve">Апшеронского </w:t>
      </w:r>
      <w:r w:rsidR="00554B75">
        <w:rPr>
          <w:sz w:val="28"/>
          <w:szCs w:val="28"/>
        </w:rPr>
        <w:t>района.</w:t>
      </w:r>
    </w:p>
    <w:p w:rsidR="00E30508" w:rsidRDefault="00E30508" w:rsidP="00FE3E90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Одной из важнейших задач </w:t>
      </w:r>
      <w:r w:rsidR="004B7011">
        <w:rPr>
          <w:bCs/>
          <w:color w:val="000000"/>
          <w:sz w:val="28"/>
          <w:szCs w:val="28"/>
        </w:rPr>
        <w:t>О</w:t>
      </w:r>
      <w:r w:rsidRPr="00840D7F">
        <w:rPr>
          <w:bCs/>
          <w:color w:val="000000"/>
          <w:sz w:val="28"/>
          <w:szCs w:val="28"/>
        </w:rPr>
        <w:t>тдела культуры</w:t>
      </w:r>
      <w:r w:rsidR="004B701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является совершенствование деятельности муниципальных</w:t>
      </w:r>
      <w:r w:rsidR="004B7011">
        <w:rPr>
          <w:bCs/>
          <w:color w:val="000000"/>
          <w:sz w:val="28"/>
          <w:szCs w:val="28"/>
        </w:rPr>
        <w:t xml:space="preserve"> учреждений отрасли «Культура, </w:t>
      </w:r>
      <w:r>
        <w:rPr>
          <w:bCs/>
          <w:color w:val="000000"/>
          <w:sz w:val="28"/>
          <w:szCs w:val="28"/>
        </w:rPr>
        <w:t>искусство</w:t>
      </w:r>
      <w:r w:rsidR="004B7011">
        <w:rPr>
          <w:bCs/>
          <w:color w:val="000000"/>
          <w:sz w:val="28"/>
          <w:szCs w:val="28"/>
        </w:rPr>
        <w:t xml:space="preserve"> и </w:t>
      </w:r>
      <w:r w:rsidR="00EA6EE0">
        <w:rPr>
          <w:bCs/>
          <w:color w:val="000000"/>
          <w:sz w:val="28"/>
          <w:szCs w:val="28"/>
        </w:rPr>
        <w:t>кинематография</w:t>
      </w:r>
      <w:r>
        <w:rPr>
          <w:bCs/>
          <w:color w:val="000000"/>
          <w:sz w:val="28"/>
          <w:szCs w:val="28"/>
        </w:rPr>
        <w:t>» п</w:t>
      </w:r>
      <w:r w:rsidR="00276F21">
        <w:rPr>
          <w:bCs/>
          <w:color w:val="000000"/>
          <w:sz w:val="28"/>
          <w:szCs w:val="28"/>
        </w:rPr>
        <w:t>о предоставлению муниципальных услуг</w:t>
      </w:r>
      <w:r>
        <w:rPr>
          <w:bCs/>
          <w:color w:val="000000"/>
          <w:sz w:val="28"/>
          <w:szCs w:val="28"/>
        </w:rPr>
        <w:t>.</w:t>
      </w:r>
    </w:p>
    <w:p w:rsidR="00E30508" w:rsidRPr="00883F89" w:rsidRDefault="00E30508" w:rsidP="00E30508">
      <w:pPr>
        <w:ind w:firstLine="708"/>
        <w:jc w:val="both"/>
        <w:rPr>
          <w:sz w:val="28"/>
          <w:szCs w:val="28"/>
        </w:rPr>
      </w:pPr>
      <w:r w:rsidRPr="00883F89">
        <w:rPr>
          <w:sz w:val="28"/>
          <w:szCs w:val="28"/>
        </w:rPr>
        <w:t xml:space="preserve">В соответствии с </w:t>
      </w:r>
      <w:r w:rsidR="006D0222">
        <w:rPr>
          <w:color w:val="000000"/>
          <w:sz w:val="28"/>
          <w:szCs w:val="28"/>
        </w:rPr>
        <w:t>Законом Российской Федерации</w:t>
      </w:r>
      <w:r w:rsidR="006D0222" w:rsidRPr="006D0222">
        <w:rPr>
          <w:color w:val="000000"/>
          <w:sz w:val="28"/>
          <w:szCs w:val="28"/>
        </w:rPr>
        <w:t xml:space="preserve"> от 09.10.1992</w:t>
      </w:r>
      <w:r w:rsidR="006D0222">
        <w:rPr>
          <w:color w:val="000000"/>
          <w:sz w:val="28"/>
          <w:szCs w:val="28"/>
        </w:rPr>
        <w:t xml:space="preserve"> года      </w:t>
      </w:r>
      <w:r w:rsidR="006D0222" w:rsidRPr="006D0222">
        <w:rPr>
          <w:color w:val="000000"/>
          <w:sz w:val="28"/>
          <w:szCs w:val="28"/>
        </w:rPr>
        <w:t xml:space="preserve"> № 3612-1</w:t>
      </w:r>
      <w:r w:rsidR="006D0222">
        <w:rPr>
          <w:rFonts w:ascii="Tahoma" w:hAnsi="Tahoma" w:cs="Tahoma"/>
          <w:color w:val="000000"/>
          <w:sz w:val="19"/>
          <w:szCs w:val="19"/>
        </w:rPr>
        <w:t xml:space="preserve"> </w:t>
      </w:r>
      <w:r w:rsidR="006D0222">
        <w:rPr>
          <w:sz w:val="28"/>
          <w:szCs w:val="28"/>
        </w:rPr>
        <w:t>«Основы</w:t>
      </w:r>
      <w:r w:rsidRPr="00883F89">
        <w:rPr>
          <w:sz w:val="28"/>
          <w:szCs w:val="28"/>
        </w:rPr>
        <w:t xml:space="preserve"> законодательства о культуре» каждый </w:t>
      </w:r>
      <w:r w:rsidR="006D0222">
        <w:rPr>
          <w:sz w:val="28"/>
          <w:szCs w:val="28"/>
        </w:rPr>
        <w:t xml:space="preserve">  </w:t>
      </w:r>
      <w:r w:rsidRPr="00883F89">
        <w:rPr>
          <w:sz w:val="28"/>
          <w:szCs w:val="28"/>
        </w:rPr>
        <w:t>человек имеет право на все виды творческой деятельности в соответствии</w:t>
      </w:r>
      <w:r w:rsidR="006D0222">
        <w:rPr>
          <w:sz w:val="28"/>
          <w:szCs w:val="28"/>
        </w:rPr>
        <w:t xml:space="preserve">  </w:t>
      </w:r>
      <w:r w:rsidRPr="00883F89">
        <w:rPr>
          <w:sz w:val="28"/>
          <w:szCs w:val="28"/>
        </w:rPr>
        <w:t>со своими интересами и способностями. Профессиональным творческим работникам гарантируется обеспечение авторского права и смежных прав,</w:t>
      </w:r>
      <w:r>
        <w:rPr>
          <w:sz w:val="28"/>
          <w:szCs w:val="28"/>
        </w:rPr>
        <w:t xml:space="preserve">  </w:t>
      </w:r>
      <w:r w:rsidRPr="00883F89">
        <w:rPr>
          <w:sz w:val="28"/>
          <w:szCs w:val="28"/>
        </w:rPr>
        <w:t xml:space="preserve"> право на интеллектуальную собственность, охрану сек</w:t>
      </w:r>
      <w:r w:rsidR="006D0222">
        <w:rPr>
          <w:sz w:val="28"/>
          <w:szCs w:val="28"/>
        </w:rPr>
        <w:t xml:space="preserve">ретов мастерства, </w:t>
      </w:r>
      <w:r w:rsidRPr="00883F89">
        <w:rPr>
          <w:sz w:val="28"/>
          <w:szCs w:val="28"/>
        </w:rPr>
        <w:t xml:space="preserve">свободу распоряжения результатами своего труда, поддержку государства. </w:t>
      </w:r>
    </w:p>
    <w:p w:rsidR="00E30508" w:rsidRPr="00883F89" w:rsidRDefault="00E30508" w:rsidP="00E30508">
      <w:pPr>
        <w:ind w:firstLine="708"/>
        <w:jc w:val="both"/>
        <w:rPr>
          <w:sz w:val="28"/>
          <w:szCs w:val="28"/>
        </w:rPr>
      </w:pPr>
      <w:r w:rsidRPr="00883F89">
        <w:rPr>
          <w:sz w:val="28"/>
          <w:szCs w:val="28"/>
        </w:rPr>
        <w:lastRenderedPageBreak/>
        <w:t xml:space="preserve">Стимулирование творческого процесса служит одним из основных </w:t>
      </w:r>
      <w:r>
        <w:rPr>
          <w:sz w:val="28"/>
          <w:szCs w:val="28"/>
        </w:rPr>
        <w:t xml:space="preserve">      </w:t>
      </w:r>
      <w:r w:rsidRPr="00883F89">
        <w:rPr>
          <w:sz w:val="28"/>
          <w:szCs w:val="28"/>
        </w:rPr>
        <w:t>методов поддержки развития отрасли культуры. Это направление расходов бюджетных средств, по которому ясно выражается результат, заключающийся в непосредственном создании культурного продукта.</w:t>
      </w:r>
    </w:p>
    <w:p w:rsidR="00E30508" w:rsidRDefault="006B4BDE" w:rsidP="00E30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задача</w:t>
      </w:r>
      <w:r w:rsidR="00E30508" w:rsidRPr="00EE1798">
        <w:rPr>
          <w:sz w:val="28"/>
          <w:szCs w:val="28"/>
        </w:rPr>
        <w:t xml:space="preserve"> направлена на обеспечение высокого художественного уровня и разнообразия видов, жанров и направлений </w:t>
      </w:r>
      <w:r w:rsidR="00E30508">
        <w:rPr>
          <w:sz w:val="28"/>
          <w:szCs w:val="28"/>
        </w:rPr>
        <w:t>искусства</w:t>
      </w:r>
      <w:r w:rsidR="00E30508" w:rsidRPr="00EE1798">
        <w:rPr>
          <w:sz w:val="28"/>
          <w:szCs w:val="28"/>
        </w:rPr>
        <w:t xml:space="preserve">, обеспечение прав населения </w:t>
      </w:r>
      <w:r w:rsidR="00E30508">
        <w:rPr>
          <w:sz w:val="28"/>
          <w:szCs w:val="28"/>
        </w:rPr>
        <w:t xml:space="preserve">муниципального образования Апшеронский район </w:t>
      </w:r>
      <w:r w:rsidR="00E30508" w:rsidRPr="00EE1798">
        <w:rPr>
          <w:sz w:val="28"/>
          <w:szCs w:val="28"/>
        </w:rPr>
        <w:t xml:space="preserve">на </w:t>
      </w:r>
      <w:r w:rsidR="00E30508">
        <w:rPr>
          <w:sz w:val="28"/>
          <w:szCs w:val="28"/>
        </w:rPr>
        <w:t xml:space="preserve">          </w:t>
      </w:r>
      <w:r w:rsidR="00E30508" w:rsidRPr="00EE1798">
        <w:rPr>
          <w:sz w:val="28"/>
          <w:szCs w:val="28"/>
        </w:rPr>
        <w:t>осуществление творческой деятельности, пользование учр</w:t>
      </w:r>
      <w:r w:rsidR="00E30508">
        <w:rPr>
          <w:sz w:val="28"/>
          <w:szCs w:val="28"/>
        </w:rPr>
        <w:t xml:space="preserve">еждениями культуры </w:t>
      </w:r>
      <w:r w:rsidR="00E30508" w:rsidRPr="00EE1798">
        <w:rPr>
          <w:sz w:val="28"/>
          <w:szCs w:val="28"/>
        </w:rPr>
        <w:t xml:space="preserve">и участие  в культурной жизни </w:t>
      </w:r>
      <w:r w:rsidR="00E30508">
        <w:rPr>
          <w:sz w:val="28"/>
          <w:szCs w:val="28"/>
        </w:rPr>
        <w:t>района.</w:t>
      </w:r>
    </w:p>
    <w:p w:rsidR="00A31333" w:rsidRPr="00A31333" w:rsidRDefault="00A31333" w:rsidP="00A31333">
      <w:pPr>
        <w:jc w:val="both"/>
        <w:rPr>
          <w:sz w:val="28"/>
          <w:szCs w:val="28"/>
        </w:rPr>
      </w:pPr>
      <w:r w:rsidRPr="00A31333">
        <w:rPr>
          <w:sz w:val="28"/>
          <w:szCs w:val="28"/>
        </w:rPr>
        <w:t xml:space="preserve">На территории муниципального образования Апшеронский район 60 объекта культуры, из них: 24 учреждения культуры клубного типа, 28 библиотек, 5 учреждений дополнительного образования детей, 1 городской парк культуры и отдыха, 1 городской историко-краеведческий музей, 1 </w:t>
      </w:r>
      <w:proofErr w:type="spellStart"/>
      <w:r w:rsidRPr="00A31333">
        <w:rPr>
          <w:sz w:val="28"/>
          <w:szCs w:val="28"/>
        </w:rPr>
        <w:t>кинозрелищное</w:t>
      </w:r>
      <w:proofErr w:type="spellEnd"/>
      <w:r w:rsidRPr="00A31333">
        <w:rPr>
          <w:sz w:val="28"/>
          <w:szCs w:val="28"/>
        </w:rPr>
        <w:t xml:space="preserve"> учреждение. </w:t>
      </w:r>
    </w:p>
    <w:p w:rsidR="00A31333" w:rsidRPr="00A31333" w:rsidRDefault="00A31333" w:rsidP="00A31333">
      <w:pPr>
        <w:jc w:val="both"/>
        <w:rPr>
          <w:sz w:val="28"/>
          <w:szCs w:val="28"/>
        </w:rPr>
      </w:pPr>
      <w:r w:rsidRPr="00A31333">
        <w:rPr>
          <w:sz w:val="28"/>
          <w:szCs w:val="28"/>
        </w:rPr>
        <w:tab/>
        <w:t xml:space="preserve">На районном уровне находится 7 учреждений культуры, в  городских и сельских поселениях – 53.  </w:t>
      </w:r>
    </w:p>
    <w:p w:rsidR="00A31333" w:rsidRPr="00A31333" w:rsidRDefault="00A31333" w:rsidP="00A31333">
      <w:pPr>
        <w:jc w:val="both"/>
        <w:rPr>
          <w:rFonts w:eastAsia="Calibri"/>
          <w:sz w:val="28"/>
          <w:szCs w:val="28"/>
          <w:lang w:eastAsia="en-US"/>
        </w:rPr>
      </w:pPr>
      <w:r w:rsidRPr="00A31333">
        <w:rPr>
          <w:color w:val="000000"/>
          <w:sz w:val="28"/>
          <w:szCs w:val="28"/>
        </w:rPr>
        <w:tab/>
        <w:t xml:space="preserve">За 2021 год сеть учреждений культуры клубного типа изменилась, уменьшившись по сравнению с 2020 годом на 2 сетевые единицы. Произведено </w:t>
      </w:r>
      <w:r w:rsidRPr="00A31333">
        <w:rPr>
          <w:rFonts w:eastAsia="Calibri"/>
          <w:sz w:val="28"/>
          <w:szCs w:val="28"/>
          <w:lang w:eastAsia="en-US"/>
        </w:rPr>
        <w:t xml:space="preserve">сокращение учреждений культуры клубного типа: </w:t>
      </w:r>
    </w:p>
    <w:p w:rsidR="00A31333" w:rsidRPr="00A31333" w:rsidRDefault="00A31333" w:rsidP="00A31333">
      <w:pPr>
        <w:jc w:val="both"/>
        <w:rPr>
          <w:rFonts w:eastAsia="Calibri"/>
          <w:sz w:val="28"/>
          <w:szCs w:val="28"/>
          <w:lang w:eastAsia="en-US"/>
        </w:rPr>
      </w:pPr>
      <w:r w:rsidRPr="00A31333">
        <w:rPr>
          <w:rFonts w:eastAsia="Calibri"/>
          <w:sz w:val="28"/>
          <w:szCs w:val="28"/>
          <w:lang w:eastAsia="en-US"/>
        </w:rPr>
        <w:tab/>
        <w:t xml:space="preserve">1.Структурного подразделения входящего в состав муниципального казенного учреждения «Социально-культурное объединение» Черниговского сельского поселения Апшеронского района, сельского клуба хутора </w:t>
      </w:r>
      <w:proofErr w:type="spellStart"/>
      <w:r w:rsidRPr="00A31333">
        <w:rPr>
          <w:rFonts w:eastAsia="Calibri"/>
          <w:sz w:val="28"/>
          <w:szCs w:val="28"/>
          <w:lang w:eastAsia="en-US"/>
        </w:rPr>
        <w:t>Кушинка</w:t>
      </w:r>
      <w:proofErr w:type="spellEnd"/>
      <w:r w:rsidRPr="00A31333">
        <w:rPr>
          <w:rFonts w:eastAsia="Calibri"/>
          <w:sz w:val="28"/>
          <w:szCs w:val="28"/>
          <w:lang w:eastAsia="en-US"/>
        </w:rPr>
        <w:t xml:space="preserve">, расположенного по адресу: Апшеронский район, хутор </w:t>
      </w:r>
      <w:proofErr w:type="spellStart"/>
      <w:r w:rsidRPr="00A31333">
        <w:rPr>
          <w:rFonts w:eastAsia="Calibri"/>
          <w:sz w:val="28"/>
          <w:szCs w:val="28"/>
          <w:lang w:eastAsia="en-US"/>
        </w:rPr>
        <w:t>Кушинка</w:t>
      </w:r>
      <w:proofErr w:type="spellEnd"/>
      <w:r w:rsidRPr="00A31333">
        <w:rPr>
          <w:rFonts w:eastAsia="Calibri"/>
          <w:sz w:val="28"/>
          <w:szCs w:val="28"/>
          <w:lang w:eastAsia="en-US"/>
        </w:rPr>
        <w:t>, ул. Клубная, б/н. Согласно техническому заключению ГБУ КК «</w:t>
      </w:r>
      <w:proofErr w:type="spellStart"/>
      <w:r w:rsidRPr="00A31333">
        <w:rPr>
          <w:rFonts w:eastAsia="Calibri"/>
          <w:sz w:val="28"/>
          <w:szCs w:val="28"/>
          <w:lang w:eastAsia="en-US"/>
        </w:rPr>
        <w:t>Кайтехинвентаризация</w:t>
      </w:r>
      <w:proofErr w:type="spellEnd"/>
      <w:r w:rsidRPr="00A31333">
        <w:rPr>
          <w:rFonts w:eastAsia="Calibri"/>
          <w:sz w:val="28"/>
          <w:szCs w:val="28"/>
          <w:lang w:eastAsia="en-US"/>
        </w:rPr>
        <w:t xml:space="preserve">-Краевое БТИ» отдела по Апшеронскому району от 21 июля 2020 года износ строения – 67%, что превышает предельное допустимые нормы для признания строения пригодным для эксплуатации, не является безопасным, состояние конструкций угрожает жизни и здоровью граждан. Восстановление здания экономически не </w:t>
      </w:r>
      <w:proofErr w:type="spellStart"/>
      <w:proofErr w:type="gramStart"/>
      <w:r w:rsidRPr="00A31333">
        <w:rPr>
          <w:rFonts w:eastAsia="Calibri"/>
          <w:sz w:val="28"/>
          <w:szCs w:val="28"/>
          <w:lang w:eastAsia="en-US"/>
        </w:rPr>
        <w:t>целесообразно.Штатные</w:t>
      </w:r>
      <w:proofErr w:type="spellEnd"/>
      <w:r w:rsidRPr="00A31333">
        <w:rPr>
          <w:rFonts w:eastAsia="Calibri"/>
          <w:sz w:val="28"/>
          <w:szCs w:val="28"/>
          <w:lang w:eastAsia="en-US"/>
        </w:rPr>
        <w:t xml:space="preserve">  единицы</w:t>
      </w:r>
      <w:proofErr w:type="gramEnd"/>
      <w:r w:rsidRPr="00A31333">
        <w:rPr>
          <w:rFonts w:eastAsia="Calibri"/>
          <w:sz w:val="28"/>
          <w:szCs w:val="28"/>
          <w:lang w:eastAsia="en-US"/>
        </w:rPr>
        <w:t xml:space="preserve"> сельского клуба </w:t>
      </w:r>
      <w:proofErr w:type="spellStart"/>
      <w:r w:rsidRPr="00A31333">
        <w:rPr>
          <w:rFonts w:eastAsia="Calibri"/>
          <w:sz w:val="28"/>
          <w:szCs w:val="28"/>
          <w:lang w:eastAsia="en-US"/>
        </w:rPr>
        <w:t>хут</w:t>
      </w:r>
      <w:proofErr w:type="spellEnd"/>
      <w:r w:rsidRPr="00A31333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A31333">
        <w:rPr>
          <w:rFonts w:eastAsia="Calibri"/>
          <w:sz w:val="28"/>
          <w:szCs w:val="28"/>
          <w:lang w:eastAsia="en-US"/>
        </w:rPr>
        <w:t>Кушинка</w:t>
      </w:r>
      <w:proofErr w:type="spellEnd"/>
      <w:r w:rsidRPr="00A31333">
        <w:rPr>
          <w:rFonts w:eastAsia="Calibri"/>
          <w:sz w:val="28"/>
          <w:szCs w:val="28"/>
          <w:lang w:eastAsia="en-US"/>
        </w:rPr>
        <w:t xml:space="preserve"> переведены в сельский Дом культуры с. Черниговское. Организация досуговой занятости жителей </w:t>
      </w:r>
      <w:proofErr w:type="spellStart"/>
      <w:r w:rsidRPr="00A31333">
        <w:rPr>
          <w:rFonts w:eastAsia="Calibri"/>
          <w:sz w:val="28"/>
          <w:szCs w:val="28"/>
          <w:lang w:eastAsia="en-US"/>
        </w:rPr>
        <w:t>хут</w:t>
      </w:r>
      <w:proofErr w:type="spellEnd"/>
      <w:r w:rsidRPr="00A31333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A31333">
        <w:rPr>
          <w:rFonts w:eastAsia="Calibri"/>
          <w:sz w:val="28"/>
          <w:szCs w:val="28"/>
          <w:lang w:eastAsia="en-US"/>
        </w:rPr>
        <w:t>Кушинка</w:t>
      </w:r>
      <w:proofErr w:type="spellEnd"/>
      <w:r w:rsidRPr="00A31333">
        <w:rPr>
          <w:rFonts w:eastAsia="Calibri"/>
          <w:sz w:val="28"/>
          <w:szCs w:val="28"/>
          <w:lang w:eastAsia="en-US"/>
        </w:rPr>
        <w:t xml:space="preserve"> возложено на Муниципальное казенное  учреждение  «Социально-культурное объединение» Черниговского сельского поселения (постановление администрации Черниговского сельского поселения Апшеронского района от 03.02.2021г. № 6). Учреждением утвержден план </w:t>
      </w:r>
      <w:proofErr w:type="spellStart"/>
      <w:r w:rsidRPr="00A31333">
        <w:rPr>
          <w:rFonts w:eastAsia="Calibri"/>
          <w:sz w:val="28"/>
          <w:szCs w:val="28"/>
          <w:lang w:eastAsia="en-US"/>
        </w:rPr>
        <w:t>внестационарного</w:t>
      </w:r>
      <w:proofErr w:type="spellEnd"/>
      <w:r w:rsidRPr="00A31333">
        <w:rPr>
          <w:rFonts w:eastAsia="Calibri"/>
          <w:sz w:val="28"/>
          <w:szCs w:val="28"/>
          <w:lang w:eastAsia="en-US"/>
        </w:rPr>
        <w:t xml:space="preserve"> обслуживания населения.</w:t>
      </w:r>
    </w:p>
    <w:p w:rsidR="00A31333" w:rsidRDefault="00A31333" w:rsidP="00A31333">
      <w:pPr>
        <w:jc w:val="both"/>
        <w:rPr>
          <w:rFonts w:eastAsia="Calibri"/>
          <w:sz w:val="28"/>
          <w:szCs w:val="28"/>
          <w:lang w:eastAsia="en-US"/>
        </w:rPr>
      </w:pPr>
      <w:r w:rsidRPr="00A31333">
        <w:rPr>
          <w:rFonts w:eastAsia="Calibri"/>
          <w:sz w:val="28"/>
          <w:szCs w:val="28"/>
          <w:lang w:eastAsia="en-US"/>
        </w:rPr>
        <w:tab/>
        <w:t xml:space="preserve">2. Филиала муниципального казенного учреждения Апшеронского городского поселения Апшеронского района «Городской кино-досуговый центр «Апшеронск», сельский клуб «Маяк» хутора </w:t>
      </w:r>
      <w:proofErr w:type="spellStart"/>
      <w:r w:rsidRPr="00A31333">
        <w:rPr>
          <w:rFonts w:eastAsia="Calibri"/>
          <w:sz w:val="28"/>
          <w:szCs w:val="28"/>
          <w:lang w:eastAsia="en-US"/>
        </w:rPr>
        <w:t>Спасов</w:t>
      </w:r>
      <w:proofErr w:type="spellEnd"/>
      <w:r w:rsidRPr="00A31333">
        <w:rPr>
          <w:rFonts w:eastAsia="Calibri"/>
          <w:sz w:val="28"/>
          <w:szCs w:val="28"/>
          <w:lang w:eastAsia="en-US"/>
        </w:rPr>
        <w:t xml:space="preserve">,  расположенного по адресу: Апшеронский район, хутор </w:t>
      </w:r>
      <w:proofErr w:type="spellStart"/>
      <w:r w:rsidRPr="00A31333">
        <w:rPr>
          <w:rFonts w:eastAsia="Calibri"/>
          <w:sz w:val="28"/>
          <w:szCs w:val="28"/>
          <w:lang w:eastAsia="en-US"/>
        </w:rPr>
        <w:t>Спасов</w:t>
      </w:r>
      <w:proofErr w:type="spellEnd"/>
      <w:r w:rsidRPr="00A31333">
        <w:rPr>
          <w:rFonts w:eastAsia="Calibri"/>
          <w:sz w:val="28"/>
          <w:szCs w:val="28"/>
          <w:lang w:eastAsia="en-US"/>
        </w:rPr>
        <w:t xml:space="preserve">, ул. </w:t>
      </w:r>
      <w:proofErr w:type="spellStart"/>
      <w:r w:rsidRPr="00A31333">
        <w:rPr>
          <w:rFonts w:eastAsia="Calibri"/>
          <w:sz w:val="28"/>
          <w:szCs w:val="28"/>
          <w:lang w:eastAsia="en-US"/>
        </w:rPr>
        <w:t>Хадыженское</w:t>
      </w:r>
      <w:proofErr w:type="spellEnd"/>
      <w:r w:rsidRPr="00A31333">
        <w:rPr>
          <w:rFonts w:eastAsia="Calibri"/>
          <w:sz w:val="28"/>
          <w:szCs w:val="28"/>
          <w:lang w:eastAsia="en-US"/>
        </w:rPr>
        <w:t xml:space="preserve"> шоссе, д. 85. Согласно экспертному заключению СОЮЗ «Апшеронская торгово-промышленная палата» № 20.129.000060 от 21.01.2020г.; износ строения – 81%, конструктивные элементы здания в аварийном состоянии, эксплуатация невозможна, не является безопасным, состояние конструкций угрожает жизни и здоровью граждан. Восстановление здания экономически не целесообразно. Организация досуговой занятости жителей </w:t>
      </w:r>
      <w:proofErr w:type="spellStart"/>
      <w:r w:rsidRPr="00A31333">
        <w:rPr>
          <w:rFonts w:eastAsia="Calibri"/>
          <w:sz w:val="28"/>
          <w:szCs w:val="28"/>
          <w:lang w:eastAsia="en-US"/>
        </w:rPr>
        <w:t>хут</w:t>
      </w:r>
      <w:proofErr w:type="spellEnd"/>
      <w:r w:rsidRPr="00A31333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A31333">
        <w:rPr>
          <w:rFonts w:eastAsia="Calibri"/>
          <w:sz w:val="28"/>
          <w:szCs w:val="28"/>
          <w:lang w:eastAsia="en-US"/>
        </w:rPr>
        <w:t>Спасов</w:t>
      </w:r>
      <w:proofErr w:type="spellEnd"/>
      <w:r w:rsidRPr="00A31333">
        <w:rPr>
          <w:rFonts w:eastAsia="Calibri"/>
          <w:sz w:val="28"/>
          <w:szCs w:val="28"/>
          <w:lang w:eastAsia="en-US"/>
        </w:rPr>
        <w:t xml:space="preserve"> возложена на </w:t>
      </w:r>
      <w:r w:rsidRPr="00A31333">
        <w:rPr>
          <w:rFonts w:eastAsia="Calibri"/>
          <w:sz w:val="28"/>
          <w:szCs w:val="28"/>
          <w:lang w:eastAsia="en-US"/>
        </w:rPr>
        <w:lastRenderedPageBreak/>
        <w:t xml:space="preserve">муниципальное казенное учреждение Апшеронского городского поселения Апшеронского района «Городской кино-досуговый центр «Апшеронск» (постановление администрации Апшеронского </w:t>
      </w:r>
      <w:proofErr w:type="spellStart"/>
      <w:r w:rsidRPr="00A31333">
        <w:rPr>
          <w:rFonts w:eastAsia="Calibri"/>
          <w:sz w:val="28"/>
          <w:szCs w:val="28"/>
          <w:lang w:eastAsia="en-US"/>
        </w:rPr>
        <w:t>городскго</w:t>
      </w:r>
      <w:proofErr w:type="spellEnd"/>
      <w:r w:rsidRPr="00A31333">
        <w:rPr>
          <w:rFonts w:eastAsia="Calibri"/>
          <w:sz w:val="28"/>
          <w:szCs w:val="28"/>
          <w:lang w:eastAsia="en-US"/>
        </w:rPr>
        <w:t xml:space="preserve"> поселения Апшеронского района от 02.02.2021г. № 61). Учреждением утвержден план </w:t>
      </w:r>
      <w:proofErr w:type="spellStart"/>
      <w:r w:rsidRPr="00A31333">
        <w:rPr>
          <w:rFonts w:eastAsia="Calibri"/>
          <w:sz w:val="28"/>
          <w:szCs w:val="28"/>
          <w:lang w:eastAsia="en-US"/>
        </w:rPr>
        <w:t>внестационарного</w:t>
      </w:r>
      <w:proofErr w:type="spellEnd"/>
      <w:r w:rsidRPr="00A31333">
        <w:rPr>
          <w:rFonts w:eastAsia="Calibri"/>
          <w:sz w:val="28"/>
          <w:szCs w:val="28"/>
          <w:lang w:eastAsia="en-US"/>
        </w:rPr>
        <w:t xml:space="preserve"> обслуживания населения.</w:t>
      </w:r>
    </w:p>
    <w:p w:rsidR="005D49EE" w:rsidRPr="00A31333" w:rsidRDefault="005D49EE" w:rsidP="00A3133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5D49EE">
        <w:rPr>
          <w:sz w:val="28"/>
          <w:szCs w:val="28"/>
        </w:rPr>
        <w:t xml:space="preserve">Результаты независимой оценки качества условий оказания услуг муниципальными учреждениями отрасли культуры, расположенными на территории муниципального образования Апшеронский район </w:t>
      </w:r>
      <w:proofErr w:type="gramStart"/>
      <w:r w:rsidRPr="005D49EE">
        <w:rPr>
          <w:sz w:val="28"/>
          <w:szCs w:val="28"/>
        </w:rPr>
        <w:t>составили  90</w:t>
      </w:r>
      <w:proofErr w:type="gramEnd"/>
      <w:r w:rsidRPr="005D49EE">
        <w:rPr>
          <w:sz w:val="28"/>
          <w:szCs w:val="28"/>
        </w:rPr>
        <w:t>,6% ( в 2020 году – 84%).</w:t>
      </w:r>
    </w:p>
    <w:p w:rsidR="00A31333" w:rsidRPr="00A31333" w:rsidRDefault="00A31333" w:rsidP="00A31333">
      <w:pPr>
        <w:tabs>
          <w:tab w:val="left" w:pos="720"/>
        </w:tabs>
        <w:jc w:val="both"/>
        <w:rPr>
          <w:b/>
          <w:i/>
          <w:sz w:val="28"/>
          <w:szCs w:val="28"/>
        </w:rPr>
      </w:pPr>
      <w:r w:rsidRPr="00A31333">
        <w:rPr>
          <w:sz w:val="28"/>
          <w:szCs w:val="28"/>
        </w:rPr>
        <w:tab/>
        <w:t>Охват детей школьного возраста (6-18 лет) эстетическим образованием, предоставляемым детскими музыкальными, художественными школами и школами искусств:</w:t>
      </w:r>
    </w:p>
    <w:p w:rsidR="00A31333" w:rsidRPr="00A31333" w:rsidRDefault="00A31333" w:rsidP="00A31333">
      <w:pPr>
        <w:ind w:firstLine="708"/>
        <w:jc w:val="both"/>
        <w:rPr>
          <w:sz w:val="28"/>
          <w:szCs w:val="28"/>
        </w:rPr>
      </w:pPr>
      <w:r w:rsidRPr="00A31333">
        <w:rPr>
          <w:sz w:val="28"/>
          <w:szCs w:val="28"/>
        </w:rPr>
        <w:t xml:space="preserve">На территории муниципального образования Апшеронский район     функционирует 5 школ дополнительного образования: </w:t>
      </w:r>
    </w:p>
    <w:p w:rsidR="00A31333" w:rsidRPr="00A31333" w:rsidRDefault="00A31333" w:rsidP="00A31333">
      <w:pPr>
        <w:jc w:val="both"/>
        <w:rPr>
          <w:sz w:val="28"/>
          <w:szCs w:val="28"/>
        </w:rPr>
      </w:pPr>
      <w:r w:rsidRPr="00A31333">
        <w:rPr>
          <w:sz w:val="28"/>
          <w:szCs w:val="28"/>
        </w:rPr>
        <w:t xml:space="preserve">          1) муниципальное бюджетное  учреждение  дополнительного образования  детская школа искусств города Апшеронска муниципального образования Апшеронский район;  </w:t>
      </w:r>
    </w:p>
    <w:p w:rsidR="00A31333" w:rsidRPr="00A31333" w:rsidRDefault="00A31333" w:rsidP="00A31333">
      <w:pPr>
        <w:jc w:val="both"/>
        <w:rPr>
          <w:sz w:val="28"/>
          <w:szCs w:val="28"/>
        </w:rPr>
      </w:pPr>
      <w:r w:rsidRPr="00A31333">
        <w:rPr>
          <w:sz w:val="28"/>
          <w:szCs w:val="28"/>
        </w:rPr>
        <w:t xml:space="preserve">          2) муниципальное бюджетное учреждение   дополнительного образования  детская художественная школа города Апшеронска муниципального образования Апшеронский район;  </w:t>
      </w:r>
    </w:p>
    <w:p w:rsidR="00A31333" w:rsidRPr="00A31333" w:rsidRDefault="00A31333" w:rsidP="00A31333">
      <w:pPr>
        <w:jc w:val="both"/>
        <w:rPr>
          <w:sz w:val="28"/>
          <w:szCs w:val="28"/>
        </w:rPr>
      </w:pPr>
      <w:r w:rsidRPr="00A31333">
        <w:rPr>
          <w:sz w:val="28"/>
          <w:szCs w:val="28"/>
        </w:rPr>
        <w:t xml:space="preserve">          3) муниципальное бюджетное учреждение  дополнительного образования  детская школа искусств города Хадыженска муниципального образования Апшеронский район;</w:t>
      </w:r>
    </w:p>
    <w:p w:rsidR="00A31333" w:rsidRPr="00A31333" w:rsidRDefault="00A31333" w:rsidP="00A31333">
      <w:pPr>
        <w:jc w:val="both"/>
        <w:rPr>
          <w:sz w:val="28"/>
          <w:szCs w:val="28"/>
        </w:rPr>
      </w:pPr>
      <w:r w:rsidRPr="00A31333">
        <w:rPr>
          <w:sz w:val="28"/>
          <w:szCs w:val="28"/>
        </w:rPr>
        <w:tab/>
        <w:t xml:space="preserve">4) муниципальное бюджетное учреждение   дополнительного </w:t>
      </w:r>
      <w:proofErr w:type="gramStart"/>
      <w:r w:rsidRPr="00A31333">
        <w:rPr>
          <w:sz w:val="28"/>
          <w:szCs w:val="28"/>
        </w:rPr>
        <w:t>образования  детская</w:t>
      </w:r>
      <w:proofErr w:type="gramEnd"/>
      <w:r w:rsidRPr="00A31333">
        <w:rPr>
          <w:sz w:val="28"/>
          <w:szCs w:val="28"/>
        </w:rPr>
        <w:t xml:space="preserve"> художественная школа города Хадыженска муниципального образования Апшеронский; </w:t>
      </w:r>
    </w:p>
    <w:p w:rsidR="00A31333" w:rsidRPr="00A31333" w:rsidRDefault="00A31333" w:rsidP="00A31333">
      <w:pPr>
        <w:ind w:firstLine="720"/>
        <w:jc w:val="both"/>
        <w:rPr>
          <w:sz w:val="28"/>
          <w:szCs w:val="28"/>
        </w:rPr>
      </w:pPr>
      <w:r w:rsidRPr="00A31333">
        <w:rPr>
          <w:sz w:val="28"/>
          <w:szCs w:val="28"/>
        </w:rPr>
        <w:t xml:space="preserve">5) муниципальное бюджетное учреждение дополнительного образования детская школа искусств </w:t>
      </w:r>
      <w:proofErr w:type="gramStart"/>
      <w:r w:rsidRPr="00A31333">
        <w:rPr>
          <w:sz w:val="28"/>
          <w:szCs w:val="28"/>
        </w:rPr>
        <w:t>традиционных  народных</w:t>
      </w:r>
      <w:proofErr w:type="gramEnd"/>
      <w:r w:rsidRPr="00A31333">
        <w:rPr>
          <w:sz w:val="28"/>
          <w:szCs w:val="28"/>
        </w:rPr>
        <w:t xml:space="preserve"> ремесел Кубани посёлок </w:t>
      </w:r>
      <w:proofErr w:type="spellStart"/>
      <w:r w:rsidRPr="00A31333">
        <w:rPr>
          <w:sz w:val="28"/>
          <w:szCs w:val="28"/>
        </w:rPr>
        <w:t>Мезмай</w:t>
      </w:r>
      <w:proofErr w:type="spellEnd"/>
      <w:r w:rsidRPr="00A31333">
        <w:rPr>
          <w:sz w:val="28"/>
          <w:szCs w:val="28"/>
        </w:rPr>
        <w:t xml:space="preserve"> муниципального образования  Апшеронский район.   </w:t>
      </w:r>
    </w:p>
    <w:p w:rsidR="00A31333" w:rsidRPr="00A31333" w:rsidRDefault="00A31333" w:rsidP="00A31333">
      <w:pPr>
        <w:widowControl w:val="0"/>
        <w:tabs>
          <w:tab w:val="left" w:pos="720"/>
        </w:tabs>
        <w:suppressAutoHyphens/>
        <w:autoSpaceDN w:val="0"/>
        <w:ind w:firstLine="85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A31333">
        <w:rPr>
          <w:sz w:val="28"/>
          <w:szCs w:val="28"/>
        </w:rPr>
        <w:t xml:space="preserve">В детских  школах искусств муниципального образования  Апшеронский район обучается 1509 человек (2020г. -1509 чел.). </w:t>
      </w:r>
      <w:r w:rsidRPr="00A31333">
        <w:rPr>
          <w:rFonts w:eastAsia="Calibri"/>
          <w:sz w:val="28"/>
          <w:szCs w:val="28"/>
          <w:lang w:eastAsia="en-US"/>
        </w:rPr>
        <w:t>Охват эстетическим образованием составляет 15,4%, это выше среднего краевого показателя (11,7%).</w:t>
      </w:r>
    </w:p>
    <w:p w:rsidR="00A31333" w:rsidRPr="00A31333" w:rsidRDefault="00A31333" w:rsidP="00A31333">
      <w:pPr>
        <w:ind w:firstLine="720"/>
        <w:jc w:val="both"/>
        <w:rPr>
          <w:sz w:val="28"/>
          <w:szCs w:val="28"/>
        </w:rPr>
      </w:pPr>
      <w:r w:rsidRPr="00A31333">
        <w:rPr>
          <w:sz w:val="28"/>
          <w:szCs w:val="28"/>
        </w:rPr>
        <w:t xml:space="preserve">В целях расширения зоны обслуживания художественно-эстетическим образованием детей Апшеронского района на базе общеобразовательных школ № 5, № </w:t>
      </w:r>
      <w:smartTag w:uri="urn:schemas-microsoft-com:office:smarttags" w:element="metricconverter">
        <w:smartTagPr>
          <w:attr w:name="ProductID" w:val="18 г"/>
        </w:smartTagPr>
        <w:r w:rsidRPr="00A31333">
          <w:rPr>
            <w:sz w:val="28"/>
            <w:szCs w:val="28"/>
          </w:rPr>
          <w:t>18 г</w:t>
        </w:r>
      </w:smartTag>
      <w:r w:rsidRPr="00A31333">
        <w:rPr>
          <w:sz w:val="28"/>
          <w:szCs w:val="28"/>
        </w:rPr>
        <w:t xml:space="preserve">. Апшеронска, № 30 </w:t>
      </w:r>
      <w:proofErr w:type="spellStart"/>
      <w:r w:rsidRPr="00A31333">
        <w:rPr>
          <w:sz w:val="28"/>
          <w:szCs w:val="28"/>
        </w:rPr>
        <w:t>хут</w:t>
      </w:r>
      <w:proofErr w:type="spellEnd"/>
      <w:r w:rsidRPr="00A31333">
        <w:rPr>
          <w:sz w:val="28"/>
          <w:szCs w:val="28"/>
        </w:rPr>
        <w:t>. Николаенко работают учебные площадки школы искусств и художественной школы г. Апшеронска. Ведет работу учебная площадка школы искусств г. Апшеронска в ст. Тверской.</w:t>
      </w:r>
    </w:p>
    <w:p w:rsidR="00A31333" w:rsidRPr="00A31333" w:rsidRDefault="00A31333" w:rsidP="00A31333">
      <w:pPr>
        <w:ind w:firstLine="708"/>
        <w:jc w:val="both"/>
        <w:rPr>
          <w:sz w:val="28"/>
          <w:szCs w:val="24"/>
        </w:rPr>
      </w:pPr>
      <w:r w:rsidRPr="00A31333">
        <w:rPr>
          <w:sz w:val="28"/>
          <w:szCs w:val="24"/>
        </w:rPr>
        <w:t xml:space="preserve">При детских школах искусств ведут работу 25 творческих коллективов, из них 4 имеют звание «народный» и «образцовый». </w:t>
      </w:r>
    </w:p>
    <w:p w:rsidR="00A31333" w:rsidRPr="00A31333" w:rsidRDefault="00A31333" w:rsidP="00A31333">
      <w:pPr>
        <w:ind w:firstLine="708"/>
        <w:jc w:val="both"/>
        <w:rPr>
          <w:sz w:val="28"/>
          <w:szCs w:val="24"/>
        </w:rPr>
      </w:pPr>
      <w:r w:rsidRPr="00A31333">
        <w:rPr>
          <w:sz w:val="28"/>
          <w:szCs w:val="24"/>
        </w:rPr>
        <w:t xml:space="preserve">Учащиеся детских школ искусств в 2021 году приняли участие в 382 краевых, зональных, районных творческих мероприятиях (концертах, фестивалях, смотрах-конкурсах), количество участников - 1452 ребенка. </w:t>
      </w:r>
    </w:p>
    <w:p w:rsidR="00A31333" w:rsidRPr="00A31333" w:rsidRDefault="00A31333" w:rsidP="00A31333">
      <w:pPr>
        <w:ind w:firstLine="708"/>
        <w:jc w:val="both"/>
        <w:rPr>
          <w:sz w:val="28"/>
          <w:szCs w:val="24"/>
        </w:rPr>
      </w:pPr>
      <w:r w:rsidRPr="00A31333">
        <w:rPr>
          <w:sz w:val="28"/>
          <w:szCs w:val="24"/>
        </w:rPr>
        <w:lastRenderedPageBreak/>
        <w:t>По инициативе главы муниципального образования Апшеронский район 15 одаренным детям-учащимся школ искусств муниципального образования Апшеронский район выплачиваются стипендии по 1,5 тыс. руб. в месяц.</w:t>
      </w:r>
    </w:p>
    <w:p w:rsidR="00A31333" w:rsidRPr="00A31333" w:rsidRDefault="00A31333" w:rsidP="00A313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1333">
        <w:rPr>
          <w:sz w:val="28"/>
          <w:szCs w:val="28"/>
        </w:rPr>
        <w:t xml:space="preserve">Нет такого района в Краснодарском крае и даже за его пределами, где не знали бы детскую школу искусств пос. </w:t>
      </w:r>
      <w:proofErr w:type="spellStart"/>
      <w:r w:rsidRPr="00A31333">
        <w:rPr>
          <w:sz w:val="28"/>
          <w:szCs w:val="28"/>
        </w:rPr>
        <w:t>Мезмай</w:t>
      </w:r>
      <w:proofErr w:type="spellEnd"/>
      <w:r w:rsidRPr="00A31333">
        <w:rPr>
          <w:sz w:val="28"/>
          <w:szCs w:val="28"/>
        </w:rPr>
        <w:t xml:space="preserve"> (директор Скворцов М.И.)</w:t>
      </w:r>
      <w:r w:rsidRPr="00A31333">
        <w:rPr>
          <w:b/>
          <w:sz w:val="28"/>
          <w:szCs w:val="28"/>
        </w:rPr>
        <w:t xml:space="preserve"> </w:t>
      </w:r>
      <w:r w:rsidRPr="00A31333">
        <w:rPr>
          <w:sz w:val="28"/>
          <w:szCs w:val="28"/>
        </w:rPr>
        <w:t>Постановлением Законодательного собрания Краснодарского края от 24.06.2009г. № 1426-</w:t>
      </w:r>
      <w:r w:rsidRPr="00A31333">
        <w:rPr>
          <w:sz w:val="28"/>
          <w:szCs w:val="28"/>
          <w:lang w:val="en-US"/>
        </w:rPr>
        <w:t>II</w:t>
      </w:r>
      <w:r w:rsidRPr="00A31333">
        <w:rPr>
          <w:sz w:val="28"/>
          <w:szCs w:val="28"/>
        </w:rPr>
        <w:t xml:space="preserve"> МОУДОД ДШИ пос. </w:t>
      </w:r>
      <w:proofErr w:type="spellStart"/>
      <w:r w:rsidRPr="00A31333">
        <w:rPr>
          <w:sz w:val="28"/>
          <w:szCs w:val="28"/>
        </w:rPr>
        <w:t>Мезмай</w:t>
      </w:r>
      <w:proofErr w:type="spellEnd"/>
      <w:r w:rsidRPr="00A31333">
        <w:rPr>
          <w:sz w:val="28"/>
          <w:szCs w:val="28"/>
        </w:rPr>
        <w:t xml:space="preserve"> отнесена к особо ценным объектам культурного достояния Краснодарского края в области традиционной народной культуры. На базе школы проводятся краевые семинары. Визитной карточкой школы стал ежегодный фестиваль кузнечного дела. </w:t>
      </w:r>
    </w:p>
    <w:p w:rsidR="00A31333" w:rsidRPr="00A31333" w:rsidRDefault="00A31333" w:rsidP="00A313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1333">
        <w:rPr>
          <w:sz w:val="28"/>
          <w:szCs w:val="28"/>
        </w:rPr>
        <w:t xml:space="preserve">13-15 августа 2021 года на базе муниципального бюджетного учреждения дополнительного образования детская школа искусств традиционных народных ремесел Кубани муниципального образования Апшеронский район (Апшеронский район, пос. </w:t>
      </w:r>
      <w:proofErr w:type="spellStart"/>
      <w:r w:rsidRPr="00A31333">
        <w:rPr>
          <w:sz w:val="28"/>
          <w:szCs w:val="28"/>
        </w:rPr>
        <w:t>Мезмай</w:t>
      </w:r>
      <w:proofErr w:type="spellEnd"/>
      <w:r w:rsidRPr="00A31333">
        <w:rPr>
          <w:sz w:val="28"/>
          <w:szCs w:val="28"/>
        </w:rPr>
        <w:t xml:space="preserve">, ул. Больничная, 4), архитектурно-этнографического комплекса «Кузнечное дело» музея традиционных ремесел Кубани (Апшеронский район, пос. </w:t>
      </w:r>
      <w:proofErr w:type="spellStart"/>
      <w:r w:rsidRPr="00A31333">
        <w:rPr>
          <w:sz w:val="28"/>
          <w:szCs w:val="28"/>
        </w:rPr>
        <w:t>Мезмай</w:t>
      </w:r>
      <w:proofErr w:type="spellEnd"/>
      <w:r w:rsidRPr="00A31333">
        <w:rPr>
          <w:sz w:val="28"/>
          <w:szCs w:val="28"/>
        </w:rPr>
        <w:t>, ул. Больничная, 14) состоялся ХIII краевой фестиваль «Кузнечное дело Кубани».</w:t>
      </w:r>
    </w:p>
    <w:p w:rsidR="00A31333" w:rsidRPr="00A31333" w:rsidRDefault="00A31333" w:rsidP="00A313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1333">
        <w:rPr>
          <w:sz w:val="28"/>
          <w:szCs w:val="28"/>
        </w:rPr>
        <w:t xml:space="preserve">Социально-культурное значение мероприятия признано и оценено на высоком уровне администрацией Краснодарского края. Соучредителями краевого фестиваля являются министерство культуры Краснодарского края, отдел культуры администрации муниципального образования Апшеронский район. </w:t>
      </w:r>
    </w:p>
    <w:p w:rsidR="00A31333" w:rsidRPr="00A31333" w:rsidRDefault="00A31333" w:rsidP="00A313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1333">
        <w:rPr>
          <w:sz w:val="28"/>
          <w:szCs w:val="28"/>
        </w:rPr>
        <w:t>В этом году фестиваль прошел под девизом «Люди огня».  В конкурсной и выставочной программе вместе с кузнецами приняли участие мастера гончарного дела.</w:t>
      </w:r>
    </w:p>
    <w:p w:rsidR="00A31333" w:rsidRPr="00A31333" w:rsidRDefault="00A31333" w:rsidP="00A313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1333">
        <w:rPr>
          <w:sz w:val="28"/>
          <w:szCs w:val="28"/>
        </w:rPr>
        <w:t>В этом году с учетом санитарных требований о проведении массовых мероприятий в программу фестиваля были внесены необходимые изменения, с учетом сложившейся ситуации. Фестиваль проводился в очно-заочном формате.</w:t>
      </w:r>
    </w:p>
    <w:p w:rsidR="00A31333" w:rsidRPr="00A31333" w:rsidRDefault="00A31333" w:rsidP="00A31333">
      <w:pPr>
        <w:ind w:firstLine="709"/>
        <w:jc w:val="both"/>
        <w:rPr>
          <w:sz w:val="28"/>
          <w:szCs w:val="32"/>
        </w:rPr>
      </w:pPr>
      <w:r w:rsidRPr="00A31333">
        <w:rPr>
          <w:sz w:val="28"/>
          <w:szCs w:val="28"/>
        </w:rPr>
        <w:t>Всего в очной и заочной форме в фестивале приняли участие 23 мастера кузнечного дела и 8 гончаров: районов Краснодарского края (</w:t>
      </w:r>
      <w:r w:rsidRPr="00A31333">
        <w:rPr>
          <w:sz w:val="28"/>
          <w:szCs w:val="32"/>
        </w:rPr>
        <w:t xml:space="preserve">г. Краснодар, г. Гулькевичи, г. Славянск-на-Кубани, г. Кропоткин, г. </w:t>
      </w:r>
      <w:proofErr w:type="gramStart"/>
      <w:r w:rsidRPr="00A31333">
        <w:rPr>
          <w:sz w:val="28"/>
          <w:szCs w:val="32"/>
        </w:rPr>
        <w:t xml:space="preserve">Армавир,  </w:t>
      </w:r>
      <w:proofErr w:type="spellStart"/>
      <w:r w:rsidRPr="00A31333">
        <w:rPr>
          <w:sz w:val="28"/>
          <w:szCs w:val="32"/>
        </w:rPr>
        <w:t>Кущевский</w:t>
      </w:r>
      <w:proofErr w:type="spellEnd"/>
      <w:proofErr w:type="gramEnd"/>
      <w:r w:rsidRPr="00A31333">
        <w:rPr>
          <w:sz w:val="28"/>
          <w:szCs w:val="32"/>
        </w:rPr>
        <w:t xml:space="preserve"> район, </w:t>
      </w:r>
      <w:proofErr w:type="spellStart"/>
      <w:r w:rsidRPr="00A31333">
        <w:rPr>
          <w:sz w:val="28"/>
          <w:szCs w:val="32"/>
        </w:rPr>
        <w:t>Тимашевский</w:t>
      </w:r>
      <w:proofErr w:type="spellEnd"/>
      <w:r w:rsidRPr="00A31333">
        <w:rPr>
          <w:sz w:val="28"/>
          <w:szCs w:val="32"/>
        </w:rPr>
        <w:t xml:space="preserve"> район, Павловский район, Темрюкский район, Крымский район), </w:t>
      </w:r>
      <w:r w:rsidRPr="00A31333">
        <w:rPr>
          <w:sz w:val="28"/>
          <w:szCs w:val="28"/>
        </w:rPr>
        <w:t>Ростовской области, Ставропольского края, Республики Адыгея, Республики Крым.</w:t>
      </w:r>
    </w:p>
    <w:p w:rsidR="00964B8D" w:rsidRPr="00BF3EF7" w:rsidRDefault="00964B8D" w:rsidP="00964B8D">
      <w:pPr>
        <w:ind w:firstLine="720"/>
        <w:jc w:val="both"/>
        <w:rPr>
          <w:sz w:val="28"/>
          <w:szCs w:val="28"/>
        </w:rPr>
      </w:pPr>
      <w:r w:rsidRPr="00BF3EF7">
        <w:rPr>
          <w:sz w:val="28"/>
          <w:szCs w:val="28"/>
        </w:rPr>
        <w:t>В числе позитивных  изменений в сфере дополнительного образования за 20</w:t>
      </w:r>
      <w:r w:rsidR="004A1961">
        <w:rPr>
          <w:sz w:val="28"/>
          <w:szCs w:val="28"/>
        </w:rPr>
        <w:t>21</w:t>
      </w:r>
      <w:r w:rsidRPr="00BF3EF7">
        <w:rPr>
          <w:sz w:val="28"/>
          <w:szCs w:val="28"/>
        </w:rPr>
        <w:t xml:space="preserve"> год является </w:t>
      </w:r>
      <w:r w:rsidR="00A31333">
        <w:rPr>
          <w:sz w:val="28"/>
          <w:szCs w:val="28"/>
        </w:rPr>
        <w:t>сохранение</w:t>
      </w:r>
      <w:r w:rsidRPr="00BF3EF7">
        <w:rPr>
          <w:sz w:val="28"/>
          <w:szCs w:val="28"/>
        </w:rPr>
        <w:t xml:space="preserve">  контингента</w:t>
      </w:r>
      <w:r w:rsidR="00A31333">
        <w:rPr>
          <w:sz w:val="28"/>
          <w:szCs w:val="28"/>
        </w:rPr>
        <w:t xml:space="preserve"> учащихся</w:t>
      </w:r>
      <w:r w:rsidRPr="00BF3EF7">
        <w:rPr>
          <w:sz w:val="28"/>
          <w:szCs w:val="28"/>
        </w:rPr>
        <w:t xml:space="preserve">, </w:t>
      </w:r>
      <w:r w:rsidR="00CA50A8">
        <w:rPr>
          <w:sz w:val="28"/>
          <w:szCs w:val="28"/>
        </w:rPr>
        <w:t xml:space="preserve">переход </w:t>
      </w:r>
      <w:r w:rsidR="003B59BE" w:rsidRPr="006C31EE">
        <w:rPr>
          <w:sz w:val="28"/>
          <w:szCs w:val="28"/>
        </w:rPr>
        <w:t>детски</w:t>
      </w:r>
      <w:r w:rsidR="003B59BE">
        <w:rPr>
          <w:sz w:val="28"/>
          <w:szCs w:val="28"/>
        </w:rPr>
        <w:t>х</w:t>
      </w:r>
      <w:r w:rsidR="003B59BE" w:rsidRPr="006C31EE">
        <w:rPr>
          <w:sz w:val="28"/>
          <w:szCs w:val="28"/>
        </w:rPr>
        <w:t xml:space="preserve"> художественны</w:t>
      </w:r>
      <w:r w:rsidR="003B59BE">
        <w:rPr>
          <w:sz w:val="28"/>
          <w:szCs w:val="28"/>
        </w:rPr>
        <w:t>х</w:t>
      </w:r>
      <w:r w:rsidR="003B59BE" w:rsidRPr="006C31EE">
        <w:rPr>
          <w:sz w:val="28"/>
          <w:szCs w:val="28"/>
        </w:rPr>
        <w:t xml:space="preserve"> школам и </w:t>
      </w:r>
      <w:r w:rsidR="003B59BE">
        <w:rPr>
          <w:sz w:val="28"/>
          <w:szCs w:val="28"/>
        </w:rPr>
        <w:t xml:space="preserve"> </w:t>
      </w:r>
      <w:r w:rsidR="003B59BE" w:rsidRPr="006C31EE">
        <w:rPr>
          <w:sz w:val="28"/>
          <w:szCs w:val="28"/>
        </w:rPr>
        <w:t xml:space="preserve">школ искусств </w:t>
      </w:r>
      <w:r w:rsidR="00CA50A8">
        <w:rPr>
          <w:sz w:val="28"/>
          <w:szCs w:val="28"/>
        </w:rPr>
        <w:t xml:space="preserve">на </w:t>
      </w:r>
      <w:r w:rsidR="00CA50A8" w:rsidRPr="00DA63D1">
        <w:rPr>
          <w:sz w:val="28"/>
          <w:szCs w:val="28"/>
        </w:rPr>
        <w:t>реализаци</w:t>
      </w:r>
      <w:r w:rsidR="00CA50A8">
        <w:rPr>
          <w:sz w:val="28"/>
          <w:szCs w:val="28"/>
        </w:rPr>
        <w:t>ю</w:t>
      </w:r>
      <w:r w:rsidR="00CA50A8" w:rsidRPr="00DA63D1">
        <w:rPr>
          <w:sz w:val="28"/>
          <w:szCs w:val="28"/>
        </w:rPr>
        <w:t xml:space="preserve"> дополнительных предпрофессиональных общеобразовательных программ в области искусств и  общеразвивающи</w:t>
      </w:r>
      <w:r w:rsidR="00CA50A8">
        <w:rPr>
          <w:sz w:val="28"/>
          <w:szCs w:val="28"/>
        </w:rPr>
        <w:t>х</w:t>
      </w:r>
      <w:r w:rsidR="00CA50A8" w:rsidRPr="00DA63D1">
        <w:rPr>
          <w:sz w:val="28"/>
          <w:szCs w:val="28"/>
        </w:rPr>
        <w:t xml:space="preserve"> программ для детей и взрослых</w:t>
      </w:r>
      <w:r w:rsidR="00F4513F">
        <w:rPr>
          <w:sz w:val="28"/>
          <w:szCs w:val="28"/>
        </w:rPr>
        <w:t xml:space="preserve">, </w:t>
      </w:r>
      <w:r w:rsidRPr="00BF3EF7">
        <w:rPr>
          <w:sz w:val="28"/>
          <w:szCs w:val="28"/>
        </w:rPr>
        <w:t>сохранение общей сети</w:t>
      </w:r>
      <w:r w:rsidR="009E3B63">
        <w:rPr>
          <w:sz w:val="28"/>
          <w:szCs w:val="28"/>
        </w:rPr>
        <w:t xml:space="preserve"> школ искусств</w:t>
      </w:r>
      <w:r w:rsidRPr="00BF3EF7">
        <w:rPr>
          <w:sz w:val="28"/>
          <w:szCs w:val="28"/>
        </w:rPr>
        <w:t xml:space="preserve">, открытие новых отделений, </w:t>
      </w:r>
      <w:r w:rsidR="003B59BE">
        <w:rPr>
          <w:sz w:val="28"/>
          <w:szCs w:val="28"/>
        </w:rPr>
        <w:t xml:space="preserve"> </w:t>
      </w:r>
      <w:r w:rsidRPr="00BF3EF7">
        <w:rPr>
          <w:sz w:val="28"/>
          <w:szCs w:val="28"/>
        </w:rPr>
        <w:t>инициирование различных форм профессиональной ориентации, информатизация  дополнительного образования, развитие системы аттестации педагогических кадров.</w:t>
      </w:r>
    </w:p>
    <w:p w:rsidR="00964B8D" w:rsidRPr="00A73876" w:rsidRDefault="004A1961" w:rsidP="00964B8D">
      <w:pPr>
        <w:ind w:firstLine="720"/>
        <w:jc w:val="both"/>
        <w:rPr>
          <w:sz w:val="28"/>
          <w:szCs w:val="28"/>
        </w:rPr>
      </w:pPr>
      <w:r w:rsidRPr="00A73876">
        <w:rPr>
          <w:sz w:val="28"/>
          <w:szCs w:val="28"/>
        </w:rPr>
        <w:t>Кроме того, в 2021</w:t>
      </w:r>
      <w:r w:rsidR="00964B8D" w:rsidRPr="00A73876">
        <w:rPr>
          <w:sz w:val="28"/>
          <w:szCs w:val="28"/>
        </w:rPr>
        <w:t xml:space="preserve"> году продолжены мероприятия по поддержке одаренных детей в области культуры и искусств</w:t>
      </w:r>
      <w:r w:rsidR="009E3B63" w:rsidRPr="00A73876">
        <w:rPr>
          <w:sz w:val="28"/>
          <w:szCs w:val="28"/>
        </w:rPr>
        <w:t>а</w:t>
      </w:r>
      <w:r w:rsidR="00964B8D" w:rsidRPr="00A73876">
        <w:rPr>
          <w:sz w:val="28"/>
          <w:szCs w:val="28"/>
        </w:rPr>
        <w:t xml:space="preserve">. В соответствии с решением </w:t>
      </w:r>
      <w:r w:rsidR="00964B8D" w:rsidRPr="00A73876">
        <w:rPr>
          <w:sz w:val="28"/>
          <w:szCs w:val="28"/>
        </w:rPr>
        <w:lastRenderedPageBreak/>
        <w:t xml:space="preserve">Совета муниципального образования Апшеронский район от </w:t>
      </w:r>
      <w:r w:rsidR="000710FB" w:rsidRPr="00A73876">
        <w:rPr>
          <w:sz w:val="28"/>
          <w:szCs w:val="28"/>
        </w:rPr>
        <w:t>28 июня 2013</w:t>
      </w:r>
      <w:r w:rsidR="00964B8D" w:rsidRPr="00A73876">
        <w:rPr>
          <w:sz w:val="28"/>
          <w:szCs w:val="28"/>
        </w:rPr>
        <w:t xml:space="preserve"> года № </w:t>
      </w:r>
      <w:r w:rsidR="00A73876" w:rsidRPr="00A73876">
        <w:rPr>
          <w:sz w:val="28"/>
          <w:szCs w:val="28"/>
        </w:rPr>
        <w:t>247</w:t>
      </w:r>
      <w:r w:rsidR="00964B8D" w:rsidRPr="00A73876">
        <w:rPr>
          <w:sz w:val="28"/>
          <w:szCs w:val="28"/>
        </w:rPr>
        <w:t xml:space="preserve"> «О</w:t>
      </w:r>
      <w:r w:rsidR="007E2F26" w:rsidRPr="00A73876">
        <w:rPr>
          <w:sz w:val="28"/>
          <w:szCs w:val="28"/>
        </w:rPr>
        <w:t xml:space="preserve"> выплате </w:t>
      </w:r>
      <w:r w:rsidR="00964B8D" w:rsidRPr="00A73876">
        <w:rPr>
          <w:sz w:val="28"/>
          <w:szCs w:val="28"/>
        </w:rPr>
        <w:t>стипендий  главы муниципального образования Апшеронский район  одаренны</w:t>
      </w:r>
      <w:r w:rsidR="007E2F26" w:rsidRPr="00A73876">
        <w:rPr>
          <w:sz w:val="28"/>
          <w:szCs w:val="28"/>
        </w:rPr>
        <w:t>м</w:t>
      </w:r>
      <w:r w:rsidR="00964B8D" w:rsidRPr="00A73876">
        <w:rPr>
          <w:sz w:val="28"/>
          <w:szCs w:val="28"/>
        </w:rPr>
        <w:t xml:space="preserve"> дет</w:t>
      </w:r>
      <w:r w:rsidR="007E2F26" w:rsidRPr="00A73876">
        <w:rPr>
          <w:sz w:val="28"/>
          <w:szCs w:val="28"/>
        </w:rPr>
        <w:t>ям</w:t>
      </w:r>
      <w:r w:rsidR="00964B8D" w:rsidRPr="00A73876">
        <w:rPr>
          <w:sz w:val="28"/>
          <w:szCs w:val="28"/>
        </w:rPr>
        <w:t xml:space="preserve"> в области кул</w:t>
      </w:r>
      <w:r w:rsidRPr="00A73876">
        <w:rPr>
          <w:sz w:val="28"/>
          <w:szCs w:val="28"/>
        </w:rPr>
        <w:t>ьтуры и искусства» присуждены 15</w:t>
      </w:r>
      <w:r w:rsidR="00964B8D" w:rsidRPr="00A73876">
        <w:rPr>
          <w:sz w:val="28"/>
          <w:szCs w:val="28"/>
        </w:rPr>
        <w:t xml:space="preserve"> стипендий  главы  муниципального образования Апшеронский район</w:t>
      </w:r>
      <w:r w:rsidRPr="00A73876">
        <w:rPr>
          <w:sz w:val="28"/>
          <w:szCs w:val="28"/>
        </w:rPr>
        <w:t xml:space="preserve"> 15</w:t>
      </w:r>
      <w:r w:rsidR="009E3B63" w:rsidRPr="00A73876">
        <w:rPr>
          <w:sz w:val="28"/>
          <w:szCs w:val="28"/>
        </w:rPr>
        <w:t xml:space="preserve"> лучшим учащимся школ искусств муниципального образования Апшеронский район</w:t>
      </w:r>
      <w:r w:rsidR="00964B8D" w:rsidRPr="00A73876">
        <w:rPr>
          <w:sz w:val="28"/>
          <w:szCs w:val="28"/>
        </w:rPr>
        <w:t>.</w:t>
      </w:r>
    </w:p>
    <w:p w:rsidR="00A31333" w:rsidRPr="00A31333" w:rsidRDefault="00E40887" w:rsidP="00A31333">
      <w:pPr>
        <w:jc w:val="both"/>
        <w:rPr>
          <w:iCs/>
          <w:sz w:val="28"/>
          <w:szCs w:val="28"/>
        </w:rPr>
      </w:pPr>
      <w:r w:rsidRPr="00A73876">
        <w:rPr>
          <w:iCs/>
          <w:sz w:val="28"/>
          <w:szCs w:val="28"/>
        </w:rPr>
        <w:tab/>
        <w:t>Одной из основных задач является систематическое повышение</w:t>
      </w:r>
      <w:r w:rsidRPr="00D078AC">
        <w:rPr>
          <w:iCs/>
          <w:sz w:val="28"/>
          <w:szCs w:val="28"/>
        </w:rPr>
        <w:t xml:space="preserve"> квалификации</w:t>
      </w:r>
      <w:r>
        <w:rPr>
          <w:iCs/>
          <w:sz w:val="28"/>
          <w:szCs w:val="28"/>
        </w:rPr>
        <w:t xml:space="preserve"> кадров культуры и искусства. </w:t>
      </w:r>
      <w:r w:rsidR="00A31333" w:rsidRPr="00A31333">
        <w:rPr>
          <w:rFonts w:eastAsia="Calibri"/>
          <w:kern w:val="1"/>
          <w:sz w:val="28"/>
          <w:szCs w:val="28"/>
          <w:lang w:eastAsia="en-US"/>
        </w:rPr>
        <w:t>В 2021 году курсы повышения квалификации прошли 12 специалистов, приняли участие в 19 краевых обучающихся семин</w:t>
      </w:r>
      <w:r w:rsidR="00A31333">
        <w:rPr>
          <w:rFonts w:eastAsia="Calibri"/>
          <w:kern w:val="1"/>
          <w:sz w:val="28"/>
          <w:szCs w:val="28"/>
          <w:lang w:eastAsia="en-US"/>
        </w:rPr>
        <w:t xml:space="preserve">арах 29 специалистов </w:t>
      </w:r>
      <w:r w:rsidR="00A31333" w:rsidRPr="00A31333">
        <w:rPr>
          <w:rFonts w:eastAsia="Calibri"/>
          <w:kern w:val="1"/>
          <w:sz w:val="28"/>
          <w:szCs w:val="28"/>
          <w:lang w:eastAsia="en-US"/>
        </w:rPr>
        <w:t xml:space="preserve">отрасли </w:t>
      </w:r>
      <w:r w:rsidR="00A31333">
        <w:rPr>
          <w:rFonts w:eastAsia="Calibri"/>
          <w:kern w:val="1"/>
          <w:sz w:val="28"/>
          <w:szCs w:val="28"/>
          <w:lang w:eastAsia="en-US"/>
        </w:rPr>
        <w:t xml:space="preserve">«Культура» </w:t>
      </w:r>
      <w:r w:rsidR="00A31333" w:rsidRPr="00A31333">
        <w:rPr>
          <w:rFonts w:eastAsia="Calibri"/>
          <w:kern w:val="1"/>
          <w:sz w:val="28"/>
          <w:szCs w:val="28"/>
          <w:lang w:eastAsia="en-US"/>
        </w:rPr>
        <w:t>муниципального образования Апшеронский район.</w:t>
      </w:r>
    </w:p>
    <w:p w:rsidR="00347A66" w:rsidRPr="00A31333" w:rsidRDefault="00A31333" w:rsidP="00A31333">
      <w:pPr>
        <w:widowControl w:val="0"/>
        <w:suppressAutoHyphens/>
        <w:spacing w:line="100" w:lineRule="atLeast"/>
        <w:ind w:firstLine="709"/>
        <w:jc w:val="both"/>
        <w:rPr>
          <w:color w:val="4F81BD"/>
          <w:kern w:val="1"/>
          <w:sz w:val="28"/>
          <w:szCs w:val="28"/>
          <w:lang w:eastAsia="en-US"/>
        </w:rPr>
      </w:pPr>
      <w:r w:rsidRPr="00A31333">
        <w:rPr>
          <w:kern w:val="1"/>
          <w:sz w:val="28"/>
          <w:szCs w:val="28"/>
          <w:lang w:eastAsia="en-US"/>
        </w:rPr>
        <w:t xml:space="preserve">В 2021 году районным организационно-методическим центром было проведено 16 учебных мероприятий для различных категорий специалистов, в которых приняло участие </w:t>
      </w:r>
      <w:r w:rsidRPr="00A31333">
        <w:rPr>
          <w:bCs/>
          <w:kern w:val="1"/>
          <w:sz w:val="28"/>
          <w:szCs w:val="28"/>
          <w:lang w:eastAsia="en-US"/>
        </w:rPr>
        <w:t>608</w:t>
      </w:r>
      <w:r w:rsidRPr="00A31333">
        <w:rPr>
          <w:kern w:val="1"/>
          <w:sz w:val="28"/>
          <w:szCs w:val="28"/>
          <w:lang w:eastAsia="en-US"/>
        </w:rPr>
        <w:t xml:space="preserve"> человек (2020 год - 606 чел.), а также выездные учебно-творческие мероприятия с руководителями городских и сельских учреждений культуры муниципального образования Апшеронский район. Особое внимание уделялось совершенствованию системы учебной работы с различными категориями специалистов клубных учреждений, качеству проведения семинаров, творческих лабораторий, мастер-классов. </w:t>
      </w:r>
      <w:r w:rsidRPr="00A31333">
        <w:rPr>
          <w:kern w:val="1"/>
          <w:sz w:val="28"/>
          <w:szCs w:val="28"/>
          <w:lang w:eastAsia="en-US"/>
        </w:rPr>
        <w:tab/>
        <w:t xml:space="preserve">Учебные мероприятия были направлены на решение конкретных проблем по тем или иным направлениям с </w:t>
      </w:r>
      <w:r w:rsidRPr="00A31333">
        <w:rPr>
          <w:color w:val="000000"/>
          <w:kern w:val="1"/>
          <w:sz w:val="28"/>
          <w:szCs w:val="28"/>
          <w:lang w:eastAsia="en-US"/>
        </w:rPr>
        <w:t xml:space="preserve">привлечением специалистов администрации муниципального образования Апшеронский район, социальной защиты населения, пожарного надзора, КДН, РОВД, </w:t>
      </w:r>
      <w:proofErr w:type="spellStart"/>
      <w:r w:rsidRPr="00A31333">
        <w:rPr>
          <w:color w:val="000000"/>
          <w:kern w:val="1"/>
          <w:sz w:val="28"/>
          <w:szCs w:val="28"/>
          <w:lang w:eastAsia="en-US"/>
        </w:rPr>
        <w:t>Росгвардии</w:t>
      </w:r>
      <w:proofErr w:type="spellEnd"/>
      <w:r w:rsidRPr="00A31333">
        <w:rPr>
          <w:color w:val="000000"/>
          <w:kern w:val="1"/>
          <w:sz w:val="28"/>
          <w:szCs w:val="28"/>
          <w:lang w:eastAsia="en-US"/>
        </w:rPr>
        <w:t xml:space="preserve"> и др.</w:t>
      </w:r>
    </w:p>
    <w:p w:rsidR="00347A66" w:rsidRPr="00BE5FBD" w:rsidRDefault="00347A66" w:rsidP="00347A6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районе </w:t>
      </w:r>
      <w:proofErr w:type="spellStart"/>
      <w:r>
        <w:rPr>
          <w:rFonts w:ascii="Times New Roman" w:hAnsi="Times New Roman"/>
          <w:sz w:val="28"/>
          <w:szCs w:val="28"/>
        </w:rPr>
        <w:t>действовует</w:t>
      </w:r>
      <w:proofErr w:type="spellEnd"/>
      <w:r w:rsidRPr="00BE5FBD">
        <w:rPr>
          <w:rFonts w:ascii="Times New Roman" w:hAnsi="Times New Roman"/>
          <w:sz w:val="28"/>
          <w:szCs w:val="28"/>
        </w:rPr>
        <w:t xml:space="preserve"> 28 библиотек: 22 библиотеки объединены в 9 юридических лиц с библиотеками-филиалами, 6 библиотек – структурных подразделений организаций культурно-досугового типа.</w:t>
      </w:r>
    </w:p>
    <w:p w:rsidR="00347A66" w:rsidRPr="00BE5FBD" w:rsidRDefault="00347A66" w:rsidP="00347A6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BE5FBD">
        <w:rPr>
          <w:rFonts w:ascii="Times New Roman" w:hAnsi="Times New Roman"/>
          <w:sz w:val="28"/>
          <w:szCs w:val="28"/>
        </w:rPr>
        <w:t>19 библиотек района расположены в сельской местности, из них 5 библиотек – структурные подразделения организаций культурно-досугового типа.</w:t>
      </w:r>
    </w:p>
    <w:p w:rsidR="00347A66" w:rsidRDefault="00347A66" w:rsidP="00347A6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BE5FBD">
        <w:rPr>
          <w:rFonts w:ascii="Times New Roman" w:hAnsi="Times New Roman"/>
          <w:sz w:val="28"/>
          <w:szCs w:val="28"/>
        </w:rPr>
        <w:t>2 детские библиотеки расположены в городских поселениях района, входят в состав централизованных библиотечных систем.</w:t>
      </w:r>
    </w:p>
    <w:p w:rsidR="00347A66" w:rsidRDefault="00347A66" w:rsidP="00347A66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477CCE">
        <w:rPr>
          <w:rFonts w:ascii="Times New Roman" w:hAnsi="Times New Roman"/>
          <w:sz w:val="28"/>
          <w:szCs w:val="28"/>
        </w:rPr>
        <w:t>Требуется капитальный ремонт зданию, в котором находится МКУК «Отдаленная поселенческая библиотека». Сильный ветер с дождем в декабре 2021 года снес крышу с клуба, на втором этаже которого располагается библиотека. Здание было законсервировано. Произведено обследование здания, в настоящий момент ведутся работы по изготовлению проектно-сметной документации на капитальный ремонт здания (на 2022-2023г.г.). Фонд библиотеки вывезен в помещение, предоставленное лично директором библи</w:t>
      </w:r>
      <w:r>
        <w:rPr>
          <w:rFonts w:ascii="Times New Roman" w:hAnsi="Times New Roman"/>
          <w:sz w:val="28"/>
          <w:szCs w:val="28"/>
        </w:rPr>
        <w:t xml:space="preserve">отеки. </w:t>
      </w:r>
      <w:r w:rsidRPr="00477CCE">
        <w:rPr>
          <w:rFonts w:ascii="Times New Roman" w:hAnsi="Times New Roman"/>
          <w:sz w:val="28"/>
          <w:szCs w:val="28"/>
        </w:rPr>
        <w:t>Постановлением главы администрации Отдаленного сельского поселения №52 от 23.12.2021г. приостановлено функционирование МКУК «Отдаленная поселенческая библиотека</w:t>
      </w:r>
      <w:r>
        <w:rPr>
          <w:rFonts w:ascii="Times New Roman" w:hAnsi="Times New Roman"/>
          <w:sz w:val="28"/>
          <w:szCs w:val="28"/>
        </w:rPr>
        <w:t>» с 1.01.2022г. по 01.05.2022г.</w:t>
      </w:r>
    </w:p>
    <w:p w:rsidR="00347A66" w:rsidRPr="00BE2AC9" w:rsidRDefault="00347A66" w:rsidP="00347A66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BE2AC9">
        <w:rPr>
          <w:rFonts w:ascii="Times New Roman" w:hAnsi="Times New Roman"/>
          <w:sz w:val="28"/>
          <w:szCs w:val="28"/>
        </w:rPr>
        <w:t xml:space="preserve">На основании постановления главы администрации Кубанского сельского поселения Апшеронского района от 25.08.2021г. №103 «О передаче помещения  расположенного по адресу: Краснодарский край, Апшеронский район, хутор Калинина, пер. Школьный б/н с баланса администрации Кубанского сельского </w:t>
      </w:r>
      <w:r w:rsidRPr="00BE2AC9">
        <w:rPr>
          <w:rFonts w:ascii="Times New Roman" w:hAnsi="Times New Roman"/>
          <w:sz w:val="28"/>
          <w:szCs w:val="28"/>
        </w:rPr>
        <w:lastRenderedPageBreak/>
        <w:t xml:space="preserve">поселения Апшеронского района и закреплении его на праве оперативного управления за муниципальным казенным учреждением «Централизованная библиотечная система» Кубанского сельского поселения» библиотеке №2 МКУ «ЦБС» было передано дополнительное помещение площадью 39,7 </w:t>
      </w:r>
      <w:proofErr w:type="spellStart"/>
      <w:r w:rsidRPr="00BE2AC9">
        <w:rPr>
          <w:rFonts w:ascii="Times New Roman" w:hAnsi="Times New Roman"/>
          <w:sz w:val="28"/>
          <w:szCs w:val="28"/>
        </w:rPr>
        <w:t>кв.м</w:t>
      </w:r>
      <w:proofErr w:type="spellEnd"/>
      <w:r w:rsidRPr="00BE2AC9">
        <w:rPr>
          <w:rFonts w:ascii="Times New Roman" w:hAnsi="Times New Roman"/>
          <w:sz w:val="28"/>
          <w:szCs w:val="28"/>
        </w:rPr>
        <w:t xml:space="preserve">. Это привело к увеличению площади помещений библиотеки №2 до 80,7 </w:t>
      </w:r>
      <w:proofErr w:type="spellStart"/>
      <w:r w:rsidRPr="00BE2AC9">
        <w:rPr>
          <w:rFonts w:ascii="Times New Roman" w:hAnsi="Times New Roman"/>
          <w:sz w:val="28"/>
          <w:szCs w:val="28"/>
        </w:rPr>
        <w:t>кв.м</w:t>
      </w:r>
      <w:proofErr w:type="spellEnd"/>
      <w:r w:rsidRPr="00BE2AC9">
        <w:rPr>
          <w:rFonts w:ascii="Times New Roman" w:hAnsi="Times New Roman"/>
          <w:sz w:val="28"/>
          <w:szCs w:val="28"/>
        </w:rPr>
        <w:t xml:space="preserve">. </w:t>
      </w:r>
    </w:p>
    <w:p w:rsidR="00347A66" w:rsidRPr="000B0EE8" w:rsidRDefault="00347A66" w:rsidP="00347A6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0B0EE8">
        <w:rPr>
          <w:rFonts w:ascii="Times New Roman" w:hAnsi="Times New Roman"/>
          <w:sz w:val="28"/>
          <w:szCs w:val="28"/>
        </w:rPr>
        <w:t>12 библиотек предоставляют автоматизированные точки доступа к единому электронному библиотечному ресурсу Российской Федерации (НЭБ на сайте РГБ) по договору.</w:t>
      </w:r>
    </w:p>
    <w:p w:rsidR="00347A66" w:rsidRPr="000B0EE8" w:rsidRDefault="00347A66" w:rsidP="00347A6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0B0EE8">
        <w:rPr>
          <w:rFonts w:ascii="Times New Roman" w:hAnsi="Times New Roman"/>
          <w:sz w:val="28"/>
          <w:szCs w:val="28"/>
        </w:rPr>
        <w:t xml:space="preserve">Поддерживались и пополнялись новой информацией сайты 7 библиотек района. Необходимо продолжить работу в этом направлении и открыть страницы библиотек на сайтах администраций поселений. </w:t>
      </w:r>
    </w:p>
    <w:p w:rsidR="00347A66" w:rsidRPr="000B0EE8" w:rsidRDefault="00347A66" w:rsidP="00347A6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0B0EE8">
        <w:rPr>
          <w:rFonts w:ascii="Times New Roman" w:hAnsi="Times New Roman"/>
          <w:sz w:val="28"/>
          <w:szCs w:val="28"/>
        </w:rPr>
        <w:t>Библиотеки предоставляли информацию в удаленном доступе (виртуальная справка, обслуживание удаленных пользователей).</w:t>
      </w:r>
    </w:p>
    <w:p w:rsidR="00347A66" w:rsidRPr="000B0EE8" w:rsidRDefault="00347A66" w:rsidP="00347A6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0B0EE8">
        <w:rPr>
          <w:rFonts w:ascii="Times New Roman" w:hAnsi="Times New Roman"/>
          <w:sz w:val="28"/>
          <w:szCs w:val="28"/>
        </w:rPr>
        <w:t>Библиотеки осуществляли справочно-библиографическое обслуживание пользователей, повышение компьютерной (информационной) грамотности читателей; ведение и предоставление доступа к СБА библиотеки.</w:t>
      </w:r>
    </w:p>
    <w:p w:rsidR="00347A66" w:rsidRPr="000B0EE8" w:rsidRDefault="00347A66" w:rsidP="00347A6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0B0EE8">
        <w:rPr>
          <w:rFonts w:ascii="Times New Roman" w:hAnsi="Times New Roman"/>
          <w:sz w:val="28"/>
          <w:szCs w:val="28"/>
        </w:rPr>
        <w:t>7 библиотек района имеют программное обеспечение «АС Библиотека-3», создают собственные базы данных, пять библиотек электронный каталог (общий объем электронного каталога в 2021 году увеличился на 9646 записей и составил 183421 записей</w:t>
      </w:r>
      <w:r>
        <w:rPr>
          <w:rFonts w:ascii="Times New Roman" w:hAnsi="Times New Roman"/>
          <w:sz w:val="28"/>
          <w:szCs w:val="28"/>
        </w:rPr>
        <w:t>)</w:t>
      </w:r>
      <w:r w:rsidRPr="000B0EE8">
        <w:rPr>
          <w:rFonts w:ascii="Times New Roman" w:hAnsi="Times New Roman"/>
          <w:sz w:val="28"/>
          <w:szCs w:val="28"/>
        </w:rPr>
        <w:t>.</w:t>
      </w:r>
    </w:p>
    <w:p w:rsidR="00347A66" w:rsidRDefault="00347A66" w:rsidP="00347A6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0B0EE8">
        <w:rPr>
          <w:rFonts w:ascii="Times New Roman" w:hAnsi="Times New Roman"/>
          <w:sz w:val="28"/>
          <w:szCs w:val="28"/>
        </w:rPr>
        <w:t>В 2021 году на комплектование фондов библиотек (новой литературой, электронными документами и периодическими изданиями) из бюджета муниципального района и бюджетов поселений выделено 1824042 тыс. рублей.</w:t>
      </w:r>
    </w:p>
    <w:p w:rsidR="00347A66" w:rsidRDefault="00347A66" w:rsidP="00347A6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ведущих направлений в работе библиотек района остается краеведческая деятельность. В отчетном году проводились мероприятия об истории Кубани, культуре, традициях. Пропагандировалось</w:t>
      </w:r>
      <w:r w:rsidRPr="00D501A2">
        <w:rPr>
          <w:rFonts w:ascii="Times New Roman" w:hAnsi="Times New Roman"/>
          <w:sz w:val="28"/>
          <w:szCs w:val="28"/>
        </w:rPr>
        <w:t xml:space="preserve"> творчес</w:t>
      </w:r>
      <w:r>
        <w:rPr>
          <w:rFonts w:ascii="Times New Roman" w:hAnsi="Times New Roman"/>
          <w:sz w:val="28"/>
          <w:szCs w:val="28"/>
        </w:rPr>
        <w:t xml:space="preserve">тво краевых писателей, поэтов, </w:t>
      </w:r>
      <w:r w:rsidRPr="00D501A2">
        <w:rPr>
          <w:rFonts w:ascii="Times New Roman" w:hAnsi="Times New Roman"/>
          <w:sz w:val="28"/>
          <w:szCs w:val="28"/>
        </w:rPr>
        <w:t>композ</w:t>
      </w:r>
      <w:r>
        <w:rPr>
          <w:rFonts w:ascii="Times New Roman" w:hAnsi="Times New Roman"/>
          <w:sz w:val="28"/>
          <w:szCs w:val="28"/>
        </w:rPr>
        <w:t>иторов, художников,</w:t>
      </w:r>
      <w:r w:rsidRPr="00D501A2">
        <w:rPr>
          <w:rFonts w:ascii="Times New Roman" w:hAnsi="Times New Roman"/>
          <w:sz w:val="28"/>
          <w:szCs w:val="28"/>
        </w:rPr>
        <w:t xml:space="preserve"> ученых</w:t>
      </w:r>
      <w:r>
        <w:rPr>
          <w:rFonts w:ascii="Times New Roman" w:hAnsi="Times New Roman"/>
          <w:sz w:val="28"/>
          <w:szCs w:val="28"/>
        </w:rPr>
        <w:t xml:space="preserve">, людей труда. </w:t>
      </w:r>
    </w:p>
    <w:p w:rsidR="00347A66" w:rsidRDefault="00347A66" w:rsidP="00347A6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проведены онлайн-выставки, </w:t>
      </w:r>
      <w:proofErr w:type="spellStart"/>
      <w:r>
        <w:rPr>
          <w:rFonts w:ascii="Times New Roman" w:hAnsi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/>
          <w:sz w:val="28"/>
          <w:szCs w:val="28"/>
        </w:rPr>
        <w:t>, информационные часы и другие мероприятия к 100-летию Г.Ф. Пономаренко, 80-</w:t>
      </w:r>
      <w:r w:rsidRPr="00150887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ию В.П. </w:t>
      </w:r>
      <w:proofErr w:type="spellStart"/>
      <w:r w:rsidRPr="00150887">
        <w:rPr>
          <w:rFonts w:ascii="Times New Roman" w:hAnsi="Times New Roman"/>
          <w:sz w:val="28"/>
          <w:szCs w:val="28"/>
        </w:rPr>
        <w:t>Неподобы</w:t>
      </w:r>
      <w:proofErr w:type="spellEnd"/>
      <w:r w:rsidRPr="00150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85-летию В.И. Лихоносова, 155-летию Ф.А. Коваленко, 90-летию В.П. </w:t>
      </w:r>
      <w:proofErr w:type="spellStart"/>
      <w:r>
        <w:rPr>
          <w:rFonts w:ascii="Times New Roman" w:hAnsi="Times New Roman"/>
          <w:sz w:val="28"/>
          <w:szCs w:val="28"/>
        </w:rPr>
        <w:t>Бардадыма</w:t>
      </w:r>
      <w:proofErr w:type="spellEnd"/>
      <w:r>
        <w:rPr>
          <w:rFonts w:ascii="Times New Roman" w:hAnsi="Times New Roman"/>
          <w:sz w:val="28"/>
          <w:szCs w:val="28"/>
        </w:rPr>
        <w:t>, 80-летию И.А. Петрусенко и других.</w:t>
      </w:r>
    </w:p>
    <w:p w:rsidR="00347A66" w:rsidRDefault="00347A66" w:rsidP="00347A6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в прошлом году основная деятельность библиотек проходила на платформах социальных сетей и официальных сайтах.</w:t>
      </w:r>
    </w:p>
    <w:p w:rsidR="00347A66" w:rsidRDefault="00347A66" w:rsidP="00347A6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C21DA0">
        <w:rPr>
          <w:rFonts w:ascii="Times New Roman" w:hAnsi="Times New Roman"/>
          <w:sz w:val="28"/>
          <w:szCs w:val="28"/>
        </w:rPr>
        <w:t>24 апреля</w:t>
      </w:r>
      <w:r>
        <w:rPr>
          <w:rFonts w:ascii="Times New Roman" w:hAnsi="Times New Roman"/>
          <w:sz w:val="28"/>
          <w:szCs w:val="28"/>
        </w:rPr>
        <w:t xml:space="preserve"> 2021 года</w:t>
      </w:r>
      <w:r w:rsidRPr="00C21DA0">
        <w:rPr>
          <w:rFonts w:ascii="Times New Roman" w:hAnsi="Times New Roman"/>
          <w:sz w:val="28"/>
          <w:szCs w:val="28"/>
        </w:rPr>
        <w:t xml:space="preserve"> библиотеки МО Апшеронский район приняли участие в десятой Всероссийской социально-культурной акции «</w:t>
      </w:r>
      <w:proofErr w:type="spellStart"/>
      <w:r w:rsidRPr="00C21DA0">
        <w:rPr>
          <w:rFonts w:ascii="Times New Roman" w:hAnsi="Times New Roman"/>
          <w:sz w:val="28"/>
          <w:szCs w:val="28"/>
        </w:rPr>
        <w:t>Библионочь</w:t>
      </w:r>
      <w:proofErr w:type="spellEnd"/>
      <w:r w:rsidRPr="00C21DA0">
        <w:rPr>
          <w:rFonts w:ascii="Times New Roman" w:hAnsi="Times New Roman"/>
          <w:sz w:val="28"/>
          <w:szCs w:val="28"/>
        </w:rPr>
        <w:t xml:space="preserve"> 2021», посвященной 60-летию первого полета человека в космос и прошедшей под девизом «Книга - путь к звездам».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DA0">
        <w:rPr>
          <w:rFonts w:ascii="Times New Roman" w:hAnsi="Times New Roman"/>
          <w:sz w:val="28"/>
          <w:szCs w:val="28"/>
        </w:rPr>
        <w:t xml:space="preserve">Посетителям официальных сайтов библиотек и аккаунтов социальных сетей были представлены мероприятия различных форм: прямой эфир, онлайн-галереи, </w:t>
      </w:r>
      <w:proofErr w:type="spellStart"/>
      <w:r w:rsidRPr="00C21DA0">
        <w:rPr>
          <w:rFonts w:ascii="Times New Roman" w:hAnsi="Times New Roman"/>
          <w:sz w:val="28"/>
          <w:szCs w:val="28"/>
        </w:rPr>
        <w:t>видеорассказы</w:t>
      </w:r>
      <w:proofErr w:type="spellEnd"/>
      <w:r w:rsidRPr="00C21DA0">
        <w:rPr>
          <w:rFonts w:ascii="Times New Roman" w:hAnsi="Times New Roman"/>
          <w:sz w:val="28"/>
          <w:szCs w:val="28"/>
        </w:rPr>
        <w:t xml:space="preserve">, интерактивные игры, тесты, викторины, конкурсы рисунков, звездные чтения и караоке. Вниманию пользователей была представлена информация о нашей Солнечной системе, изучении и освоении космоса и конечно о первом космонавте планеты. </w:t>
      </w:r>
    </w:p>
    <w:p w:rsidR="00347A66" w:rsidRDefault="00347A66" w:rsidP="00347A6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Ключевой темой библиотечных мероприятий оставалось патриотическое воспитание. В рамках федерального проекта «Без срока давности» были запланированы и проведены: «Репортаж из прошлого» </w:t>
      </w:r>
      <w:r w:rsidRPr="00096510">
        <w:rPr>
          <w:rFonts w:ascii="Times New Roman" w:hAnsi="Times New Roman"/>
          <w:sz w:val="28"/>
          <w:szCs w:val="28"/>
        </w:rPr>
        <w:t xml:space="preserve">выставка артефактов </w:t>
      </w:r>
      <w:r w:rsidRPr="00096510">
        <w:rPr>
          <w:rFonts w:ascii="Times New Roman" w:hAnsi="Times New Roman"/>
          <w:sz w:val="28"/>
          <w:szCs w:val="28"/>
        </w:rPr>
        <w:lastRenderedPageBreak/>
        <w:t>времен Великой Отечественной войны, найденных в ходе поисков ККМО СПО «Арсенал»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82BFC">
        <w:rPr>
          <w:rFonts w:ascii="Times New Roman" w:hAnsi="Times New Roman"/>
          <w:sz w:val="28"/>
          <w:szCs w:val="28"/>
        </w:rPr>
        <w:t>«Великая поступь Победы» цикл книжных и онлайн выставок к Дням Воинской славы России и датам Великой Отечественной войны</w:t>
      </w:r>
      <w:r>
        <w:rPr>
          <w:rFonts w:ascii="Times New Roman" w:hAnsi="Times New Roman"/>
          <w:sz w:val="28"/>
          <w:szCs w:val="28"/>
        </w:rPr>
        <w:t>, «Армия - сила и дух России» ц</w:t>
      </w:r>
      <w:r w:rsidRPr="00382BFC">
        <w:rPr>
          <w:rFonts w:ascii="Times New Roman" w:hAnsi="Times New Roman"/>
          <w:sz w:val="28"/>
          <w:szCs w:val="28"/>
        </w:rPr>
        <w:t>икл выставок литературы ко Дню защитника Отечества</w:t>
      </w:r>
      <w:r>
        <w:rPr>
          <w:rFonts w:ascii="Times New Roman" w:hAnsi="Times New Roman"/>
          <w:sz w:val="28"/>
          <w:szCs w:val="28"/>
        </w:rPr>
        <w:t>, «Битва за Кавказ» ц</w:t>
      </w:r>
      <w:r w:rsidRPr="00382BFC">
        <w:rPr>
          <w:rFonts w:ascii="Times New Roman" w:hAnsi="Times New Roman"/>
          <w:sz w:val="28"/>
          <w:szCs w:val="28"/>
        </w:rPr>
        <w:t>икл выставок литературы ко Дню начала разгрома советскими войсками немецко-фашистских войск в битве за Кавказ</w:t>
      </w:r>
      <w:r>
        <w:rPr>
          <w:rFonts w:ascii="Times New Roman" w:hAnsi="Times New Roman"/>
          <w:sz w:val="28"/>
          <w:szCs w:val="28"/>
        </w:rPr>
        <w:t xml:space="preserve"> и другие мероприятия.</w:t>
      </w:r>
    </w:p>
    <w:p w:rsidR="00347A66" w:rsidRDefault="00347A66" w:rsidP="00347A6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приняли читатели и сотрудники библиотек в краевом онлайн проекте «Читай и помни», посвященном книгам кубанских авторов, рассказывающим о Великой Отечественной войне на Кубани.</w:t>
      </w:r>
    </w:p>
    <w:p w:rsidR="00347A66" w:rsidRDefault="00347A66" w:rsidP="00347A6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7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559"/>
        <w:gridCol w:w="1559"/>
      </w:tblGrid>
      <w:tr w:rsidR="00347A66" w:rsidRPr="005866B6" w:rsidTr="00C778C2">
        <w:trPr>
          <w:cantSplit/>
          <w:trHeight w:val="889"/>
        </w:trPr>
        <w:tc>
          <w:tcPr>
            <w:tcW w:w="2552" w:type="dxa"/>
            <w:vAlign w:val="center"/>
          </w:tcPr>
          <w:p w:rsidR="00347A66" w:rsidRPr="0020749A" w:rsidRDefault="00347A66" w:rsidP="00C778C2">
            <w:pPr>
              <w:pStyle w:val="af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74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347A66" w:rsidRPr="0020749A" w:rsidRDefault="00347A66" w:rsidP="00C778C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74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Выполнено в 2019 году</w:t>
            </w:r>
          </w:p>
        </w:tc>
        <w:tc>
          <w:tcPr>
            <w:tcW w:w="1559" w:type="dxa"/>
            <w:vAlign w:val="center"/>
          </w:tcPr>
          <w:p w:rsidR="00347A66" w:rsidRPr="0020749A" w:rsidRDefault="00347A66" w:rsidP="00C778C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74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Выполнено в 2020 году</w:t>
            </w:r>
          </w:p>
        </w:tc>
        <w:tc>
          <w:tcPr>
            <w:tcW w:w="1559" w:type="dxa"/>
            <w:vAlign w:val="center"/>
          </w:tcPr>
          <w:p w:rsidR="00347A66" w:rsidRPr="0020749A" w:rsidRDefault="00347A66" w:rsidP="00C778C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74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Выполнено в 2021 году</w:t>
            </w:r>
          </w:p>
        </w:tc>
      </w:tr>
      <w:tr w:rsidR="00347A66" w:rsidRPr="005866B6" w:rsidTr="00C778C2">
        <w:trPr>
          <w:cantSplit/>
        </w:trPr>
        <w:tc>
          <w:tcPr>
            <w:tcW w:w="2552" w:type="dxa"/>
            <w:vAlign w:val="center"/>
          </w:tcPr>
          <w:p w:rsidR="00347A66" w:rsidRPr="0020749A" w:rsidRDefault="00347A66" w:rsidP="00C778C2">
            <w:pPr>
              <w:pStyle w:val="af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749A">
              <w:rPr>
                <w:rFonts w:ascii="Times New Roman" w:hAnsi="Times New Roman"/>
                <w:sz w:val="28"/>
                <w:szCs w:val="28"/>
                <w:lang w:eastAsia="en-US"/>
              </w:rPr>
              <w:t>Число пользователей</w:t>
            </w:r>
          </w:p>
        </w:tc>
        <w:tc>
          <w:tcPr>
            <w:tcW w:w="1559" w:type="dxa"/>
            <w:vAlign w:val="center"/>
          </w:tcPr>
          <w:p w:rsidR="00347A66" w:rsidRPr="0020749A" w:rsidRDefault="00347A66" w:rsidP="00C778C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749A">
              <w:rPr>
                <w:rFonts w:ascii="Times New Roman" w:hAnsi="Times New Roman"/>
                <w:sz w:val="24"/>
                <w:szCs w:val="24"/>
                <w:lang w:eastAsia="en-US"/>
              </w:rPr>
              <w:t>31504</w:t>
            </w:r>
          </w:p>
        </w:tc>
        <w:tc>
          <w:tcPr>
            <w:tcW w:w="1559" w:type="dxa"/>
            <w:vAlign w:val="center"/>
          </w:tcPr>
          <w:p w:rsidR="00347A66" w:rsidRPr="0020749A" w:rsidRDefault="00347A66" w:rsidP="00C778C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749A">
              <w:rPr>
                <w:rFonts w:ascii="Times New Roman" w:hAnsi="Times New Roman"/>
                <w:sz w:val="24"/>
                <w:szCs w:val="24"/>
                <w:lang w:eastAsia="en-US"/>
              </w:rPr>
              <w:t>29994</w:t>
            </w:r>
          </w:p>
        </w:tc>
        <w:tc>
          <w:tcPr>
            <w:tcW w:w="1559" w:type="dxa"/>
            <w:vAlign w:val="center"/>
          </w:tcPr>
          <w:p w:rsidR="00347A66" w:rsidRPr="0020749A" w:rsidRDefault="00347A66" w:rsidP="00C778C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749A">
              <w:rPr>
                <w:rFonts w:ascii="Times New Roman" w:hAnsi="Times New Roman"/>
                <w:sz w:val="24"/>
                <w:szCs w:val="24"/>
                <w:lang w:eastAsia="en-US"/>
              </w:rPr>
              <w:t>29175</w:t>
            </w:r>
          </w:p>
        </w:tc>
      </w:tr>
      <w:tr w:rsidR="00347A66" w:rsidRPr="00D33FC5" w:rsidTr="00C778C2">
        <w:trPr>
          <w:cantSplit/>
        </w:trPr>
        <w:tc>
          <w:tcPr>
            <w:tcW w:w="2552" w:type="dxa"/>
            <w:tcBorders>
              <w:bottom w:val="nil"/>
            </w:tcBorders>
            <w:vAlign w:val="center"/>
          </w:tcPr>
          <w:p w:rsidR="00347A66" w:rsidRPr="0020749A" w:rsidRDefault="00347A66" w:rsidP="00C778C2">
            <w:pPr>
              <w:pStyle w:val="af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74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Число </w:t>
            </w:r>
            <w:proofErr w:type="spellStart"/>
            <w:r w:rsidRPr="0020749A">
              <w:rPr>
                <w:rFonts w:ascii="Times New Roman" w:hAnsi="Times New Roman"/>
                <w:sz w:val="28"/>
                <w:szCs w:val="28"/>
                <w:lang w:eastAsia="en-US"/>
              </w:rPr>
              <w:t>документовыдач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47A66" w:rsidRPr="0020749A" w:rsidRDefault="00347A66" w:rsidP="00C778C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749A">
              <w:rPr>
                <w:rFonts w:ascii="Times New Roman" w:hAnsi="Times New Roman"/>
                <w:sz w:val="24"/>
                <w:szCs w:val="24"/>
                <w:lang w:eastAsia="en-US"/>
              </w:rPr>
              <w:t>744391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47A66" w:rsidRPr="0020749A" w:rsidRDefault="00347A66" w:rsidP="00C778C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749A">
              <w:rPr>
                <w:rFonts w:ascii="Times New Roman" w:hAnsi="Times New Roman"/>
                <w:sz w:val="24"/>
                <w:szCs w:val="24"/>
                <w:lang w:eastAsia="en-US"/>
              </w:rPr>
              <w:t>557923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47A66" w:rsidRPr="0020749A" w:rsidRDefault="00347A66" w:rsidP="00C778C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20749A">
              <w:rPr>
                <w:rFonts w:ascii="Times New Roman" w:hAnsi="Times New Roman"/>
                <w:sz w:val="24"/>
                <w:szCs w:val="24"/>
                <w:lang w:eastAsia="en-US"/>
              </w:rPr>
              <w:t>703292</w:t>
            </w:r>
          </w:p>
        </w:tc>
      </w:tr>
      <w:tr w:rsidR="00347A66" w:rsidRPr="005866B6" w:rsidTr="00C778C2">
        <w:trPr>
          <w:cantSplit/>
        </w:trPr>
        <w:tc>
          <w:tcPr>
            <w:tcW w:w="2552" w:type="dxa"/>
            <w:vAlign w:val="center"/>
          </w:tcPr>
          <w:p w:rsidR="00347A66" w:rsidRPr="0020749A" w:rsidRDefault="00347A66" w:rsidP="00C778C2">
            <w:pPr>
              <w:pStyle w:val="af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749A">
              <w:rPr>
                <w:rFonts w:ascii="Times New Roman" w:hAnsi="Times New Roman"/>
                <w:sz w:val="28"/>
                <w:szCs w:val="28"/>
                <w:lang w:eastAsia="en-US"/>
              </w:rPr>
              <w:t>Число посещений</w:t>
            </w:r>
          </w:p>
        </w:tc>
        <w:tc>
          <w:tcPr>
            <w:tcW w:w="1559" w:type="dxa"/>
            <w:vAlign w:val="center"/>
          </w:tcPr>
          <w:p w:rsidR="00347A66" w:rsidRPr="0020749A" w:rsidRDefault="00347A66" w:rsidP="00C778C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749A">
              <w:rPr>
                <w:rFonts w:ascii="Times New Roman" w:hAnsi="Times New Roman"/>
                <w:sz w:val="24"/>
                <w:szCs w:val="24"/>
                <w:lang w:eastAsia="en-US"/>
              </w:rPr>
              <w:t>304991</w:t>
            </w:r>
          </w:p>
        </w:tc>
        <w:tc>
          <w:tcPr>
            <w:tcW w:w="1559" w:type="dxa"/>
            <w:vAlign w:val="center"/>
          </w:tcPr>
          <w:p w:rsidR="00347A66" w:rsidRPr="0020749A" w:rsidRDefault="00347A66" w:rsidP="00C778C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749A">
              <w:rPr>
                <w:rFonts w:ascii="Times New Roman" w:hAnsi="Times New Roman"/>
                <w:sz w:val="24"/>
                <w:szCs w:val="24"/>
                <w:lang w:eastAsia="en-US"/>
              </w:rPr>
              <w:t>209014</w:t>
            </w:r>
          </w:p>
        </w:tc>
        <w:tc>
          <w:tcPr>
            <w:tcW w:w="1559" w:type="dxa"/>
            <w:vAlign w:val="center"/>
          </w:tcPr>
          <w:p w:rsidR="00347A66" w:rsidRPr="0020749A" w:rsidRDefault="00347A66" w:rsidP="00C778C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749A">
              <w:rPr>
                <w:rFonts w:ascii="Times New Roman" w:hAnsi="Times New Roman"/>
                <w:sz w:val="24"/>
                <w:szCs w:val="24"/>
                <w:lang w:eastAsia="en-US"/>
              </w:rPr>
              <w:t>305232</w:t>
            </w:r>
          </w:p>
        </w:tc>
      </w:tr>
      <w:tr w:rsidR="00347A66" w:rsidRPr="005866B6" w:rsidTr="00C778C2">
        <w:trPr>
          <w:cantSplit/>
        </w:trPr>
        <w:tc>
          <w:tcPr>
            <w:tcW w:w="2552" w:type="dxa"/>
            <w:vAlign w:val="center"/>
          </w:tcPr>
          <w:p w:rsidR="00347A66" w:rsidRPr="0020749A" w:rsidRDefault="00347A66" w:rsidP="00C778C2">
            <w:pPr>
              <w:pStyle w:val="af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749A">
              <w:rPr>
                <w:rFonts w:ascii="Times New Roman" w:hAnsi="Times New Roman"/>
                <w:sz w:val="28"/>
                <w:szCs w:val="28"/>
                <w:lang w:eastAsia="en-US"/>
              </w:rPr>
              <w:t>Охвата населения</w:t>
            </w:r>
          </w:p>
        </w:tc>
        <w:tc>
          <w:tcPr>
            <w:tcW w:w="1559" w:type="dxa"/>
            <w:vAlign w:val="center"/>
          </w:tcPr>
          <w:p w:rsidR="00347A66" w:rsidRPr="0020749A" w:rsidRDefault="00347A66" w:rsidP="00C778C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749A">
              <w:rPr>
                <w:rFonts w:ascii="Times New Roman" w:hAnsi="Times New Roman"/>
                <w:sz w:val="24"/>
                <w:szCs w:val="24"/>
                <w:lang w:eastAsia="en-US"/>
              </w:rPr>
              <w:t>31,7%</w:t>
            </w:r>
          </w:p>
        </w:tc>
        <w:tc>
          <w:tcPr>
            <w:tcW w:w="1559" w:type="dxa"/>
            <w:vAlign w:val="center"/>
          </w:tcPr>
          <w:p w:rsidR="00347A66" w:rsidRPr="0020749A" w:rsidRDefault="00347A66" w:rsidP="00C778C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749A">
              <w:rPr>
                <w:rFonts w:ascii="Times New Roman" w:hAnsi="Times New Roman"/>
                <w:sz w:val="24"/>
                <w:szCs w:val="24"/>
                <w:lang w:eastAsia="en-US"/>
              </w:rPr>
              <w:t>30,2%</w:t>
            </w:r>
          </w:p>
        </w:tc>
        <w:tc>
          <w:tcPr>
            <w:tcW w:w="1559" w:type="dxa"/>
            <w:vAlign w:val="center"/>
          </w:tcPr>
          <w:p w:rsidR="00347A66" w:rsidRPr="0020749A" w:rsidRDefault="00347A66" w:rsidP="00C778C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749A">
              <w:rPr>
                <w:rFonts w:ascii="Times New Roman" w:hAnsi="Times New Roman"/>
                <w:sz w:val="24"/>
                <w:szCs w:val="24"/>
                <w:lang w:eastAsia="en-US"/>
              </w:rPr>
              <w:t>29,3%</w:t>
            </w:r>
          </w:p>
        </w:tc>
      </w:tr>
      <w:tr w:rsidR="00347A66" w:rsidRPr="005866B6" w:rsidTr="00C778C2">
        <w:trPr>
          <w:cantSplit/>
        </w:trPr>
        <w:tc>
          <w:tcPr>
            <w:tcW w:w="2552" w:type="dxa"/>
            <w:vAlign w:val="center"/>
          </w:tcPr>
          <w:p w:rsidR="00347A66" w:rsidRPr="0020749A" w:rsidRDefault="00347A66" w:rsidP="00C778C2">
            <w:pPr>
              <w:pStyle w:val="af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749A">
              <w:rPr>
                <w:rFonts w:ascii="Times New Roman" w:hAnsi="Times New Roman"/>
                <w:sz w:val="28"/>
                <w:szCs w:val="28"/>
                <w:lang w:eastAsia="en-US"/>
              </w:rPr>
              <w:t>Читаемость</w:t>
            </w:r>
          </w:p>
        </w:tc>
        <w:tc>
          <w:tcPr>
            <w:tcW w:w="1559" w:type="dxa"/>
            <w:vAlign w:val="center"/>
          </w:tcPr>
          <w:p w:rsidR="00347A66" w:rsidRPr="0020749A" w:rsidRDefault="00347A66" w:rsidP="00C778C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749A">
              <w:rPr>
                <w:rFonts w:ascii="Times New Roman" w:hAnsi="Times New Roman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1559" w:type="dxa"/>
            <w:vAlign w:val="center"/>
          </w:tcPr>
          <w:p w:rsidR="00347A66" w:rsidRPr="0020749A" w:rsidRDefault="00347A66" w:rsidP="00C778C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749A">
              <w:rPr>
                <w:rFonts w:ascii="Times New Roman" w:hAnsi="Times New Roman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559" w:type="dxa"/>
            <w:vAlign w:val="center"/>
          </w:tcPr>
          <w:p w:rsidR="00347A66" w:rsidRPr="0020749A" w:rsidRDefault="00347A66" w:rsidP="00C778C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749A">
              <w:rPr>
                <w:rFonts w:ascii="Times New Roman" w:hAnsi="Times New Roman"/>
                <w:sz w:val="24"/>
                <w:szCs w:val="24"/>
                <w:lang w:eastAsia="en-US"/>
              </w:rPr>
              <w:t>23,2</w:t>
            </w:r>
          </w:p>
        </w:tc>
      </w:tr>
      <w:tr w:rsidR="00347A66" w:rsidRPr="005866B6" w:rsidTr="00C778C2">
        <w:trPr>
          <w:cantSplit/>
        </w:trPr>
        <w:tc>
          <w:tcPr>
            <w:tcW w:w="2552" w:type="dxa"/>
            <w:vAlign w:val="center"/>
          </w:tcPr>
          <w:p w:rsidR="00347A66" w:rsidRPr="0020749A" w:rsidRDefault="00347A66" w:rsidP="00C778C2">
            <w:pPr>
              <w:pStyle w:val="af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749A">
              <w:rPr>
                <w:rFonts w:ascii="Times New Roman" w:hAnsi="Times New Roman"/>
                <w:sz w:val="28"/>
                <w:szCs w:val="28"/>
                <w:lang w:eastAsia="en-US"/>
              </w:rPr>
              <w:t>Посещаемость</w:t>
            </w:r>
          </w:p>
        </w:tc>
        <w:tc>
          <w:tcPr>
            <w:tcW w:w="1559" w:type="dxa"/>
            <w:vAlign w:val="center"/>
          </w:tcPr>
          <w:p w:rsidR="00347A66" w:rsidRPr="0020749A" w:rsidRDefault="00347A66" w:rsidP="00C778C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749A">
              <w:rPr>
                <w:rFonts w:ascii="Times New Roman" w:hAnsi="Times New Roman"/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1559" w:type="dxa"/>
            <w:vAlign w:val="center"/>
          </w:tcPr>
          <w:p w:rsidR="00347A66" w:rsidRPr="0020749A" w:rsidRDefault="00347A66" w:rsidP="00C778C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749A">
              <w:rPr>
                <w:rFonts w:ascii="Times New Roman" w:hAnsi="Times New Roman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559" w:type="dxa"/>
            <w:vAlign w:val="center"/>
          </w:tcPr>
          <w:p w:rsidR="00347A66" w:rsidRPr="0020749A" w:rsidRDefault="00347A66" w:rsidP="00C778C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749A">
              <w:rPr>
                <w:rFonts w:ascii="Times New Roman" w:hAnsi="Times New Roman"/>
                <w:sz w:val="24"/>
                <w:szCs w:val="24"/>
                <w:lang w:eastAsia="en-US"/>
              </w:rPr>
              <w:t>10,4</w:t>
            </w:r>
          </w:p>
        </w:tc>
      </w:tr>
    </w:tbl>
    <w:p w:rsidR="00347A66" w:rsidRDefault="00347A66" w:rsidP="001E45C7">
      <w:pPr>
        <w:ind w:firstLine="708"/>
        <w:jc w:val="both"/>
        <w:rPr>
          <w:sz w:val="28"/>
          <w:szCs w:val="28"/>
        </w:rPr>
      </w:pPr>
    </w:p>
    <w:p w:rsidR="00347A66" w:rsidRDefault="00347A66" w:rsidP="00347A6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EE487A">
        <w:rPr>
          <w:rFonts w:ascii="Times New Roman" w:hAnsi="Times New Roman"/>
          <w:sz w:val="28"/>
          <w:szCs w:val="28"/>
        </w:rPr>
        <w:t>Анализ статистических показателей, отражающих формирование и использование книжного фонда, показал</w:t>
      </w:r>
      <w:r>
        <w:rPr>
          <w:rFonts w:ascii="Times New Roman" w:hAnsi="Times New Roman"/>
          <w:sz w:val="28"/>
          <w:szCs w:val="28"/>
        </w:rPr>
        <w:t>,</w:t>
      </w:r>
      <w:r w:rsidRPr="00EE487A">
        <w:rPr>
          <w:rFonts w:ascii="Times New Roman" w:hAnsi="Times New Roman"/>
          <w:sz w:val="28"/>
          <w:szCs w:val="28"/>
        </w:rPr>
        <w:t xml:space="preserve"> что идет снижение фонда. Отрицательная динамика совокупного объема фонда говорит о том, что списание превышает поступление, т.к. цены на книги постоянно растут, а финансирование практически не меняется.   За три года количество документов в фондах муниципальных библиотек сокращено на 6397 экземпляров. Данное снижение происходит вследствие активной работы по списанию ветхой, дублетной, невостребованной литературы, брошюр временного хранения и журналов.</w:t>
      </w:r>
    </w:p>
    <w:p w:rsidR="00347A66" w:rsidRDefault="00347A66" w:rsidP="00347A6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011"/>
        <w:gridCol w:w="689"/>
        <w:gridCol w:w="1022"/>
        <w:gridCol w:w="822"/>
        <w:gridCol w:w="1012"/>
        <w:gridCol w:w="759"/>
        <w:gridCol w:w="22"/>
        <w:gridCol w:w="990"/>
        <w:gridCol w:w="1012"/>
        <w:gridCol w:w="949"/>
      </w:tblGrid>
      <w:tr w:rsidR="00347A66" w:rsidRPr="005866B6" w:rsidTr="00C778C2">
        <w:trPr>
          <w:trHeight w:val="423"/>
        </w:trPr>
        <w:tc>
          <w:tcPr>
            <w:tcW w:w="1129" w:type="dxa"/>
          </w:tcPr>
          <w:p w:rsidR="00347A66" w:rsidRPr="005866B6" w:rsidRDefault="00347A66" w:rsidP="00C778C2">
            <w:pPr>
              <w:jc w:val="center"/>
              <w:rPr>
                <w:sz w:val="20"/>
                <w:szCs w:val="20"/>
              </w:rPr>
            </w:pPr>
            <w:r w:rsidRPr="005866B6">
              <w:rPr>
                <w:sz w:val="20"/>
                <w:szCs w:val="20"/>
              </w:rPr>
              <w:t>Год</w:t>
            </w:r>
          </w:p>
        </w:tc>
        <w:tc>
          <w:tcPr>
            <w:tcW w:w="2722" w:type="dxa"/>
            <w:gridSpan w:val="3"/>
            <w:noWrap/>
          </w:tcPr>
          <w:p w:rsidR="00347A66" w:rsidRPr="005866B6" w:rsidRDefault="00347A66" w:rsidP="00C778C2">
            <w:pPr>
              <w:jc w:val="center"/>
              <w:rPr>
                <w:b/>
                <w:sz w:val="20"/>
                <w:szCs w:val="20"/>
              </w:rPr>
            </w:pPr>
            <w:r w:rsidRPr="005866B6">
              <w:rPr>
                <w:b/>
                <w:sz w:val="20"/>
                <w:szCs w:val="20"/>
              </w:rPr>
              <w:t>Поступило</w:t>
            </w:r>
          </w:p>
        </w:tc>
        <w:tc>
          <w:tcPr>
            <w:tcW w:w="2615" w:type="dxa"/>
            <w:gridSpan w:val="4"/>
            <w:tcBorders>
              <w:right w:val="single" w:sz="4" w:space="0" w:color="auto"/>
            </w:tcBorders>
            <w:noWrap/>
          </w:tcPr>
          <w:p w:rsidR="00347A66" w:rsidRPr="005866B6" w:rsidRDefault="00347A66" w:rsidP="00C778C2">
            <w:pPr>
              <w:jc w:val="center"/>
              <w:rPr>
                <w:b/>
                <w:sz w:val="20"/>
                <w:szCs w:val="20"/>
              </w:rPr>
            </w:pPr>
            <w:r w:rsidRPr="005866B6">
              <w:rPr>
                <w:b/>
                <w:sz w:val="20"/>
                <w:szCs w:val="20"/>
              </w:rPr>
              <w:t>Выбыло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47A66" w:rsidRPr="005866B6" w:rsidRDefault="00347A66" w:rsidP="00C778C2">
            <w:pPr>
              <w:rPr>
                <w:b/>
                <w:sz w:val="20"/>
                <w:szCs w:val="20"/>
              </w:rPr>
            </w:pPr>
            <w:r w:rsidRPr="005866B6">
              <w:rPr>
                <w:b/>
                <w:sz w:val="20"/>
                <w:szCs w:val="20"/>
              </w:rPr>
              <w:t xml:space="preserve">                  Состоит</w:t>
            </w:r>
          </w:p>
        </w:tc>
      </w:tr>
      <w:tr w:rsidR="00347A66" w:rsidRPr="005866B6" w:rsidTr="00C778C2">
        <w:trPr>
          <w:trHeight w:val="255"/>
        </w:trPr>
        <w:tc>
          <w:tcPr>
            <w:tcW w:w="1129" w:type="dxa"/>
          </w:tcPr>
          <w:p w:rsidR="00347A66" w:rsidRPr="005866B6" w:rsidRDefault="00347A66" w:rsidP="00C778C2">
            <w:pPr>
              <w:jc w:val="center"/>
              <w:rPr>
                <w:sz w:val="18"/>
                <w:szCs w:val="18"/>
              </w:rPr>
            </w:pPr>
          </w:p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noWrap/>
          </w:tcPr>
          <w:p w:rsidR="00347A66" w:rsidRPr="005866B6" w:rsidRDefault="00347A66" w:rsidP="00C778C2">
            <w:pPr>
              <w:jc w:val="center"/>
              <w:rPr>
                <w:sz w:val="18"/>
                <w:szCs w:val="18"/>
              </w:rPr>
            </w:pPr>
          </w:p>
          <w:p w:rsidR="00347A66" w:rsidRPr="005866B6" w:rsidRDefault="00347A66" w:rsidP="00C77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689" w:type="dxa"/>
            <w:noWrap/>
          </w:tcPr>
          <w:p w:rsidR="00347A66" w:rsidRPr="005866B6" w:rsidRDefault="00347A66" w:rsidP="00C778C2">
            <w:pPr>
              <w:jc w:val="center"/>
              <w:rPr>
                <w:sz w:val="18"/>
                <w:szCs w:val="18"/>
              </w:rPr>
            </w:pPr>
          </w:p>
          <w:p w:rsidR="00347A66" w:rsidRPr="005866B6" w:rsidRDefault="00347A66" w:rsidP="00C778C2">
            <w:pPr>
              <w:jc w:val="center"/>
              <w:rPr>
                <w:sz w:val="18"/>
                <w:szCs w:val="18"/>
              </w:rPr>
            </w:pPr>
            <w:r w:rsidRPr="005866B6">
              <w:rPr>
                <w:sz w:val="18"/>
                <w:szCs w:val="18"/>
              </w:rPr>
              <w:t xml:space="preserve">в </w:t>
            </w:r>
            <w:proofErr w:type="spellStart"/>
            <w:r w:rsidRPr="005866B6">
              <w:rPr>
                <w:sz w:val="18"/>
                <w:szCs w:val="18"/>
              </w:rPr>
              <w:t>т.ч</w:t>
            </w:r>
            <w:proofErr w:type="spellEnd"/>
            <w:r w:rsidRPr="005866B6">
              <w:rPr>
                <w:sz w:val="18"/>
                <w:szCs w:val="18"/>
              </w:rPr>
              <w:t>.</w:t>
            </w:r>
          </w:p>
          <w:p w:rsidR="00347A66" w:rsidRPr="005866B6" w:rsidRDefault="00347A66" w:rsidP="00C778C2">
            <w:pPr>
              <w:jc w:val="center"/>
              <w:rPr>
                <w:sz w:val="18"/>
                <w:szCs w:val="18"/>
              </w:rPr>
            </w:pPr>
            <w:r w:rsidRPr="005866B6">
              <w:rPr>
                <w:sz w:val="18"/>
                <w:szCs w:val="18"/>
              </w:rPr>
              <w:t>периодика</w:t>
            </w:r>
          </w:p>
        </w:tc>
        <w:tc>
          <w:tcPr>
            <w:tcW w:w="1022" w:type="dxa"/>
            <w:noWrap/>
          </w:tcPr>
          <w:p w:rsidR="00347A66" w:rsidRPr="005866B6" w:rsidRDefault="00347A66" w:rsidP="00C778C2">
            <w:pPr>
              <w:jc w:val="center"/>
              <w:rPr>
                <w:sz w:val="18"/>
                <w:szCs w:val="18"/>
              </w:rPr>
            </w:pPr>
          </w:p>
          <w:p w:rsidR="00347A66" w:rsidRPr="005866B6" w:rsidRDefault="00347A66" w:rsidP="00C778C2">
            <w:pPr>
              <w:jc w:val="center"/>
              <w:rPr>
                <w:sz w:val="18"/>
                <w:szCs w:val="18"/>
              </w:rPr>
            </w:pPr>
            <w:r w:rsidRPr="005866B6">
              <w:rPr>
                <w:sz w:val="18"/>
                <w:szCs w:val="18"/>
              </w:rPr>
              <w:t>электронные издания</w:t>
            </w:r>
          </w:p>
        </w:tc>
        <w:tc>
          <w:tcPr>
            <w:tcW w:w="822" w:type="dxa"/>
            <w:noWrap/>
          </w:tcPr>
          <w:p w:rsidR="00347A66" w:rsidRPr="005866B6" w:rsidRDefault="00347A66" w:rsidP="00C778C2">
            <w:pPr>
              <w:jc w:val="center"/>
              <w:rPr>
                <w:sz w:val="18"/>
                <w:szCs w:val="18"/>
              </w:rPr>
            </w:pPr>
          </w:p>
          <w:p w:rsidR="00347A66" w:rsidRPr="005866B6" w:rsidRDefault="00347A66" w:rsidP="00C77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012" w:type="dxa"/>
            <w:noWrap/>
          </w:tcPr>
          <w:p w:rsidR="00347A66" w:rsidRPr="005866B6" w:rsidRDefault="00347A66" w:rsidP="00C778C2">
            <w:pPr>
              <w:jc w:val="center"/>
              <w:rPr>
                <w:sz w:val="18"/>
                <w:szCs w:val="18"/>
              </w:rPr>
            </w:pPr>
            <w:r w:rsidRPr="005866B6">
              <w:rPr>
                <w:sz w:val="18"/>
                <w:szCs w:val="18"/>
              </w:rPr>
              <w:t xml:space="preserve">в </w:t>
            </w:r>
            <w:proofErr w:type="spellStart"/>
            <w:r w:rsidRPr="005866B6">
              <w:rPr>
                <w:sz w:val="18"/>
                <w:szCs w:val="18"/>
              </w:rPr>
              <w:t>т.ч.перио</w:t>
            </w:r>
            <w:proofErr w:type="spellEnd"/>
            <w:r w:rsidRPr="005866B6">
              <w:rPr>
                <w:sz w:val="18"/>
                <w:szCs w:val="18"/>
              </w:rPr>
              <w:t>-</w:t>
            </w:r>
          </w:p>
          <w:p w:rsidR="00347A66" w:rsidRPr="005866B6" w:rsidRDefault="00347A66" w:rsidP="00C778C2">
            <w:pPr>
              <w:jc w:val="center"/>
              <w:rPr>
                <w:sz w:val="18"/>
                <w:szCs w:val="18"/>
              </w:rPr>
            </w:pPr>
            <w:r w:rsidRPr="005866B6">
              <w:rPr>
                <w:sz w:val="18"/>
                <w:szCs w:val="18"/>
              </w:rPr>
              <w:t>дика</w:t>
            </w:r>
          </w:p>
          <w:p w:rsidR="00347A66" w:rsidRPr="005866B6" w:rsidRDefault="00347A66" w:rsidP="00C778C2">
            <w:pPr>
              <w:jc w:val="center"/>
              <w:rPr>
                <w:sz w:val="18"/>
                <w:szCs w:val="18"/>
              </w:rPr>
            </w:pPr>
            <w:r w:rsidRPr="005866B6">
              <w:rPr>
                <w:sz w:val="18"/>
                <w:szCs w:val="18"/>
              </w:rPr>
              <w:t>и брошюры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noWrap/>
          </w:tcPr>
          <w:p w:rsidR="00347A66" w:rsidRPr="005866B6" w:rsidRDefault="00347A66" w:rsidP="00C778C2">
            <w:pPr>
              <w:jc w:val="center"/>
              <w:rPr>
                <w:sz w:val="18"/>
                <w:szCs w:val="18"/>
              </w:rPr>
            </w:pPr>
          </w:p>
          <w:p w:rsidR="00347A66" w:rsidRPr="005866B6" w:rsidRDefault="00347A66" w:rsidP="00C778C2">
            <w:pPr>
              <w:jc w:val="center"/>
              <w:rPr>
                <w:sz w:val="18"/>
                <w:szCs w:val="18"/>
              </w:rPr>
            </w:pPr>
            <w:r w:rsidRPr="005866B6">
              <w:rPr>
                <w:sz w:val="18"/>
                <w:szCs w:val="18"/>
              </w:rPr>
              <w:t>электронные</w:t>
            </w:r>
          </w:p>
          <w:p w:rsidR="00347A66" w:rsidRPr="005866B6" w:rsidRDefault="00347A66" w:rsidP="00C778C2">
            <w:pPr>
              <w:jc w:val="center"/>
              <w:rPr>
                <w:sz w:val="18"/>
                <w:szCs w:val="18"/>
              </w:rPr>
            </w:pPr>
            <w:r w:rsidRPr="005866B6">
              <w:rPr>
                <w:sz w:val="18"/>
                <w:szCs w:val="18"/>
              </w:rPr>
              <w:t xml:space="preserve"> издания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  <w:noWrap/>
          </w:tcPr>
          <w:p w:rsidR="00347A66" w:rsidRPr="005866B6" w:rsidRDefault="00347A66" w:rsidP="00C778C2">
            <w:pPr>
              <w:jc w:val="center"/>
              <w:rPr>
                <w:sz w:val="18"/>
                <w:szCs w:val="18"/>
              </w:rPr>
            </w:pPr>
          </w:p>
          <w:p w:rsidR="00347A66" w:rsidRPr="005866B6" w:rsidRDefault="00347A66" w:rsidP="00C778C2">
            <w:pPr>
              <w:jc w:val="center"/>
              <w:rPr>
                <w:sz w:val="18"/>
                <w:szCs w:val="18"/>
              </w:rPr>
            </w:pPr>
            <w:r w:rsidRPr="005866B6">
              <w:rPr>
                <w:sz w:val="18"/>
                <w:szCs w:val="18"/>
              </w:rPr>
              <w:t>всего</w:t>
            </w:r>
          </w:p>
        </w:tc>
        <w:tc>
          <w:tcPr>
            <w:tcW w:w="1012" w:type="dxa"/>
            <w:noWrap/>
          </w:tcPr>
          <w:p w:rsidR="00347A66" w:rsidRPr="005866B6" w:rsidRDefault="00347A66" w:rsidP="00C778C2">
            <w:pPr>
              <w:jc w:val="center"/>
              <w:rPr>
                <w:sz w:val="18"/>
                <w:szCs w:val="18"/>
              </w:rPr>
            </w:pPr>
          </w:p>
          <w:p w:rsidR="00347A66" w:rsidRPr="005866B6" w:rsidRDefault="00347A66" w:rsidP="00C778C2">
            <w:pPr>
              <w:jc w:val="center"/>
              <w:rPr>
                <w:sz w:val="18"/>
                <w:szCs w:val="18"/>
              </w:rPr>
            </w:pPr>
            <w:r w:rsidRPr="005866B6">
              <w:rPr>
                <w:sz w:val="18"/>
                <w:szCs w:val="18"/>
              </w:rPr>
              <w:t xml:space="preserve">в </w:t>
            </w:r>
            <w:proofErr w:type="spellStart"/>
            <w:r w:rsidRPr="005866B6">
              <w:rPr>
                <w:sz w:val="18"/>
                <w:szCs w:val="18"/>
              </w:rPr>
              <w:t>т.ч.перио</w:t>
            </w:r>
            <w:proofErr w:type="spellEnd"/>
            <w:r w:rsidRPr="005866B6">
              <w:rPr>
                <w:sz w:val="18"/>
                <w:szCs w:val="18"/>
              </w:rPr>
              <w:t>-</w:t>
            </w:r>
          </w:p>
          <w:p w:rsidR="00347A66" w:rsidRPr="005866B6" w:rsidRDefault="00347A66" w:rsidP="00C778C2">
            <w:pPr>
              <w:jc w:val="center"/>
              <w:rPr>
                <w:sz w:val="18"/>
                <w:szCs w:val="18"/>
              </w:rPr>
            </w:pPr>
            <w:r w:rsidRPr="005866B6">
              <w:rPr>
                <w:sz w:val="18"/>
                <w:szCs w:val="18"/>
              </w:rPr>
              <w:t>дика</w:t>
            </w:r>
          </w:p>
          <w:p w:rsidR="00347A66" w:rsidRPr="005866B6" w:rsidRDefault="00347A66" w:rsidP="00C778C2">
            <w:pPr>
              <w:jc w:val="center"/>
              <w:rPr>
                <w:sz w:val="18"/>
                <w:szCs w:val="18"/>
              </w:rPr>
            </w:pPr>
            <w:r w:rsidRPr="005866B6">
              <w:rPr>
                <w:sz w:val="18"/>
                <w:szCs w:val="18"/>
              </w:rPr>
              <w:t>и брошюры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noWrap/>
          </w:tcPr>
          <w:p w:rsidR="00347A66" w:rsidRPr="005866B6" w:rsidRDefault="00347A66" w:rsidP="00C778C2">
            <w:pPr>
              <w:rPr>
                <w:sz w:val="18"/>
                <w:szCs w:val="18"/>
              </w:rPr>
            </w:pPr>
          </w:p>
          <w:p w:rsidR="00347A66" w:rsidRPr="005866B6" w:rsidRDefault="00347A66" w:rsidP="00C778C2">
            <w:pPr>
              <w:rPr>
                <w:sz w:val="18"/>
                <w:szCs w:val="18"/>
              </w:rPr>
            </w:pPr>
            <w:r w:rsidRPr="005866B6">
              <w:rPr>
                <w:sz w:val="18"/>
                <w:szCs w:val="18"/>
              </w:rPr>
              <w:t>электронные</w:t>
            </w:r>
          </w:p>
          <w:p w:rsidR="00347A66" w:rsidRPr="005866B6" w:rsidRDefault="00347A66" w:rsidP="00C778C2">
            <w:pPr>
              <w:rPr>
                <w:sz w:val="18"/>
                <w:szCs w:val="18"/>
              </w:rPr>
            </w:pPr>
            <w:r w:rsidRPr="005866B6">
              <w:rPr>
                <w:sz w:val="18"/>
                <w:szCs w:val="18"/>
              </w:rPr>
              <w:t>издания</w:t>
            </w:r>
          </w:p>
        </w:tc>
      </w:tr>
      <w:tr w:rsidR="00347A66" w:rsidRPr="005866B6" w:rsidTr="00C778C2">
        <w:tc>
          <w:tcPr>
            <w:tcW w:w="1129" w:type="dxa"/>
            <w:tcBorders>
              <w:right w:val="single" w:sz="4" w:space="0" w:color="auto"/>
            </w:tcBorders>
          </w:tcPr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  <w:r w:rsidRPr="005866B6">
              <w:rPr>
                <w:sz w:val="24"/>
                <w:szCs w:val="24"/>
              </w:rPr>
              <w:t>2019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  <w:r w:rsidRPr="005866B6">
              <w:rPr>
                <w:sz w:val="24"/>
                <w:szCs w:val="24"/>
              </w:rPr>
              <w:t>7540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  <w:r w:rsidRPr="005866B6">
              <w:rPr>
                <w:sz w:val="24"/>
                <w:szCs w:val="24"/>
              </w:rPr>
              <w:t>272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  <w:r w:rsidRPr="005866B6">
              <w:rPr>
                <w:sz w:val="24"/>
                <w:szCs w:val="24"/>
              </w:rPr>
              <w:t>18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  <w:r w:rsidRPr="005866B6">
              <w:rPr>
                <w:sz w:val="24"/>
                <w:szCs w:val="24"/>
              </w:rPr>
              <w:t>7540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  <w:r w:rsidRPr="005866B6">
              <w:rPr>
                <w:sz w:val="24"/>
                <w:szCs w:val="24"/>
              </w:rPr>
              <w:t>500827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  <w:r w:rsidRPr="005866B6">
              <w:rPr>
                <w:sz w:val="24"/>
                <w:szCs w:val="24"/>
              </w:rPr>
              <w:t>27713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  <w:r w:rsidRPr="005866B6">
              <w:rPr>
                <w:sz w:val="24"/>
                <w:szCs w:val="24"/>
              </w:rPr>
              <w:t>513</w:t>
            </w:r>
          </w:p>
        </w:tc>
      </w:tr>
      <w:tr w:rsidR="00347A66" w:rsidRPr="005866B6" w:rsidTr="00C778C2">
        <w:tc>
          <w:tcPr>
            <w:tcW w:w="1129" w:type="dxa"/>
            <w:tcBorders>
              <w:right w:val="single" w:sz="4" w:space="0" w:color="auto"/>
            </w:tcBorders>
          </w:tcPr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  <w:r w:rsidRPr="005866B6">
              <w:rPr>
                <w:sz w:val="24"/>
                <w:szCs w:val="24"/>
              </w:rPr>
              <w:t>2020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  <w:r w:rsidRPr="005866B6">
              <w:rPr>
                <w:sz w:val="24"/>
                <w:szCs w:val="24"/>
              </w:rPr>
              <w:t>9152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  <w:r w:rsidRPr="005866B6">
              <w:rPr>
                <w:sz w:val="24"/>
                <w:szCs w:val="24"/>
              </w:rPr>
              <w:t>234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  <w:r w:rsidRPr="005866B6">
              <w:rPr>
                <w:sz w:val="24"/>
                <w:szCs w:val="24"/>
              </w:rPr>
              <w:t>26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  <w:r w:rsidRPr="005866B6">
              <w:rPr>
                <w:sz w:val="24"/>
                <w:szCs w:val="24"/>
              </w:rPr>
              <w:t>13944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  <w:r w:rsidRPr="005866B6">
              <w:rPr>
                <w:sz w:val="24"/>
                <w:szCs w:val="24"/>
              </w:rPr>
              <w:t>2793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  <w:r w:rsidRPr="005866B6">
              <w:rPr>
                <w:sz w:val="24"/>
                <w:szCs w:val="24"/>
              </w:rPr>
              <w:t>496035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  <w:r w:rsidRPr="005866B6">
              <w:rPr>
                <w:sz w:val="24"/>
                <w:szCs w:val="24"/>
              </w:rPr>
              <w:t>27947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  <w:r w:rsidRPr="005866B6">
              <w:rPr>
                <w:sz w:val="24"/>
                <w:szCs w:val="24"/>
              </w:rPr>
              <w:t>539</w:t>
            </w:r>
          </w:p>
        </w:tc>
      </w:tr>
      <w:tr w:rsidR="00347A66" w:rsidRPr="005866B6" w:rsidTr="00C778C2">
        <w:tc>
          <w:tcPr>
            <w:tcW w:w="1129" w:type="dxa"/>
            <w:tcBorders>
              <w:right w:val="single" w:sz="4" w:space="0" w:color="auto"/>
            </w:tcBorders>
          </w:tcPr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  <w:r w:rsidRPr="005866B6">
              <w:rPr>
                <w:sz w:val="24"/>
                <w:szCs w:val="24"/>
              </w:rPr>
              <w:t>2021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  <w:r w:rsidRPr="005866B6">
              <w:rPr>
                <w:sz w:val="24"/>
                <w:szCs w:val="24"/>
              </w:rPr>
              <w:t>7399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  <w:r w:rsidRPr="005866B6">
              <w:rPr>
                <w:sz w:val="24"/>
                <w:szCs w:val="24"/>
              </w:rPr>
              <w:t>222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  <w:r w:rsidRPr="005866B6">
              <w:rPr>
                <w:sz w:val="24"/>
                <w:szCs w:val="24"/>
              </w:rPr>
              <w:t>22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  <w:r w:rsidRPr="005866B6">
              <w:rPr>
                <w:sz w:val="24"/>
                <w:szCs w:val="24"/>
              </w:rPr>
              <w:t>9004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  <w:r w:rsidRPr="005866B6">
              <w:rPr>
                <w:sz w:val="24"/>
                <w:szCs w:val="24"/>
              </w:rPr>
              <w:t>1524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  <w:r w:rsidRPr="005866B6">
              <w:rPr>
                <w:sz w:val="24"/>
                <w:szCs w:val="24"/>
              </w:rPr>
              <w:t>494430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  <w:r w:rsidRPr="005866B6">
              <w:rPr>
                <w:sz w:val="24"/>
                <w:szCs w:val="24"/>
              </w:rPr>
              <w:t>28169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347A66" w:rsidRPr="005866B6" w:rsidRDefault="00347A66" w:rsidP="00C778C2">
            <w:pPr>
              <w:jc w:val="center"/>
              <w:rPr>
                <w:sz w:val="24"/>
                <w:szCs w:val="24"/>
              </w:rPr>
            </w:pPr>
            <w:r w:rsidRPr="005866B6">
              <w:rPr>
                <w:sz w:val="24"/>
                <w:szCs w:val="24"/>
              </w:rPr>
              <w:t>561</w:t>
            </w:r>
          </w:p>
        </w:tc>
      </w:tr>
    </w:tbl>
    <w:p w:rsidR="00347A66" w:rsidRDefault="00347A66" w:rsidP="001E45C7">
      <w:pPr>
        <w:ind w:firstLine="708"/>
        <w:jc w:val="both"/>
        <w:rPr>
          <w:sz w:val="28"/>
          <w:szCs w:val="28"/>
        </w:rPr>
      </w:pPr>
    </w:p>
    <w:p w:rsidR="00347A66" w:rsidRPr="00347A66" w:rsidRDefault="00347A66" w:rsidP="00347A6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347A66">
        <w:rPr>
          <w:rFonts w:ascii="Times New Roman" w:hAnsi="Times New Roman"/>
          <w:sz w:val="28"/>
          <w:szCs w:val="28"/>
        </w:rPr>
        <w:t xml:space="preserve">В 2021 году </w:t>
      </w:r>
      <w:proofErr w:type="spellStart"/>
      <w:r w:rsidRPr="00347A6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347A66">
        <w:rPr>
          <w:rFonts w:ascii="Times New Roman" w:hAnsi="Times New Roman"/>
          <w:sz w:val="28"/>
          <w:szCs w:val="28"/>
        </w:rPr>
        <w:t xml:space="preserve"> библиотека Апшеронского района продолжила создание фонда электронных копий периодических изданий районного значения (газеты «Апшеронский рабочий», «Вестник Предгорья», </w:t>
      </w:r>
      <w:r w:rsidRPr="00347A66">
        <w:rPr>
          <w:rFonts w:ascii="Times New Roman" w:hAnsi="Times New Roman"/>
          <w:sz w:val="28"/>
          <w:szCs w:val="28"/>
        </w:rPr>
        <w:lastRenderedPageBreak/>
        <w:t>«Работник леса»), начатого в 2019 году. В отчетном году провели оцифровку газеты «Апшеронский рабочий за 1966, 1067,1981,1982 годы.</w:t>
      </w:r>
    </w:p>
    <w:p w:rsidR="00347A66" w:rsidRPr="00347A66" w:rsidRDefault="00347A66" w:rsidP="00347A6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347A66">
        <w:rPr>
          <w:rFonts w:ascii="Times New Roman" w:hAnsi="Times New Roman"/>
          <w:sz w:val="28"/>
          <w:szCs w:val="28"/>
        </w:rPr>
        <w:t>Объем краеведческой библиографической базы данных МБУК «</w:t>
      </w:r>
      <w:proofErr w:type="spellStart"/>
      <w:r w:rsidRPr="00347A6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347A66">
        <w:rPr>
          <w:rFonts w:ascii="Times New Roman" w:hAnsi="Times New Roman"/>
          <w:sz w:val="28"/>
          <w:szCs w:val="28"/>
        </w:rPr>
        <w:t xml:space="preserve"> библиотека Апшеронского района» составляет 29,4 тыс. записей. </w:t>
      </w:r>
    </w:p>
    <w:p w:rsidR="006B4BDE" w:rsidRPr="005D49EE" w:rsidRDefault="00347A66" w:rsidP="005D49EE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Организация досуга жителей муниципального образования,  организация и проведение мероприятий  по поддержке и сохранению народной культуры,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организации выставок,  изделий народных художественных промыслов, проведение районных мероприятий, посвященных государственным праздникам и памятным датам, оказание методической помощи учреждениям культуры поселений Апшеронского района возложена на МКУ  «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центр развития культуры»», выполняющий  функции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учреждения  </w:t>
      </w:r>
      <w:r w:rsidRPr="00347A66">
        <w:rPr>
          <w:sz w:val="28"/>
          <w:szCs w:val="28"/>
        </w:rPr>
        <w:t xml:space="preserve">культуры клубного типа. </w:t>
      </w:r>
    </w:p>
    <w:p w:rsidR="005D49EE" w:rsidRPr="005D49EE" w:rsidRDefault="005D49EE" w:rsidP="005D49EE">
      <w:pPr>
        <w:suppressAutoHyphens/>
        <w:spacing w:line="100" w:lineRule="atLeast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ab/>
      </w:r>
      <w:r w:rsidRPr="005D49EE">
        <w:rPr>
          <w:rFonts w:eastAsia="Calibri"/>
          <w:sz w:val="28"/>
          <w:szCs w:val="28"/>
          <w:lang w:eastAsia="ar-SA"/>
        </w:rPr>
        <w:t xml:space="preserve">Основные показатели деятельности работы клубных учреждений в 2021 году по сравнению с 2020 годом: </w:t>
      </w:r>
    </w:p>
    <w:p w:rsidR="005D49EE" w:rsidRPr="005D49EE" w:rsidRDefault="005D49EE" w:rsidP="005D49EE">
      <w:pPr>
        <w:suppressAutoHyphens/>
        <w:spacing w:line="100" w:lineRule="atLeast"/>
        <w:jc w:val="both"/>
        <w:rPr>
          <w:rFonts w:eastAsia="Calibri"/>
          <w:sz w:val="28"/>
          <w:szCs w:val="28"/>
          <w:lang w:eastAsia="ar-SA"/>
        </w:rPr>
      </w:pPr>
      <w:r w:rsidRPr="005D49EE">
        <w:rPr>
          <w:rFonts w:eastAsia="Calibri"/>
          <w:sz w:val="28"/>
          <w:szCs w:val="28"/>
          <w:lang w:eastAsia="ar-SA"/>
        </w:rPr>
        <w:tab/>
        <w:t>Охват населения клубными формированиями в Апшеронском районе составляет  5,8%,  что выше средне краевого значения (5,2%), охват учащихся в кружках и клубах при Домах культуры – 42,7%.</w:t>
      </w:r>
    </w:p>
    <w:p w:rsidR="005D49EE" w:rsidRPr="005D49EE" w:rsidRDefault="005D49EE" w:rsidP="005D49EE">
      <w:pPr>
        <w:suppressAutoHyphens/>
        <w:spacing w:line="100" w:lineRule="atLeast"/>
        <w:ind w:firstLine="850"/>
        <w:jc w:val="both"/>
        <w:rPr>
          <w:rFonts w:ascii="Calibri" w:eastAsia="Calibri" w:hAnsi="Calibri" w:cs="Tahoma"/>
          <w:kern w:val="2"/>
          <w:sz w:val="22"/>
          <w:szCs w:val="22"/>
          <w:lang w:eastAsia="zh-CN"/>
        </w:rPr>
      </w:pPr>
      <w:r w:rsidRPr="005D49EE">
        <w:rPr>
          <w:rFonts w:eastAsia="Calibri"/>
          <w:kern w:val="2"/>
          <w:sz w:val="28"/>
          <w:szCs w:val="28"/>
          <w:lang w:eastAsia="zh-CN"/>
        </w:rPr>
        <w:t xml:space="preserve">При учреждениях культуры клубного типа Апшеронского района функционирует 290 клубных формирования (2020г. – 290), количество участников </w:t>
      </w:r>
      <w:r w:rsidRPr="005D49EE">
        <w:rPr>
          <w:rFonts w:eastAsia="Calibri"/>
          <w:bCs/>
          <w:kern w:val="2"/>
          <w:sz w:val="28"/>
          <w:szCs w:val="28"/>
          <w:lang w:eastAsia="zh-CN"/>
        </w:rPr>
        <w:t xml:space="preserve">6164 </w:t>
      </w:r>
      <w:r w:rsidRPr="005D49EE">
        <w:rPr>
          <w:rFonts w:eastAsia="Calibri"/>
          <w:kern w:val="2"/>
          <w:sz w:val="28"/>
          <w:szCs w:val="28"/>
          <w:lang w:eastAsia="zh-CN"/>
        </w:rPr>
        <w:t xml:space="preserve">человека (2020г. – 6153), в том числе 157 формирований самодеятельного народного творчества (2020 г. – 157), количество участников –     </w:t>
      </w:r>
      <w:r w:rsidRPr="005D49EE">
        <w:rPr>
          <w:rFonts w:eastAsia="Calibri"/>
          <w:bCs/>
          <w:kern w:val="2"/>
          <w:sz w:val="28"/>
          <w:szCs w:val="28"/>
          <w:lang w:eastAsia="zh-CN"/>
        </w:rPr>
        <w:t>2642</w:t>
      </w:r>
      <w:r w:rsidRPr="005D49EE">
        <w:rPr>
          <w:rFonts w:eastAsia="Calibri"/>
          <w:kern w:val="2"/>
          <w:sz w:val="28"/>
          <w:szCs w:val="28"/>
          <w:lang w:eastAsia="zh-CN"/>
        </w:rPr>
        <w:t xml:space="preserve"> человека (2020г. - 2638), любительских объединений и клубов по интересам 133 (2020г. - 133), количество участников – 3522 человек (2020г. - 3515).</w:t>
      </w:r>
    </w:p>
    <w:p w:rsidR="005D49EE" w:rsidRPr="005D49EE" w:rsidRDefault="005D49EE" w:rsidP="005D49EE">
      <w:pPr>
        <w:suppressAutoHyphens/>
        <w:spacing w:line="100" w:lineRule="atLeast"/>
        <w:ind w:firstLine="850"/>
        <w:jc w:val="both"/>
        <w:rPr>
          <w:rFonts w:ascii="Calibri" w:eastAsia="Calibri" w:hAnsi="Calibri" w:cs="Tahoma"/>
          <w:kern w:val="2"/>
          <w:sz w:val="22"/>
          <w:szCs w:val="22"/>
          <w:lang w:eastAsia="zh-CN"/>
        </w:rPr>
      </w:pPr>
      <w:r w:rsidRPr="005D49EE">
        <w:rPr>
          <w:color w:val="000000"/>
          <w:kern w:val="2"/>
          <w:sz w:val="28"/>
          <w:szCs w:val="28"/>
          <w:lang w:eastAsia="zh-CN"/>
        </w:rPr>
        <w:t xml:space="preserve">В 2021 году в учреждениях клубного типа Апшеронского района для детей до 14 лет ведут работу 180 клубных формирований (2020г. – 180), количество участников 4128 человек (2020г. - </w:t>
      </w:r>
      <w:r w:rsidRPr="005D49EE">
        <w:rPr>
          <w:bCs/>
          <w:color w:val="000000"/>
          <w:kern w:val="2"/>
          <w:sz w:val="28"/>
          <w:szCs w:val="28"/>
          <w:lang w:eastAsia="zh-CN"/>
        </w:rPr>
        <w:t>4099</w:t>
      </w:r>
      <w:r w:rsidRPr="005D49EE">
        <w:rPr>
          <w:color w:val="000000"/>
          <w:kern w:val="2"/>
          <w:sz w:val="28"/>
          <w:szCs w:val="28"/>
          <w:lang w:eastAsia="zh-CN"/>
        </w:rPr>
        <w:t xml:space="preserve">), </w:t>
      </w:r>
      <w:r w:rsidRPr="005D49EE">
        <w:rPr>
          <w:kern w:val="2"/>
          <w:sz w:val="28"/>
          <w:szCs w:val="28"/>
          <w:lang w:eastAsia="zh-CN"/>
        </w:rPr>
        <w:t xml:space="preserve">в том числе в </w:t>
      </w:r>
      <w:r w:rsidRPr="005D49EE">
        <w:rPr>
          <w:rFonts w:eastAsia="Calibri"/>
          <w:kern w:val="2"/>
          <w:sz w:val="28"/>
          <w:szCs w:val="28"/>
          <w:lang w:eastAsia="zh-CN"/>
        </w:rPr>
        <w:t>104</w:t>
      </w:r>
      <w:r w:rsidRPr="005D49EE">
        <w:rPr>
          <w:kern w:val="2"/>
          <w:sz w:val="28"/>
          <w:szCs w:val="28"/>
          <w:lang w:eastAsia="zh-CN"/>
        </w:rPr>
        <w:t xml:space="preserve"> коллективе детского самодеятельного творчества занимается детей и подростков до 14 лет - </w:t>
      </w:r>
      <w:r w:rsidRPr="005D49EE">
        <w:rPr>
          <w:rFonts w:eastAsia="Calibri"/>
          <w:bCs/>
          <w:kern w:val="2"/>
          <w:sz w:val="28"/>
          <w:szCs w:val="28"/>
          <w:lang w:eastAsia="zh-CN"/>
        </w:rPr>
        <w:t xml:space="preserve">1886 </w:t>
      </w:r>
      <w:r w:rsidRPr="005D49EE">
        <w:rPr>
          <w:kern w:val="2"/>
          <w:sz w:val="28"/>
          <w:szCs w:val="28"/>
          <w:lang w:eastAsia="zh-CN"/>
        </w:rPr>
        <w:t xml:space="preserve">человек (2020г.- </w:t>
      </w:r>
      <w:r w:rsidRPr="005D49EE">
        <w:rPr>
          <w:bCs/>
          <w:kern w:val="2"/>
          <w:sz w:val="28"/>
          <w:szCs w:val="28"/>
          <w:lang w:eastAsia="zh-CN"/>
        </w:rPr>
        <w:t>104\1890</w:t>
      </w:r>
      <w:r w:rsidRPr="005D49EE">
        <w:rPr>
          <w:kern w:val="2"/>
          <w:sz w:val="28"/>
          <w:szCs w:val="28"/>
          <w:lang w:eastAsia="zh-CN"/>
        </w:rPr>
        <w:t>).</w:t>
      </w:r>
      <w:r w:rsidRPr="005D49EE">
        <w:rPr>
          <w:color w:val="FF0000"/>
          <w:kern w:val="2"/>
          <w:sz w:val="28"/>
          <w:szCs w:val="28"/>
          <w:lang w:eastAsia="zh-CN"/>
        </w:rPr>
        <w:t xml:space="preserve"> </w:t>
      </w:r>
      <w:r w:rsidRPr="005D49EE">
        <w:rPr>
          <w:kern w:val="2"/>
          <w:sz w:val="28"/>
          <w:szCs w:val="28"/>
          <w:lang w:eastAsia="zh-CN"/>
        </w:rPr>
        <w:t xml:space="preserve">Молодежь в возрасте от 15 до 24 лет занимается в 51 (2020г. - </w:t>
      </w:r>
      <w:r w:rsidRPr="005D49EE">
        <w:rPr>
          <w:bCs/>
          <w:kern w:val="2"/>
          <w:sz w:val="28"/>
          <w:szCs w:val="28"/>
          <w:lang w:eastAsia="zh-CN"/>
        </w:rPr>
        <w:t>52</w:t>
      </w:r>
      <w:r w:rsidRPr="005D49EE">
        <w:rPr>
          <w:kern w:val="2"/>
          <w:sz w:val="28"/>
          <w:szCs w:val="28"/>
          <w:lang w:eastAsia="zh-CN"/>
        </w:rPr>
        <w:t xml:space="preserve">) клубных формированиях, количество участников </w:t>
      </w:r>
      <w:r w:rsidRPr="005D49EE">
        <w:rPr>
          <w:bCs/>
          <w:kern w:val="2"/>
          <w:sz w:val="28"/>
          <w:szCs w:val="28"/>
          <w:lang w:eastAsia="zh-CN"/>
        </w:rPr>
        <w:t>949</w:t>
      </w:r>
      <w:r w:rsidRPr="005D49EE">
        <w:rPr>
          <w:b/>
          <w:bCs/>
          <w:kern w:val="2"/>
          <w:sz w:val="28"/>
          <w:szCs w:val="28"/>
          <w:lang w:eastAsia="zh-CN"/>
        </w:rPr>
        <w:t xml:space="preserve"> </w:t>
      </w:r>
      <w:r w:rsidRPr="005D49EE">
        <w:rPr>
          <w:rFonts w:eastAsia="Calibri"/>
          <w:b/>
          <w:bCs/>
          <w:kern w:val="2"/>
          <w:sz w:val="28"/>
          <w:szCs w:val="28"/>
          <w:lang w:eastAsia="zh-CN"/>
        </w:rPr>
        <w:t xml:space="preserve"> </w:t>
      </w:r>
      <w:r w:rsidRPr="005D49EE">
        <w:rPr>
          <w:kern w:val="2"/>
          <w:sz w:val="28"/>
          <w:szCs w:val="28"/>
          <w:lang w:eastAsia="zh-CN"/>
        </w:rPr>
        <w:t xml:space="preserve">человек (2020г. - </w:t>
      </w:r>
      <w:r w:rsidRPr="005D49EE">
        <w:rPr>
          <w:bCs/>
          <w:kern w:val="2"/>
          <w:sz w:val="28"/>
          <w:szCs w:val="28"/>
          <w:lang w:eastAsia="zh-CN"/>
        </w:rPr>
        <w:t>950</w:t>
      </w:r>
      <w:r w:rsidRPr="005D49EE">
        <w:rPr>
          <w:kern w:val="2"/>
          <w:sz w:val="28"/>
          <w:szCs w:val="28"/>
          <w:lang w:eastAsia="zh-CN"/>
        </w:rPr>
        <w:t>),</w:t>
      </w:r>
      <w:r w:rsidRPr="005D49EE">
        <w:rPr>
          <w:color w:val="000000"/>
          <w:kern w:val="2"/>
          <w:sz w:val="28"/>
          <w:szCs w:val="28"/>
          <w:lang w:eastAsia="zh-CN"/>
        </w:rPr>
        <w:t xml:space="preserve"> в том числе в </w:t>
      </w:r>
      <w:r w:rsidRPr="005D49EE">
        <w:rPr>
          <w:rFonts w:eastAsia="Calibri"/>
          <w:color w:val="000000"/>
          <w:kern w:val="2"/>
          <w:sz w:val="28"/>
          <w:szCs w:val="28"/>
          <w:lang w:eastAsia="zh-CN"/>
        </w:rPr>
        <w:t>20</w:t>
      </w:r>
      <w:r w:rsidRPr="005D49EE">
        <w:rPr>
          <w:color w:val="000000"/>
          <w:kern w:val="2"/>
          <w:sz w:val="28"/>
          <w:szCs w:val="28"/>
          <w:lang w:eastAsia="zh-CN"/>
        </w:rPr>
        <w:t xml:space="preserve"> (2020г. - </w:t>
      </w:r>
      <w:r w:rsidRPr="005D49EE">
        <w:rPr>
          <w:bCs/>
          <w:color w:val="000000"/>
          <w:kern w:val="2"/>
          <w:sz w:val="28"/>
          <w:szCs w:val="28"/>
          <w:lang w:eastAsia="zh-CN"/>
        </w:rPr>
        <w:t>19</w:t>
      </w:r>
      <w:r w:rsidRPr="005D49EE">
        <w:rPr>
          <w:color w:val="000000"/>
          <w:kern w:val="2"/>
          <w:sz w:val="28"/>
          <w:szCs w:val="28"/>
          <w:lang w:eastAsia="zh-CN"/>
        </w:rPr>
        <w:t xml:space="preserve">) коллективах художественной самодеятельности занимаются 231 (2019г. – </w:t>
      </w:r>
      <w:r w:rsidRPr="005D49EE">
        <w:rPr>
          <w:bCs/>
          <w:color w:val="000000"/>
          <w:kern w:val="2"/>
          <w:sz w:val="28"/>
          <w:szCs w:val="28"/>
          <w:lang w:eastAsia="zh-CN"/>
        </w:rPr>
        <w:t>235</w:t>
      </w:r>
      <w:r w:rsidRPr="005D49EE">
        <w:rPr>
          <w:b/>
          <w:bCs/>
          <w:color w:val="000000"/>
          <w:kern w:val="2"/>
          <w:sz w:val="28"/>
          <w:szCs w:val="28"/>
          <w:lang w:eastAsia="zh-CN"/>
        </w:rPr>
        <w:t>)</w:t>
      </w:r>
      <w:r w:rsidRPr="005D49EE">
        <w:rPr>
          <w:color w:val="000000"/>
          <w:kern w:val="2"/>
          <w:sz w:val="28"/>
          <w:szCs w:val="28"/>
          <w:lang w:eastAsia="zh-CN"/>
        </w:rPr>
        <w:t xml:space="preserve"> человек. </w:t>
      </w:r>
    </w:p>
    <w:p w:rsidR="005D49EE" w:rsidRPr="005D49EE" w:rsidRDefault="005D49EE" w:rsidP="005D49EE">
      <w:pPr>
        <w:widowControl w:val="0"/>
        <w:shd w:val="clear" w:color="auto" w:fill="FFFFFF"/>
        <w:suppressAutoHyphens/>
        <w:spacing w:line="320" w:lineRule="exact"/>
        <w:ind w:firstLine="780"/>
        <w:jc w:val="both"/>
        <w:rPr>
          <w:sz w:val="28"/>
          <w:szCs w:val="28"/>
          <w:lang w:eastAsia="en-US"/>
        </w:rPr>
      </w:pPr>
      <w:r w:rsidRPr="005D49EE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целях обеспечения исполнения постановления главы администрации (губернатора) Краснодарского края от 13 марта 2020 года  № 129 "О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5D49EE">
        <w:rPr>
          <w:rFonts w:eastAsia="Calibri"/>
          <w:sz w:val="28"/>
          <w:szCs w:val="28"/>
          <w:shd w:val="clear" w:color="auto" w:fill="FFFFFF"/>
          <w:lang w:eastAsia="en-US"/>
        </w:rPr>
        <w:t>коронавирусной</w:t>
      </w:r>
      <w:proofErr w:type="spellEnd"/>
      <w:r w:rsidRPr="005D49EE">
        <w:rPr>
          <w:rFonts w:eastAsia="Calibri"/>
          <w:sz w:val="28"/>
          <w:szCs w:val="28"/>
          <w:shd w:val="clear" w:color="auto" w:fill="FFFFFF"/>
          <w:lang w:eastAsia="en-US"/>
        </w:rPr>
        <w:t xml:space="preserve"> инфекции (2019- </w:t>
      </w:r>
      <w:proofErr w:type="spellStart"/>
      <w:r w:rsidRPr="005D49EE">
        <w:rPr>
          <w:rFonts w:eastAsia="Calibri"/>
          <w:sz w:val="28"/>
          <w:szCs w:val="28"/>
          <w:shd w:val="clear" w:color="auto" w:fill="FFFFFF"/>
          <w:lang w:val="en-US" w:eastAsia="en-US"/>
        </w:rPr>
        <w:t>nCoV</w:t>
      </w:r>
      <w:proofErr w:type="spellEnd"/>
      <w:r w:rsidRPr="005D49EE">
        <w:rPr>
          <w:rFonts w:eastAsia="Calibri"/>
          <w:sz w:val="28"/>
          <w:szCs w:val="28"/>
          <w:shd w:val="clear" w:color="auto" w:fill="FFFFFF"/>
          <w:lang w:eastAsia="en-US"/>
        </w:rPr>
        <w:t>)" в культурно-досуговых учреждениях муниципального образования Апшеронский район,  учреждениях  культуры городских и сельских поселений Апшеронского района при организации деятельности учреждений с февраля 2021 года по декабрь 2021 года были возобновлены</w:t>
      </w:r>
      <w:r w:rsidRPr="005D49EE">
        <w:rPr>
          <w:rFonts w:eastAsia="Calibri"/>
          <w:sz w:val="28"/>
          <w:szCs w:val="28"/>
          <w:lang w:eastAsia="en-US"/>
        </w:rPr>
        <w:t xml:space="preserve"> занятия в клубных формированиях, самодеятельных творческих коллективах, а также разрешено проведение культурно-массовых мероприятий в Домах культуры при заполнении зрительных залов на 50%.</w:t>
      </w:r>
    </w:p>
    <w:p w:rsidR="005D49EE" w:rsidRPr="005D49EE" w:rsidRDefault="005D49EE" w:rsidP="005D49EE">
      <w:pPr>
        <w:suppressAutoHyphens/>
        <w:spacing w:line="100" w:lineRule="atLeast"/>
        <w:ind w:firstLine="709"/>
        <w:jc w:val="both"/>
        <w:rPr>
          <w:sz w:val="28"/>
          <w:szCs w:val="28"/>
          <w:lang w:eastAsia="en-US"/>
        </w:rPr>
      </w:pPr>
      <w:r w:rsidRPr="005D49EE">
        <w:rPr>
          <w:sz w:val="28"/>
          <w:szCs w:val="28"/>
          <w:lang w:eastAsia="en-US"/>
        </w:rPr>
        <w:lastRenderedPageBreak/>
        <w:t xml:space="preserve">Работа </w:t>
      </w:r>
      <w:r w:rsidRPr="005D49EE">
        <w:rPr>
          <w:rFonts w:eastAsia="Calibri"/>
          <w:sz w:val="28"/>
          <w:szCs w:val="28"/>
          <w:lang w:eastAsia="en-US"/>
        </w:rPr>
        <w:t xml:space="preserve">культурно - досуговых учреждений проводилась в очном и дистанционном формате, </w:t>
      </w:r>
      <w:r w:rsidRPr="005D49EE">
        <w:rPr>
          <w:color w:val="000000"/>
          <w:sz w:val="28"/>
          <w:szCs w:val="28"/>
          <w:lang w:eastAsia="en-US"/>
        </w:rPr>
        <w:t>используя сайты учреждений и социальные сети для проведения культурно-массовых мероприятий. Н</w:t>
      </w:r>
      <w:r w:rsidRPr="005D49EE">
        <w:rPr>
          <w:sz w:val="28"/>
          <w:szCs w:val="28"/>
          <w:lang w:eastAsia="en-US"/>
        </w:rPr>
        <w:t xml:space="preserve">а  сайте учреждений, страницах в социальных сетях  культурно-досуговыми учреждениями  постоянно велась работа по созданию материалов  по различным видам  творческой деятельности: публикации материалов познавательного, просветительского, развлекательного  характера,  проведение мастер-классов, творческих лабораторий, видеотрансляций, концертных программ и театрализованных представлений (в </w:t>
      </w:r>
      <w:proofErr w:type="spellStart"/>
      <w:r w:rsidRPr="005D49EE">
        <w:rPr>
          <w:sz w:val="28"/>
          <w:szCs w:val="28"/>
          <w:lang w:eastAsia="en-US"/>
        </w:rPr>
        <w:t>т.ч</w:t>
      </w:r>
      <w:proofErr w:type="spellEnd"/>
      <w:r w:rsidRPr="005D49EE">
        <w:rPr>
          <w:sz w:val="28"/>
          <w:szCs w:val="28"/>
          <w:lang w:eastAsia="en-US"/>
        </w:rPr>
        <w:t xml:space="preserve">. из видео архивов клубных учреждений),  </w:t>
      </w:r>
      <w:proofErr w:type="spellStart"/>
      <w:r w:rsidRPr="005D49EE">
        <w:rPr>
          <w:sz w:val="28"/>
          <w:szCs w:val="28"/>
          <w:lang w:eastAsia="en-US"/>
        </w:rPr>
        <w:t>челленджей</w:t>
      </w:r>
      <w:proofErr w:type="spellEnd"/>
      <w:r w:rsidRPr="005D49EE">
        <w:rPr>
          <w:sz w:val="28"/>
          <w:szCs w:val="28"/>
          <w:lang w:eastAsia="en-US"/>
        </w:rPr>
        <w:t xml:space="preserve"> и иных мероприятий к историческим, знаменательным и юбилейным датам в онлайн формате.  Творческие коллективы самодеятельных коллективов принимали активное участие в онлайн, офлайн форматах в районных, краевых, Всероссийских, Международных  фестивалях,  проектах, акциях, конкурсах.</w:t>
      </w:r>
    </w:p>
    <w:p w:rsidR="005D49EE" w:rsidRPr="005D49EE" w:rsidRDefault="005D49EE" w:rsidP="005D49EE">
      <w:pPr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en-US"/>
        </w:rPr>
      </w:pPr>
      <w:r w:rsidRPr="005D49EE">
        <w:rPr>
          <w:sz w:val="28"/>
          <w:szCs w:val="28"/>
          <w:lang w:eastAsia="en-US"/>
        </w:rPr>
        <w:t xml:space="preserve">Руководители творческих коллективов, кружков и любительских объединений с участниками </w:t>
      </w:r>
      <w:proofErr w:type="spellStart"/>
      <w:r w:rsidRPr="005D49EE">
        <w:rPr>
          <w:sz w:val="28"/>
          <w:szCs w:val="28"/>
          <w:lang w:eastAsia="en-US"/>
        </w:rPr>
        <w:t>возростной</w:t>
      </w:r>
      <w:proofErr w:type="spellEnd"/>
      <w:r w:rsidRPr="005D49EE">
        <w:rPr>
          <w:sz w:val="28"/>
          <w:szCs w:val="28"/>
          <w:lang w:eastAsia="en-US"/>
        </w:rPr>
        <w:t xml:space="preserve"> группы 60+ организуют работу с участниками клубных формирований по средствам  Интернет площадки </w:t>
      </w:r>
      <w:r w:rsidRPr="005D49EE">
        <w:rPr>
          <w:sz w:val="28"/>
          <w:szCs w:val="28"/>
          <w:lang w:val="en-US" w:eastAsia="en-US"/>
        </w:rPr>
        <w:t>WhatsApp</w:t>
      </w:r>
      <w:r w:rsidRPr="005D49EE">
        <w:rPr>
          <w:sz w:val="28"/>
          <w:szCs w:val="28"/>
          <w:lang w:eastAsia="en-US"/>
        </w:rPr>
        <w:t xml:space="preserve">, </w:t>
      </w:r>
      <w:r w:rsidRPr="005D49EE">
        <w:rPr>
          <w:sz w:val="28"/>
          <w:szCs w:val="28"/>
          <w:lang w:val="en-US" w:eastAsia="en-US"/>
        </w:rPr>
        <w:t>Skype</w:t>
      </w:r>
      <w:r w:rsidRPr="005D49EE">
        <w:rPr>
          <w:sz w:val="28"/>
          <w:szCs w:val="28"/>
          <w:lang w:eastAsia="en-US"/>
        </w:rPr>
        <w:t xml:space="preserve">, </w:t>
      </w:r>
      <w:r w:rsidRPr="005D49EE">
        <w:rPr>
          <w:color w:val="000000"/>
          <w:sz w:val="28"/>
          <w:szCs w:val="28"/>
          <w:lang w:eastAsia="en-US"/>
        </w:rPr>
        <w:t>ведется дистанционная работа по средства телефонной связи, в офлайн формате. Вокальные и хореографические коллективы учреждений культуры,  используя записи новых программ и архивных концертных выступлений,  представляют их  по средствам размещения творческих мероприятий на сайтах учреждений  в сети Интернет, социальных сетях «</w:t>
      </w:r>
      <w:r w:rsidRPr="005D49EE">
        <w:rPr>
          <w:color w:val="000000"/>
          <w:sz w:val="28"/>
          <w:szCs w:val="28"/>
          <w:lang w:val="en-US" w:eastAsia="en-US"/>
        </w:rPr>
        <w:t>YouTube</w:t>
      </w:r>
      <w:r w:rsidRPr="005D49EE">
        <w:rPr>
          <w:color w:val="000000"/>
          <w:sz w:val="28"/>
          <w:szCs w:val="28"/>
          <w:lang w:eastAsia="en-US"/>
        </w:rPr>
        <w:t>»,  «</w:t>
      </w:r>
      <w:r w:rsidRPr="005D49EE">
        <w:rPr>
          <w:color w:val="000000"/>
          <w:sz w:val="28"/>
          <w:szCs w:val="28"/>
          <w:lang w:val="en-US" w:eastAsia="en-US"/>
        </w:rPr>
        <w:t>Instagram</w:t>
      </w:r>
      <w:r w:rsidRPr="005D49EE">
        <w:rPr>
          <w:color w:val="000000"/>
          <w:sz w:val="28"/>
          <w:szCs w:val="28"/>
          <w:lang w:eastAsia="en-US"/>
        </w:rPr>
        <w:t>», «</w:t>
      </w:r>
      <w:proofErr w:type="spellStart"/>
      <w:r w:rsidRPr="005D49EE">
        <w:rPr>
          <w:color w:val="000000"/>
          <w:sz w:val="28"/>
          <w:szCs w:val="28"/>
          <w:lang w:eastAsia="en-US"/>
        </w:rPr>
        <w:t>ВКонтакте</w:t>
      </w:r>
      <w:proofErr w:type="spellEnd"/>
      <w:r w:rsidRPr="005D49EE">
        <w:rPr>
          <w:color w:val="000000"/>
          <w:sz w:val="28"/>
          <w:szCs w:val="28"/>
          <w:lang w:eastAsia="en-US"/>
        </w:rPr>
        <w:t>», «Одноклассники».</w:t>
      </w:r>
    </w:p>
    <w:p w:rsidR="005D49EE" w:rsidRPr="005D49EE" w:rsidRDefault="005D49EE" w:rsidP="005D49EE">
      <w:pPr>
        <w:suppressAutoHyphens/>
        <w:spacing w:line="100" w:lineRule="atLeast"/>
        <w:ind w:firstLine="709"/>
        <w:jc w:val="both"/>
        <w:rPr>
          <w:sz w:val="28"/>
          <w:szCs w:val="28"/>
          <w:lang w:eastAsia="en-US"/>
        </w:rPr>
      </w:pPr>
      <w:r w:rsidRPr="005D49EE">
        <w:rPr>
          <w:sz w:val="28"/>
          <w:szCs w:val="28"/>
          <w:lang w:eastAsia="en-US"/>
        </w:rPr>
        <w:t>За 2021 год учреждениями культуры культурно-досугового типа проведено 6996 творческих мероприятий в офлайн формате, количество зрителей составило 753750 человек. В онлайн формате было проведено 5042 мероприятия, количество просмотров составило 1680115.</w:t>
      </w:r>
    </w:p>
    <w:p w:rsidR="00E40887" w:rsidRPr="00201B49" w:rsidRDefault="00E40887" w:rsidP="00E40887">
      <w:pPr>
        <w:pStyle w:val="a8"/>
        <w:ind w:firstLine="720"/>
        <w:jc w:val="both"/>
        <w:rPr>
          <w:b w:val="0"/>
          <w:i w:val="0"/>
          <w:sz w:val="28"/>
          <w:szCs w:val="28"/>
        </w:rPr>
      </w:pPr>
      <w:r w:rsidRPr="00201B49">
        <w:rPr>
          <w:b w:val="0"/>
          <w:i w:val="0"/>
          <w:sz w:val="28"/>
          <w:szCs w:val="28"/>
        </w:rPr>
        <w:t>На территории Апшеронского района выработана и совершенствуется система проведения районных смотров-конкурсов. Ежегодно проводятся фестивали, смотры-конкурсы самодеятельного искусства, повышающие уровень исполнительского мастерства творческих коллективов, позволяющих выявить новые таланты. К</w:t>
      </w:r>
      <w:r w:rsidRPr="00201B49">
        <w:rPr>
          <w:b w:val="0"/>
          <w:bCs/>
          <w:i w:val="0"/>
          <w:iCs/>
          <w:sz w:val="28"/>
          <w:szCs w:val="28"/>
        </w:rPr>
        <w:t>оллективы художественной самодеятельности</w:t>
      </w:r>
      <w:r w:rsidRPr="00201B49">
        <w:rPr>
          <w:b w:val="0"/>
          <w:i w:val="0"/>
          <w:sz w:val="28"/>
          <w:szCs w:val="28"/>
        </w:rPr>
        <w:t xml:space="preserve"> района активно участвуют в краевых фестивалях-конкурсах. 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В 2021 году самодеятельные коллективы Апшеронского района принимали активное участие в 84 </w:t>
      </w:r>
      <w:r w:rsidRPr="00B45BA3">
        <w:rPr>
          <w:rFonts w:eastAsia="Lucida Sans Unicode"/>
          <w:color w:val="000000"/>
          <w:kern w:val="1"/>
          <w:sz w:val="28"/>
          <w:szCs w:val="28"/>
          <w:shd w:val="clear" w:color="auto" w:fill="FFFFFF"/>
          <w:lang w:eastAsia="hi-IN" w:bidi="hi-IN"/>
        </w:rPr>
        <w:t>международных, республиканских, краевых, зональных фестивалях и конкурсах:</w:t>
      </w:r>
    </w:p>
    <w:p w:rsidR="00B45BA3" w:rsidRPr="00B45BA3" w:rsidRDefault="00B45BA3" w:rsidP="00B45BA3">
      <w:pPr>
        <w:widowControl w:val="0"/>
        <w:numPr>
          <w:ilvl w:val="2"/>
          <w:numId w:val="8"/>
        </w:numPr>
        <w:tabs>
          <w:tab w:val="clear" w:pos="1080"/>
          <w:tab w:val="num" w:pos="0"/>
          <w:tab w:val="num" w:pos="1440"/>
        </w:tabs>
        <w:suppressAutoHyphens/>
        <w:spacing w:after="200" w:line="100" w:lineRule="atLeast"/>
        <w:ind w:left="0"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>«Спасем жизнь вместе», Всероссийский конкурс социальной рекламы антинаркотической направленности и пропаганды здорового  образа жизни (10.01.2021-10.02.2021, г. Краснодар);</w:t>
      </w:r>
    </w:p>
    <w:p w:rsidR="00B45BA3" w:rsidRPr="00B45BA3" w:rsidRDefault="00B45BA3" w:rsidP="00B45BA3">
      <w:pPr>
        <w:widowControl w:val="0"/>
        <w:numPr>
          <w:ilvl w:val="2"/>
          <w:numId w:val="8"/>
        </w:numPr>
        <w:tabs>
          <w:tab w:val="clear" w:pos="1080"/>
          <w:tab w:val="num" w:pos="0"/>
          <w:tab w:val="num" w:pos="1440"/>
        </w:tabs>
        <w:suppressAutoHyphens/>
        <w:spacing w:after="200" w:line="100" w:lineRule="atLeast"/>
        <w:ind w:left="0" w:firstLine="709"/>
        <w:jc w:val="both"/>
        <w:rPr>
          <w:iCs/>
          <w:color w:val="000000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>«</w:t>
      </w:r>
      <w:r w:rsidRPr="00B45BA3">
        <w:rPr>
          <w:iCs/>
          <w:color w:val="000000"/>
          <w:kern w:val="1"/>
          <w:sz w:val="28"/>
          <w:szCs w:val="28"/>
          <w:lang w:eastAsia="hi-IN" w:bidi="hi-IN"/>
        </w:rPr>
        <w:t>Блокадный хлеб», Всероссийской акции памяти (18.01.2021-27.01.2021);</w:t>
      </w:r>
    </w:p>
    <w:p w:rsidR="00B45BA3" w:rsidRPr="00B45BA3" w:rsidRDefault="00B45BA3" w:rsidP="00B45BA3">
      <w:pPr>
        <w:widowControl w:val="0"/>
        <w:numPr>
          <w:ilvl w:val="2"/>
          <w:numId w:val="8"/>
        </w:numPr>
        <w:tabs>
          <w:tab w:val="clear" w:pos="1080"/>
          <w:tab w:val="num" w:pos="0"/>
          <w:tab w:val="num" w:pos="1440"/>
        </w:tabs>
        <w:suppressAutoHyphens/>
        <w:spacing w:after="200" w:line="100" w:lineRule="atLeast"/>
        <w:ind w:left="0"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iCs/>
          <w:color w:val="000000"/>
          <w:kern w:val="1"/>
          <w:sz w:val="28"/>
          <w:szCs w:val="28"/>
          <w:lang w:eastAsia="hi-IN" w:bidi="hi-IN"/>
        </w:rPr>
        <w:t xml:space="preserve">«Не стареют душой ветераны», краевой смотр-конкурс самодеятельного художественного творчества, посвященный 35-летию образования Общественной организации ветеранов Краснодарского края </w:t>
      </w:r>
      <w:r w:rsidRPr="00B45BA3">
        <w:rPr>
          <w:iCs/>
          <w:color w:val="000000"/>
          <w:kern w:val="1"/>
          <w:sz w:val="28"/>
          <w:szCs w:val="28"/>
          <w:lang w:eastAsia="hi-IN" w:bidi="hi-IN"/>
        </w:rPr>
        <w:lastRenderedPageBreak/>
        <w:t>(январь-сентябрь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4. «Виктор Захарченко. Казачий Маэстро», </w:t>
      </w:r>
      <w:r w:rsidRPr="00B45BA3">
        <w:rPr>
          <w:rFonts w:eastAsia="Lucida Sans Unicode"/>
          <w:kern w:val="1"/>
          <w:sz w:val="28"/>
          <w:szCs w:val="28"/>
          <w:lang w:val="en-US" w:eastAsia="hi-IN" w:bidi="hi-IN"/>
        </w:rPr>
        <w:t>III</w:t>
      </w: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 открытый краевой конкурс, посвященный 210-летию Государственного академического Кубанского казачьего хора (февраль-март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5. Всероссийский фестиваль-конкурс любительских творческих коллективов (февраль-март 2021, г. Краснодар); 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>6.«Признание», краевой онлайн-конкурс, посвященный  Международному женскому дню (февраль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>7.«Народная культура для школьников», Всероссийская акция в рамках межведомственного проекта «Культура для школьников» (февраль-март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>8. «Мама и дети в национальных костюмах», международный фотоконкурс (февраль-август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>9.«Жизнь - моя культура», краевой конкурс профессионального мастерства работников культуры, искусства и кинематографии (01.03. 2021-20.03.2021, 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>10. «Семья года», Всероссийский конкурс (март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proofErr w:type="gramStart"/>
      <w:r w:rsidRPr="00B45BA3">
        <w:rPr>
          <w:rFonts w:eastAsia="Lucida Sans Unicode"/>
          <w:kern w:val="1"/>
          <w:sz w:val="28"/>
          <w:szCs w:val="28"/>
          <w:lang w:eastAsia="hi-IN" w:bidi="hi-IN"/>
        </w:rPr>
        <w:t>11.«</w:t>
      </w:r>
      <w:proofErr w:type="gramEnd"/>
      <w:r w:rsidRPr="00B45BA3">
        <w:rPr>
          <w:rFonts w:eastAsia="Lucida Sans Unicode"/>
          <w:kern w:val="1"/>
          <w:sz w:val="28"/>
          <w:szCs w:val="28"/>
          <w:lang w:eastAsia="hi-IN" w:bidi="hi-IN"/>
        </w:rPr>
        <w:t>Лучшая из лучших», краевой онлайн-фестиваль народного творчества, посвященный Международному женскому дню (март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12.«Кубанский казачок», </w:t>
      </w:r>
      <w:r w:rsidRPr="00B45BA3">
        <w:rPr>
          <w:rFonts w:eastAsia="Lucida Sans Unicode"/>
          <w:kern w:val="1"/>
          <w:sz w:val="28"/>
          <w:szCs w:val="28"/>
          <w:lang w:val="en-US" w:eastAsia="hi-IN" w:bidi="hi-IN"/>
        </w:rPr>
        <w:t>XXX</w:t>
      </w: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  </w:t>
      </w:r>
      <w:r w:rsidRPr="00B45BA3">
        <w:rPr>
          <w:rFonts w:eastAsia="Andale Sans UI"/>
          <w:kern w:val="1"/>
          <w:sz w:val="28"/>
          <w:szCs w:val="28"/>
          <w:lang w:eastAsia="hi-IN" w:bidi="hi-IN"/>
        </w:rPr>
        <w:t xml:space="preserve">краевой фестиваль детских фольклорных коллективов </w:t>
      </w: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>(март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>13.«Гитара по кругу»,  краевой конкурс самодеятельных авторов и исполнителей бардовской песни среди инвалидов по зрению (март-апрель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14. «Наследники Победы», </w:t>
      </w:r>
      <w:r w:rsidRPr="00B45BA3">
        <w:rPr>
          <w:rFonts w:eastAsia="Lucida Sans Unicode"/>
          <w:kern w:val="1"/>
          <w:sz w:val="28"/>
          <w:szCs w:val="28"/>
          <w:lang w:val="en-US" w:eastAsia="hi-IN" w:bidi="hi-IN"/>
        </w:rPr>
        <w:t>II</w:t>
      </w: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 открытый  краевой конкурс (март-апрель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>15.</w:t>
      </w:r>
      <w:r w:rsidRPr="00B45BA3">
        <w:rPr>
          <w:rFonts w:eastAsia="Lucida Sans Unicode"/>
          <w:kern w:val="1"/>
          <w:sz w:val="28"/>
          <w:szCs w:val="28"/>
          <w:lang w:val="en-US" w:eastAsia="hi-IN" w:bidi="hi-IN"/>
        </w:rPr>
        <w:t>VII</w:t>
      </w: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  Всероссийский хоровой фестиваль, посвященный 800-летию со дня рождения государственного деятеля и полководца князя Александра Невского (март-апрель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16. </w:t>
      </w:r>
      <w:r w:rsidRPr="00B45BA3">
        <w:rPr>
          <w:rFonts w:eastAsia="Andale Sans UI"/>
          <w:kern w:val="1"/>
          <w:sz w:val="28"/>
          <w:szCs w:val="28"/>
          <w:lang w:eastAsia="hi-IN" w:bidi="hi-IN"/>
        </w:rPr>
        <w:t>Акция к Международному Дню танца в рамках реализации национального проекта «Культура» (29.04.2021,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17. </w:t>
      </w:r>
      <w:r w:rsidRPr="00B45BA3">
        <w:rPr>
          <w:rFonts w:eastAsia="Andale Sans UI"/>
          <w:kern w:val="1"/>
          <w:sz w:val="28"/>
          <w:szCs w:val="28"/>
          <w:lang w:eastAsia="hi-IN" w:bidi="hi-IN"/>
        </w:rPr>
        <w:t>«Победа в сердцах поколений»,  краевая выставка фотографов Кубани, посвященная 76-годовщине Победы в Великой Отечественной войне 1941-1945г.г. (апрель-май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18. </w:t>
      </w:r>
      <w:r w:rsidRPr="00B45BA3">
        <w:rPr>
          <w:rFonts w:eastAsia="Andale Sans UI"/>
          <w:kern w:val="1"/>
          <w:sz w:val="28"/>
          <w:szCs w:val="28"/>
          <w:lang w:eastAsia="hi-IN" w:bidi="hi-IN"/>
        </w:rPr>
        <w:t>Конкурс на звание лучших муниципальных учреждений культуры Краснодарского края, находящихся на территориях сельских поселений и их работников (апрель-июнь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19. </w:t>
      </w:r>
      <w:r w:rsidRPr="00B45BA3">
        <w:rPr>
          <w:rFonts w:eastAsia="Andale Sans UI"/>
          <w:kern w:val="1"/>
          <w:sz w:val="28"/>
          <w:szCs w:val="28"/>
          <w:lang w:eastAsia="hi-IN" w:bidi="hi-IN"/>
        </w:rPr>
        <w:t>Краевой смотр творческих коллективов на подтверждение (присвоение) званий «Народный самодеятельный коллектив». «Образцовый художественный коллектив» (апрель-сентябрь 2021, 07.05.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>20. «Весна Победы»,  открытый краевой вокально-хоровой конкурс, посвященный 76 годовщине Победы в Великой Отечественной войне 1941-1945г.г. (апрель-май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21. «Бессмертный полк», Всероссийская акция (19.04.2021-07.05.2021,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22.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«Цветок Победы», цикл мастер-классов декоративно-прикладного искусства (20.04.2021-07.05.2021,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23.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«Победа Культуры», акция, посвященная Дню Победы (25.04.2021-08.05.2021,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24. </w:t>
      </w:r>
      <w:r w:rsidRPr="00B45BA3">
        <w:rPr>
          <w:rFonts w:eastAsia="Lucida Sans Unicode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«Культура Кубани онлайн», краевой конкурс на лучший интернет проект (25.04.2021-29.04.2021,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25. </w:t>
      </w:r>
      <w:r w:rsidRPr="00B45BA3">
        <w:rPr>
          <w:rFonts w:eastAsia="Lucida Sans Unicode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«Синий платочек», акция (апрель-май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>26. «Звезды Победы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», краевая </w:t>
      </w:r>
      <w:proofErr w:type="spellStart"/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киноакция</w:t>
      </w:r>
      <w:proofErr w:type="spellEnd"/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, посвященная 76-летию Победы в Великой Отечественной войне (05.05.2021-09.05.2021,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27.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«О войне, о Победе, о Родине», Народная акция (01.05.2021-09.05.2021,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28. </w:t>
      </w:r>
      <w:r w:rsidRPr="00B45BA3">
        <w:rPr>
          <w:rFonts w:eastAsia="Andale Sans UI"/>
          <w:kern w:val="1"/>
          <w:sz w:val="28"/>
          <w:szCs w:val="28"/>
          <w:lang w:eastAsia="hi-IN" w:bidi="hi-IN"/>
        </w:rPr>
        <w:t xml:space="preserve">«Величай, душе моя…», </w:t>
      </w:r>
      <w:r w:rsidRPr="00B45BA3">
        <w:rPr>
          <w:rFonts w:eastAsia="Andale Sans UI"/>
          <w:kern w:val="1"/>
          <w:sz w:val="28"/>
          <w:szCs w:val="28"/>
          <w:lang w:val="en-US" w:eastAsia="hi-IN" w:bidi="hi-IN"/>
        </w:rPr>
        <w:t>XVII</w:t>
      </w:r>
      <w:r w:rsidRPr="00B45BA3">
        <w:rPr>
          <w:rFonts w:eastAsia="Andale Sans UI"/>
          <w:kern w:val="1"/>
          <w:sz w:val="28"/>
          <w:szCs w:val="28"/>
          <w:lang w:eastAsia="hi-IN" w:bidi="hi-IN"/>
        </w:rPr>
        <w:t xml:space="preserve"> Кубанский фестиваль православной авторской песни (май-июнь 2021.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29. </w:t>
      </w:r>
      <w:r w:rsidRPr="00B45BA3">
        <w:rPr>
          <w:rFonts w:eastAsia="Andale Sans UI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«Мы о войне стихами говорим», краевой онлайн-конкурс чтецов, посвященный 76-летию Победы в Великой Отечественной войне (24.04.2021-09.05.2021,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30. </w:t>
      </w:r>
      <w:r w:rsidRPr="00B45BA3">
        <w:rPr>
          <w:rFonts w:eastAsia="Andale Sans UI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«Фронтовые бригады», театрализованные поздравления (09.05.2021,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31. </w:t>
      </w:r>
      <w:r w:rsidRPr="00B45BA3">
        <w:rPr>
          <w:rFonts w:eastAsia="Andale Sans UI"/>
          <w:kern w:val="1"/>
          <w:sz w:val="28"/>
          <w:szCs w:val="28"/>
          <w:lang w:val="en-US" w:eastAsia="hi-IN" w:bidi="hi-IN"/>
        </w:rPr>
        <w:t>XXX</w:t>
      </w:r>
      <w:r w:rsidRPr="00B45BA3">
        <w:rPr>
          <w:rFonts w:eastAsia="Andale Sans UI"/>
          <w:kern w:val="1"/>
          <w:sz w:val="28"/>
          <w:szCs w:val="28"/>
          <w:lang w:eastAsia="hi-IN" w:bidi="hi-IN"/>
        </w:rPr>
        <w:t xml:space="preserve"> Межрегиональный фестиваль казачьей культуры (июнь 2021. п. </w:t>
      </w:r>
      <w:proofErr w:type="gramStart"/>
      <w:r w:rsidRPr="00B45BA3">
        <w:rPr>
          <w:rFonts w:eastAsia="Andale Sans UI"/>
          <w:kern w:val="1"/>
          <w:sz w:val="28"/>
          <w:szCs w:val="28"/>
          <w:lang w:eastAsia="hi-IN" w:bidi="hi-IN"/>
        </w:rPr>
        <w:t>Тульский,  Республика</w:t>
      </w:r>
      <w:proofErr w:type="gramEnd"/>
      <w:r w:rsidRPr="00B45BA3">
        <w:rPr>
          <w:rFonts w:eastAsia="Andale Sans UI"/>
          <w:kern w:val="1"/>
          <w:sz w:val="28"/>
          <w:szCs w:val="28"/>
          <w:lang w:eastAsia="hi-IN" w:bidi="hi-IN"/>
        </w:rPr>
        <w:t xml:space="preserve"> Адыгея);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32.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</w:t>
      </w:r>
      <w:proofErr w:type="spellStart"/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Квест</w:t>
      </w:r>
      <w:proofErr w:type="spellEnd"/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«Тропа здоровья», краевой конкурс, направленный на пропаганду здорового образа жизни (08.06.2021-20.06.2021,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33.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Краевой смотр стендов в рамках проведения месячника антинаркотической направленности и </w:t>
      </w:r>
      <w:proofErr w:type="spellStart"/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популчризации</w:t>
      </w:r>
      <w:proofErr w:type="spellEnd"/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здорового образа жизни (01.05.2021-15.06.2021,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34. </w:t>
      </w:r>
      <w:r w:rsidRPr="00B45BA3">
        <w:rPr>
          <w:rFonts w:eastAsia="NSimSun"/>
          <w:iCs/>
          <w:color w:val="000000"/>
          <w:spacing w:val="-4"/>
          <w:kern w:val="1"/>
          <w:sz w:val="28"/>
          <w:szCs w:val="28"/>
          <w:shd w:val="clear" w:color="auto" w:fill="FFFFFF"/>
          <w:lang w:eastAsia="hi-IN" w:bidi="hi-IN"/>
        </w:rPr>
        <w:t>«#</w:t>
      </w:r>
      <w:proofErr w:type="spellStart"/>
      <w:r w:rsidRPr="00B45BA3">
        <w:rPr>
          <w:rFonts w:eastAsia="NSimSun"/>
          <w:iCs/>
          <w:color w:val="000000"/>
          <w:spacing w:val="-4"/>
          <w:kern w:val="1"/>
          <w:sz w:val="28"/>
          <w:szCs w:val="28"/>
          <w:shd w:val="clear" w:color="auto" w:fill="FFFFFF"/>
          <w:lang w:eastAsia="hi-IN" w:bidi="hi-IN"/>
        </w:rPr>
        <w:t>КиноЗОЖ</w:t>
      </w:r>
      <w:proofErr w:type="spellEnd"/>
      <w:r w:rsidRPr="00B45BA3">
        <w:rPr>
          <w:rFonts w:eastAsia="NSimSun"/>
          <w:iCs/>
          <w:color w:val="000000"/>
          <w:spacing w:val="-4"/>
          <w:kern w:val="1"/>
          <w:sz w:val="28"/>
          <w:szCs w:val="28"/>
          <w:shd w:val="clear" w:color="auto" w:fill="FFFFFF"/>
          <w:lang w:eastAsia="hi-IN" w:bidi="hi-IN"/>
        </w:rPr>
        <w:t>»,</w:t>
      </w:r>
      <w:r w:rsidRPr="00B45BA3">
        <w:rPr>
          <w:rFonts w:eastAsia="Calibri"/>
          <w:spacing w:val="-4"/>
          <w:sz w:val="28"/>
          <w:szCs w:val="28"/>
          <w:lang w:eastAsia="ar-SA"/>
        </w:rPr>
        <w:t xml:space="preserve"> </w:t>
      </w:r>
      <w:r w:rsidRPr="00B45BA3">
        <w:rPr>
          <w:rFonts w:eastAsia="Calibri"/>
          <w:sz w:val="28"/>
          <w:szCs w:val="28"/>
          <w:lang w:eastAsia="ar-SA"/>
        </w:rPr>
        <w:t xml:space="preserve">краевой конкурс агитационных роликов, направленных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на пропаганду здорового образа жизни (июнь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35.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«Нам жить в России», краевой фестиваль подростково- молодежных объединений (июнь-июль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36.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«Читаем Пушкина», Всероссийская акция (06.06.2021,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37.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«Мой </w:t>
      </w:r>
      <w:proofErr w:type="spellStart"/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триколор</w:t>
      </w:r>
      <w:proofErr w:type="spellEnd"/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», акция, посвященная Дню России (12.06.2021,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38.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«Флаги России. 12 июня», акция (12.06.2021,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39.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«Окна России»,  акция (12.06.2021,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40.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Краевая выставка работ мастеров традиционных промыслов и ремесел «От ремесла к искусству», посвященная Дню России (12.06.2021-17.06.2021,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41.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«Вместе мы сможем больше», краевой фестиваль художественного творчества детей-инвалидов и их сверстников, не имеющих инвалидности (июнь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42.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«Войной украденное детство», краевая акция памяти. Приуроченная ко Дню памяти и скорби (22.06.2021,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43.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«Свеча  Памяти», краевая акция памяти. Приуроченная ко Дню памяти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lastRenderedPageBreak/>
        <w:t>и скорби (22.06.2021,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44.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val="en-US" w:eastAsia="hi-IN" w:bidi="hi-IN"/>
        </w:rPr>
        <w:t>RU</w:t>
      </w:r>
      <w:proofErr w:type="spellStart"/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тине.НЕТ</w:t>
      </w:r>
      <w:proofErr w:type="spellEnd"/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», краевой смотр на лучший культурно-познавательный интернет-проект для детей (26.07.2021-12.08.2021,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45.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«Голос Кубани»,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val="en-US" w:eastAsia="hi-IN" w:bidi="hi-IN"/>
        </w:rPr>
        <w:t>I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краевой вокальный конкурс (июль-октябрь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46.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«Поет Кубань», краевой заочный смотр самодеятельных коллективов народного пения (27.07.2021-10.08.2021,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 47.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«Прославляю тебя, Кубань!», заочный смотр -конкурс авторских работ, посвященный 84-летию со дня образования Краснодарского края (июль-сентябрь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48.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«Фольклорная филармония», краевой заочный смотр фольклорных коллективов (август-сентябрь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49.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val="en-US" w:eastAsia="hi-IN" w:bidi="hi-IN"/>
        </w:rPr>
        <w:t>PRO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танец», краевой заочный смотр любительских хореографических коллективов (03.08.2021-22.09.2021,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50.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«Кубанский казачий стан», фестиваль казачьей культуры и </w:t>
      </w:r>
      <w:proofErr w:type="spellStart"/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азачьих</w:t>
      </w:r>
      <w:proofErr w:type="spellEnd"/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боевых искусств (август-сентябрь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51.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«#ВместеЯрче-2020», Всероссийский фестиваль энергосбережения и экологии (01.08.2021-30.10.2021, г. Краснодар);</w:t>
      </w: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52.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«Кузнечное дело Кубани»,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val="en-US" w:eastAsia="hi-IN" w:bidi="hi-IN"/>
        </w:rPr>
        <w:t>XIII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краевой онлайн-фестиваль кузнечного </w:t>
      </w:r>
      <w:proofErr w:type="gramStart"/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дела  (</w:t>
      </w:r>
      <w:proofErr w:type="gramEnd"/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01.08.2021-14.08.2021, </w:t>
      </w:r>
      <w:proofErr w:type="spellStart"/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пос</w:t>
      </w:r>
      <w:proofErr w:type="spellEnd"/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.</w:t>
      </w:r>
      <w:proofErr w:type="spellStart"/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Мезмай</w:t>
      </w:r>
      <w:proofErr w:type="spellEnd"/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53.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Краевая выставка работ мастеров традиционных промыслов и ремесел «От ремесла к искусству» по теме «Глиняная игрушка» (10.08.2021-31.08.2021,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54.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«Земля и люди», передвижная фотовыставка (август-ноябрь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55.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«Господи, </w:t>
      </w:r>
      <w:proofErr w:type="spellStart"/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воззвах</w:t>
      </w:r>
      <w:proofErr w:type="spellEnd"/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...»,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val="en-US" w:eastAsia="hi-IN" w:bidi="hi-IN"/>
        </w:rPr>
        <w:t>X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 открытый региональный православный фестиваль церковных хоров (16.08.201-17.09.2021,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56.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«Яблочный спас»,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val="en-US" w:eastAsia="hi-IN" w:bidi="hi-IN"/>
        </w:rPr>
        <w:t>XII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краевая выставка мастеров декоративно-прикладного, изобразительного, фотоискусства и народных ремесел (19.08.2021-30.08.2021,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57.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«Культурная суббота», Всероссийская акция (11.09.2021,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58.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«Краски осени»,  краевая выставка мастеров традиционных промыслов и ремесел, декоративно-прикладного, изобразительного искусства (11.09.2021-12.09.2021,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59.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«Моя родина-Кубань», краевая выставка изобразительного искусства художников Краснодарского края (11.09.2021-19.09.2021,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60.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«Кубанский казачок»,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val="en-US" w:eastAsia="hi-IN" w:bidi="hi-IN"/>
        </w:rPr>
        <w:t>XXIII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 Всероссийский фестиваль фольклорных коллективов (18.09.2021-30.09.2021,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61.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Фестиваль Уличного кино (25.09.2021,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62.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«Адрес детства-Кубань», </w:t>
      </w:r>
      <w:proofErr w:type="gramStart"/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val="en-US" w:eastAsia="hi-IN" w:bidi="hi-IN"/>
        </w:rPr>
        <w:t>VI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 краевой</w:t>
      </w:r>
      <w:proofErr w:type="gramEnd"/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фестиваль-конкурс детского художественного творчества -отборочный этап (29.09.2021,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63.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«Традиции связующая нить», краевой заочный  конкурс методических служб Краснодарского края (сентябрь-ноябрь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64.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«Нам долг и честь завещаны отцами»,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val="en-US" w:eastAsia="hi-IN" w:bidi="hi-IN"/>
        </w:rPr>
        <w:t>XV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 краевой фестиваль-конкурс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lastRenderedPageBreak/>
        <w:t>военно-патриотической и афганской песни (сентябрь 2021, г. Тимашевск);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65.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«Александровская крепость», Всероссийский конкурс исполнителей традиционной казачьей песни (сентябрь-октябрь, г. Москва);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66.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«Радуга семейных талантов»,  краевой заочный смотр  в рамках культурно-досугового обслуживания семейной аудитории (сентябрь-октябрь 2021, 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67.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«Формула успеха», краевой фестиваль для несовершеннолетних. Состоящих на профилактических учетах в органах и учреждениях системы профилактики безнадзорности и правонарушений несовершеннолетних, а также для детей, проживающих в семьях, находящихся в социально опасном положении, в  формате удаленного участия детей посредством  предоставления конкурсных тематических работ на территории муниципального образования Апшеронский район (23.09.2021-30.11.2021,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68.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«О песне казачьей замолвите слово», краевой фестиваль (01.10.2021-12.10.2021,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69.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«Мое детство-война»,  Международная акция (01.10.2021,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70.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«Мой папа самый лучший», </w:t>
      </w:r>
      <w:proofErr w:type="spellStart"/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Всекубанская</w:t>
      </w:r>
      <w:proofErr w:type="spellEnd"/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акция (17.10.2021,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71.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«Мир сквозь объектив», краевой заочный конкурс фотографов (октябрь-ноябрь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72.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Краевой конкурс оборонно-массовой и военно-патриотической работы памяти маршала Г.К. Жукова (октябрь - ноябрь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73.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Краевая выставка работ мастеров традиционных промыслов и ремесел «От ремесла к искусству» по теме «Ткачество» (октябрь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74.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«Да, здравствует цирк!», краевая выставка работ мастеров традиционных промыслов и ремесел  (октябрь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75.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«Цирк вне арены», краевой заочный смотр любительских цирковых коллективов (октябрь-ноябрь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76.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«Мы едины», краевой онлайн-фестиваль национальных культур (октябрь-ноябрь 2021,  г. Краснодар); 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77.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«Живая культура», краевой конкурс народных обрядов (октябрь 2021, 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78.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«Золотое яблоко»,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val="en-US" w:eastAsia="hi-IN" w:bidi="hi-IN"/>
        </w:rPr>
        <w:t>XXXIII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краевой фестиваль фольклора и национальных культур (01.11.2021-23.11.2021,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79.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«Возвращение к истокам-путь к возрождению», Межрегиональный фестиваль-конкурс (05.11.2021-06.11.2021, Республика Адыгея);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80.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«Географический диктант», Международная просветительская акция «Географический диктант» (14.11.2021,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81.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«Мы есть у тебя, Россия!», краевой фестиваль художественного творчества инвалидов возрастной категории,  определенной соответствующим  учреждением, совместно с их сверстниками, не имеющих инвалидности (ноябрь-декабрь 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82.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«Здравствуй, мама!», краевой конкурс для несовершеннолетних, состоящих на профилактических учетах в органах и учреждениях системы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lastRenderedPageBreak/>
        <w:t xml:space="preserve">профилактики безнадзорности и правонарушений несовершеннолетних, а также для детей, проживающих в семьях, находящихся в социально опасном положении, </w:t>
      </w:r>
      <w:proofErr w:type="gramStart"/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в  формате</w:t>
      </w:r>
      <w:proofErr w:type="gramEnd"/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удаленного участия детей посредством предоставления конкурсных тематических работ на территории муниципального образования Апшеронский район (16.11.2021-15.12.2021, г. Краснодар);</w:t>
      </w:r>
    </w:p>
    <w:p w:rsidR="00B45BA3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83.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«Солнце в ладонях», краевой фестиваль художественного творчества детей-инвалидов (декабрь 2021, г. Краснодар);</w:t>
      </w:r>
    </w:p>
    <w:p w:rsidR="00584ED6" w:rsidRPr="00B45BA3" w:rsidRDefault="00B45BA3" w:rsidP="00B45BA3">
      <w:pPr>
        <w:widowControl w:val="0"/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45BA3">
        <w:rPr>
          <w:rFonts w:eastAsia="Lucida Sans Unicode"/>
          <w:kern w:val="1"/>
          <w:sz w:val="28"/>
          <w:szCs w:val="28"/>
          <w:lang w:eastAsia="hi-IN" w:bidi="hi-IN"/>
        </w:rPr>
        <w:t xml:space="preserve">84. </w:t>
      </w:r>
      <w:r w:rsidRPr="00B45BA3">
        <w:rPr>
          <w:rFonts w:eastAsia="NSimSun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Краевая выставка работ мастеров традиционных промыслов и ремесел «От ремесла к искусству» по теме «Новогоднее волшебство» (декабрь 2021, г. Краснодар).</w:t>
      </w:r>
      <w:r w:rsidR="00E40887" w:rsidRPr="00584ED6">
        <w:rPr>
          <w:sz w:val="28"/>
          <w:szCs w:val="28"/>
        </w:rPr>
        <w:t xml:space="preserve"> </w:t>
      </w:r>
    </w:p>
    <w:p w:rsidR="00E40887" w:rsidRPr="00201B49" w:rsidRDefault="00E40887" w:rsidP="00584ED6">
      <w:pPr>
        <w:ind w:firstLine="708"/>
        <w:jc w:val="both"/>
        <w:rPr>
          <w:bCs/>
          <w:iCs/>
          <w:sz w:val="28"/>
          <w:szCs w:val="28"/>
        </w:rPr>
      </w:pPr>
      <w:r w:rsidRPr="00201B49">
        <w:rPr>
          <w:bCs/>
          <w:iCs/>
          <w:sz w:val="28"/>
          <w:szCs w:val="28"/>
        </w:rPr>
        <w:t>Показатель характеризует работу отдела по вовлечению населения в культурную жизнь района, рост показателя свидетельствует о популяризации традиционной и современной культуры.</w:t>
      </w:r>
    </w:p>
    <w:p w:rsidR="00E40887" w:rsidRDefault="00E40887" w:rsidP="00584ED6">
      <w:pPr>
        <w:ind w:firstLine="709"/>
        <w:jc w:val="both"/>
        <w:rPr>
          <w:sz w:val="28"/>
          <w:szCs w:val="28"/>
        </w:rPr>
      </w:pPr>
      <w:r w:rsidRPr="00201B49">
        <w:rPr>
          <w:sz w:val="28"/>
          <w:szCs w:val="28"/>
        </w:rPr>
        <w:t>В рамках реализации данной задачи предполагается также</w:t>
      </w:r>
      <w:r w:rsidRPr="00EE1798">
        <w:rPr>
          <w:sz w:val="28"/>
          <w:szCs w:val="28"/>
        </w:rPr>
        <w:t xml:space="preserve"> реализация мер, направленных на создание условий для более интенсивного использования имеющихся ресурсов учреждений культуры и искусства </w:t>
      </w:r>
      <w:r>
        <w:rPr>
          <w:sz w:val="28"/>
          <w:szCs w:val="28"/>
        </w:rPr>
        <w:t xml:space="preserve">за счет повышения поступлений от </w:t>
      </w:r>
      <w:r w:rsidRPr="00EE1798">
        <w:rPr>
          <w:sz w:val="28"/>
          <w:szCs w:val="28"/>
        </w:rPr>
        <w:t>платных форм и видов услуг населению в целях увеличения доходности и конкурентоспособности учреждений культуры.</w:t>
      </w:r>
    </w:p>
    <w:p w:rsidR="00E40887" w:rsidRPr="00201B49" w:rsidRDefault="00E40887" w:rsidP="00E408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6322">
        <w:rPr>
          <w:sz w:val="28"/>
          <w:szCs w:val="28"/>
        </w:rPr>
        <w:t>Главным направлением О</w:t>
      </w:r>
      <w:r w:rsidRPr="00201B49">
        <w:rPr>
          <w:sz w:val="28"/>
          <w:szCs w:val="28"/>
        </w:rPr>
        <w:t xml:space="preserve">тдела культуры в работе с учреждениями отрасли в </w:t>
      </w:r>
      <w:r w:rsidR="00B45BA3">
        <w:rPr>
          <w:sz w:val="28"/>
          <w:szCs w:val="28"/>
        </w:rPr>
        <w:t>2021</w:t>
      </w:r>
      <w:r w:rsidRPr="00201B49">
        <w:rPr>
          <w:sz w:val="28"/>
          <w:szCs w:val="28"/>
        </w:rPr>
        <w:t xml:space="preserve"> году стало повышение результативности их деятельности и эффективности </w:t>
      </w:r>
      <w:r w:rsidR="00A94B09">
        <w:rPr>
          <w:sz w:val="28"/>
          <w:szCs w:val="28"/>
        </w:rPr>
        <w:t>использования бюджетных средств</w:t>
      </w:r>
      <w:r w:rsidRPr="00201B49">
        <w:rPr>
          <w:sz w:val="28"/>
          <w:szCs w:val="28"/>
        </w:rPr>
        <w:t>.</w:t>
      </w:r>
      <w:r w:rsidR="00A94B09">
        <w:rPr>
          <w:sz w:val="28"/>
          <w:szCs w:val="28"/>
        </w:rPr>
        <w:t xml:space="preserve"> </w:t>
      </w:r>
    </w:p>
    <w:p w:rsidR="00B45BA3" w:rsidRPr="00B45BA3" w:rsidRDefault="00E40887" w:rsidP="00B45BA3">
      <w:pPr>
        <w:jc w:val="both"/>
        <w:rPr>
          <w:sz w:val="28"/>
          <w:szCs w:val="28"/>
          <w:lang w:eastAsia="en-US"/>
        </w:rPr>
      </w:pPr>
      <w:r w:rsidRPr="00201B49">
        <w:rPr>
          <w:b/>
          <w:i/>
          <w:sz w:val="28"/>
          <w:szCs w:val="28"/>
        </w:rPr>
        <w:tab/>
      </w:r>
      <w:r w:rsidR="00B45BA3" w:rsidRPr="00B45BA3">
        <w:rPr>
          <w:sz w:val="28"/>
          <w:szCs w:val="28"/>
          <w:lang w:eastAsia="en-US"/>
        </w:rPr>
        <w:t xml:space="preserve">Поступление от платных услуг, оказываемых учреждениями культуры клубного типа населению Апшеронского района в 2021 году повысились </w:t>
      </w:r>
      <w:proofErr w:type="gramStart"/>
      <w:r w:rsidR="00B45BA3" w:rsidRPr="00B45BA3">
        <w:rPr>
          <w:sz w:val="28"/>
          <w:szCs w:val="28"/>
          <w:lang w:eastAsia="en-US"/>
        </w:rPr>
        <w:t>на  166</w:t>
      </w:r>
      <w:proofErr w:type="gramEnd"/>
      <w:r w:rsidR="00B45BA3" w:rsidRPr="00B45BA3">
        <w:rPr>
          <w:sz w:val="28"/>
          <w:szCs w:val="28"/>
          <w:lang w:eastAsia="en-US"/>
        </w:rPr>
        <w:t xml:space="preserve"> % , и составило 766,7 </w:t>
      </w:r>
      <w:proofErr w:type="spellStart"/>
      <w:r w:rsidR="00B45BA3" w:rsidRPr="00B45BA3">
        <w:rPr>
          <w:sz w:val="28"/>
          <w:szCs w:val="28"/>
          <w:lang w:eastAsia="en-US"/>
        </w:rPr>
        <w:t>тыс.рублей</w:t>
      </w:r>
      <w:proofErr w:type="spellEnd"/>
      <w:r w:rsidR="00B45BA3" w:rsidRPr="00B45BA3">
        <w:rPr>
          <w:sz w:val="28"/>
          <w:szCs w:val="28"/>
          <w:lang w:eastAsia="en-US"/>
        </w:rPr>
        <w:t xml:space="preserve"> (2020 г. – 460,8  тыс. руб.).</w:t>
      </w:r>
    </w:p>
    <w:p w:rsidR="00B45BA3" w:rsidRPr="00B45BA3" w:rsidRDefault="00B45BA3" w:rsidP="00B45BA3">
      <w:pPr>
        <w:jc w:val="both"/>
        <w:rPr>
          <w:color w:val="000000"/>
          <w:sz w:val="28"/>
          <w:szCs w:val="28"/>
          <w:lang w:eastAsia="en-US"/>
        </w:rPr>
      </w:pPr>
      <w:r w:rsidRPr="00B45BA3">
        <w:rPr>
          <w:color w:val="000000"/>
          <w:sz w:val="28"/>
          <w:szCs w:val="28"/>
          <w:lang w:eastAsia="en-US"/>
        </w:rPr>
        <w:tab/>
        <w:t>Наиболее популярные платные услуги, оказываемые учреждениями культуры клубного типа Апшеронского района:</w:t>
      </w:r>
    </w:p>
    <w:p w:rsidR="00B45BA3" w:rsidRPr="00B45BA3" w:rsidRDefault="00B45BA3" w:rsidP="00B45BA3">
      <w:pPr>
        <w:ind w:firstLine="720"/>
        <w:jc w:val="both"/>
        <w:rPr>
          <w:color w:val="000000"/>
          <w:sz w:val="28"/>
          <w:szCs w:val="28"/>
          <w:lang w:eastAsia="en-US"/>
        </w:rPr>
      </w:pPr>
      <w:r w:rsidRPr="00B45BA3">
        <w:rPr>
          <w:color w:val="000000"/>
          <w:sz w:val="28"/>
          <w:szCs w:val="28"/>
          <w:lang w:eastAsia="en-US"/>
        </w:rPr>
        <w:t>-концертные программы;</w:t>
      </w:r>
    </w:p>
    <w:p w:rsidR="00B45BA3" w:rsidRPr="00B45BA3" w:rsidRDefault="00B45BA3" w:rsidP="00B45BA3">
      <w:pPr>
        <w:ind w:firstLine="720"/>
        <w:jc w:val="both"/>
        <w:rPr>
          <w:color w:val="000000"/>
          <w:sz w:val="28"/>
          <w:szCs w:val="28"/>
          <w:lang w:eastAsia="en-US"/>
        </w:rPr>
      </w:pPr>
      <w:r w:rsidRPr="00B45BA3">
        <w:rPr>
          <w:color w:val="000000"/>
          <w:sz w:val="28"/>
          <w:szCs w:val="28"/>
          <w:lang w:eastAsia="en-US"/>
        </w:rPr>
        <w:t>- спектакли;</w:t>
      </w:r>
    </w:p>
    <w:p w:rsidR="00B45BA3" w:rsidRPr="00B45BA3" w:rsidRDefault="00B45BA3" w:rsidP="00B45BA3">
      <w:pPr>
        <w:ind w:firstLine="720"/>
        <w:jc w:val="both"/>
        <w:rPr>
          <w:color w:val="000000"/>
          <w:sz w:val="28"/>
          <w:szCs w:val="28"/>
          <w:lang w:eastAsia="en-US"/>
        </w:rPr>
      </w:pPr>
      <w:r w:rsidRPr="00B45BA3">
        <w:rPr>
          <w:color w:val="000000"/>
          <w:sz w:val="28"/>
          <w:szCs w:val="28"/>
          <w:lang w:eastAsia="en-US"/>
        </w:rPr>
        <w:t>- театрализованные представления;</w:t>
      </w:r>
    </w:p>
    <w:p w:rsidR="00B45BA3" w:rsidRPr="00B45BA3" w:rsidRDefault="00B45BA3" w:rsidP="00B45BA3">
      <w:pPr>
        <w:ind w:firstLine="720"/>
        <w:jc w:val="both"/>
        <w:rPr>
          <w:color w:val="000000"/>
          <w:sz w:val="28"/>
          <w:szCs w:val="28"/>
          <w:lang w:eastAsia="en-US"/>
        </w:rPr>
      </w:pPr>
      <w:r w:rsidRPr="00B45BA3">
        <w:rPr>
          <w:color w:val="000000"/>
          <w:sz w:val="28"/>
          <w:szCs w:val="28"/>
          <w:lang w:eastAsia="en-US"/>
        </w:rPr>
        <w:t>- платные кружки;</w:t>
      </w:r>
    </w:p>
    <w:p w:rsidR="00B45BA3" w:rsidRPr="00B45BA3" w:rsidRDefault="00B45BA3" w:rsidP="00B45BA3">
      <w:pPr>
        <w:ind w:firstLine="720"/>
        <w:jc w:val="both"/>
        <w:rPr>
          <w:color w:val="000000"/>
          <w:sz w:val="28"/>
          <w:szCs w:val="28"/>
          <w:lang w:eastAsia="en-US"/>
        </w:rPr>
      </w:pPr>
      <w:r w:rsidRPr="00B45BA3">
        <w:rPr>
          <w:color w:val="000000"/>
          <w:sz w:val="28"/>
          <w:szCs w:val="28"/>
          <w:lang w:eastAsia="en-US"/>
        </w:rPr>
        <w:t>- киносеансы.</w:t>
      </w:r>
    </w:p>
    <w:p w:rsidR="00B45BA3" w:rsidRPr="00B45BA3" w:rsidRDefault="00B45BA3" w:rsidP="00B45BA3">
      <w:pPr>
        <w:ind w:firstLine="720"/>
        <w:jc w:val="both"/>
        <w:rPr>
          <w:color w:val="000000"/>
          <w:sz w:val="28"/>
          <w:szCs w:val="28"/>
          <w:lang w:eastAsia="en-US"/>
        </w:rPr>
      </w:pPr>
      <w:r w:rsidRPr="00B45BA3">
        <w:rPr>
          <w:color w:val="000000"/>
          <w:sz w:val="28"/>
          <w:szCs w:val="28"/>
          <w:lang w:eastAsia="en-US"/>
        </w:rPr>
        <w:t xml:space="preserve">Поступления от платных услуг населению поступают прежде всего от оказания услуг городскими клубными учреждениями (ГДК г. Апшеронска, г. Хадыженска, </w:t>
      </w:r>
      <w:proofErr w:type="spellStart"/>
      <w:r w:rsidRPr="00B45BA3">
        <w:rPr>
          <w:color w:val="000000"/>
          <w:sz w:val="28"/>
          <w:szCs w:val="28"/>
          <w:lang w:eastAsia="en-US"/>
        </w:rPr>
        <w:t>Межпоселенческим</w:t>
      </w:r>
      <w:proofErr w:type="spellEnd"/>
      <w:r w:rsidRPr="00B45BA3">
        <w:rPr>
          <w:color w:val="000000"/>
          <w:sz w:val="28"/>
          <w:szCs w:val="28"/>
          <w:lang w:eastAsia="en-US"/>
        </w:rPr>
        <w:t xml:space="preserve"> центром развития культуры г. Апшеронск).</w:t>
      </w:r>
    </w:p>
    <w:p w:rsidR="00B45BA3" w:rsidRPr="00B45BA3" w:rsidRDefault="00B45BA3" w:rsidP="00B45BA3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B45BA3">
        <w:rPr>
          <w:color w:val="000000"/>
          <w:sz w:val="28"/>
          <w:szCs w:val="28"/>
          <w:lang w:eastAsia="en-US"/>
        </w:rPr>
        <w:t xml:space="preserve">Платные мероприятия в учреждениях клубного типа (концертные программы, кинопоказы, вечера отдыха)  на селе проводятся либо бесплатно, либо за крайне низкую цену, так как основная часть сельского населения имеет низкую покупательную способность. </w:t>
      </w:r>
    </w:p>
    <w:p w:rsidR="009339F4" w:rsidRDefault="00B45BA3" w:rsidP="00B45B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39F4" w:rsidRPr="00201B49">
        <w:rPr>
          <w:sz w:val="28"/>
          <w:szCs w:val="28"/>
        </w:rPr>
        <w:t xml:space="preserve">Проводится работа по улучшению </w:t>
      </w:r>
      <w:r w:rsidR="00A94B09">
        <w:rPr>
          <w:sz w:val="28"/>
          <w:szCs w:val="28"/>
        </w:rPr>
        <w:t>материально-</w:t>
      </w:r>
      <w:r w:rsidR="009339F4" w:rsidRPr="00201B49">
        <w:rPr>
          <w:sz w:val="28"/>
          <w:szCs w:val="28"/>
        </w:rPr>
        <w:t xml:space="preserve">технического состояния учреждений культуры района. </w:t>
      </w:r>
    </w:p>
    <w:p w:rsidR="00B45BA3" w:rsidRPr="00B45BA3" w:rsidRDefault="00B45BA3" w:rsidP="00B45BA3">
      <w:pPr>
        <w:contextualSpacing/>
        <w:jc w:val="both"/>
        <w:rPr>
          <w:sz w:val="28"/>
          <w:szCs w:val="28"/>
        </w:rPr>
      </w:pPr>
      <w:r w:rsidRPr="00B45BA3">
        <w:rPr>
          <w:sz w:val="28"/>
          <w:szCs w:val="28"/>
        </w:rPr>
        <w:t xml:space="preserve">Благодаря выделению средств районного бюджета, бюджетов поселений Апшеронского района на </w:t>
      </w:r>
      <w:proofErr w:type="spellStart"/>
      <w:r w:rsidRPr="00B45BA3">
        <w:rPr>
          <w:sz w:val="28"/>
          <w:szCs w:val="28"/>
        </w:rPr>
        <w:t>софинансирование</w:t>
      </w:r>
      <w:proofErr w:type="spellEnd"/>
      <w:r w:rsidRPr="00B45BA3">
        <w:rPr>
          <w:sz w:val="28"/>
          <w:szCs w:val="28"/>
        </w:rPr>
        <w:t xml:space="preserve"> мероприятий государственной программы Краснодарского края «Развитие культуры»</w:t>
      </w:r>
      <w:r w:rsidRPr="00B45BA3">
        <w:rPr>
          <w:b/>
          <w:sz w:val="28"/>
          <w:szCs w:val="28"/>
        </w:rPr>
        <w:t xml:space="preserve"> </w:t>
      </w:r>
      <w:r w:rsidRPr="00B45BA3">
        <w:rPr>
          <w:sz w:val="28"/>
          <w:szCs w:val="28"/>
        </w:rPr>
        <w:t>учреждения отрасли культуры муниципального образования Апшеронский район реализовали следующие мероприятия:</w:t>
      </w:r>
    </w:p>
    <w:p w:rsidR="00B45BA3" w:rsidRPr="00B45BA3" w:rsidRDefault="00B45BA3" w:rsidP="00B45BA3">
      <w:pPr>
        <w:ind w:firstLine="709"/>
        <w:jc w:val="both"/>
        <w:rPr>
          <w:sz w:val="28"/>
          <w:szCs w:val="28"/>
        </w:rPr>
      </w:pPr>
      <w:r w:rsidRPr="00B45BA3">
        <w:rPr>
          <w:sz w:val="28"/>
          <w:szCs w:val="28"/>
        </w:rPr>
        <w:lastRenderedPageBreak/>
        <w:t xml:space="preserve">из краевого бюджета в </w:t>
      </w:r>
      <w:proofErr w:type="gramStart"/>
      <w:r w:rsidRPr="00B45BA3">
        <w:rPr>
          <w:sz w:val="28"/>
          <w:szCs w:val="28"/>
        </w:rPr>
        <w:t>рамках  государственной</w:t>
      </w:r>
      <w:proofErr w:type="gramEnd"/>
      <w:r w:rsidRPr="00B45BA3">
        <w:rPr>
          <w:sz w:val="28"/>
          <w:szCs w:val="28"/>
        </w:rPr>
        <w:t xml:space="preserve"> программы Краснодарского края «Развитие культуры» выделены и использованы средства краевого бюджета, в том числе, в том числе при  </w:t>
      </w:r>
      <w:proofErr w:type="spellStart"/>
      <w:r w:rsidRPr="00B45BA3">
        <w:rPr>
          <w:sz w:val="28"/>
          <w:szCs w:val="28"/>
        </w:rPr>
        <w:t>софинансировании</w:t>
      </w:r>
      <w:proofErr w:type="spellEnd"/>
      <w:r w:rsidRPr="00B45BA3">
        <w:rPr>
          <w:sz w:val="28"/>
          <w:szCs w:val="28"/>
        </w:rPr>
        <w:t xml:space="preserve"> средств местного бюджета проведены мероприятия на сумму 566,7 </w:t>
      </w:r>
      <w:proofErr w:type="spellStart"/>
      <w:r w:rsidRPr="00B45BA3">
        <w:rPr>
          <w:sz w:val="28"/>
          <w:szCs w:val="28"/>
        </w:rPr>
        <w:t>тыс.руб</w:t>
      </w:r>
      <w:proofErr w:type="spellEnd"/>
      <w:r w:rsidRPr="00B45BA3">
        <w:rPr>
          <w:sz w:val="28"/>
          <w:szCs w:val="28"/>
        </w:rPr>
        <w:t xml:space="preserve">.: </w:t>
      </w:r>
    </w:p>
    <w:p w:rsidR="00B45BA3" w:rsidRPr="00B45BA3" w:rsidRDefault="00B45BA3" w:rsidP="00B45BA3">
      <w:pPr>
        <w:ind w:firstLine="709"/>
        <w:rPr>
          <w:sz w:val="28"/>
          <w:szCs w:val="28"/>
        </w:rPr>
      </w:pPr>
      <w:r w:rsidRPr="00B45BA3">
        <w:rPr>
          <w:sz w:val="28"/>
          <w:szCs w:val="28"/>
        </w:rPr>
        <w:t xml:space="preserve">комплектование библиотечного фонда – 506,7 </w:t>
      </w:r>
      <w:proofErr w:type="spellStart"/>
      <w:r w:rsidRPr="00B45BA3">
        <w:rPr>
          <w:sz w:val="28"/>
          <w:szCs w:val="28"/>
        </w:rPr>
        <w:t>тыс.руб</w:t>
      </w:r>
      <w:proofErr w:type="spellEnd"/>
      <w:r w:rsidRPr="00B45BA3">
        <w:rPr>
          <w:sz w:val="28"/>
          <w:szCs w:val="28"/>
        </w:rPr>
        <w:t>.;</w:t>
      </w:r>
    </w:p>
    <w:p w:rsidR="00B45BA3" w:rsidRPr="00B45BA3" w:rsidRDefault="00B45BA3" w:rsidP="00B45BA3">
      <w:pPr>
        <w:ind w:firstLine="709"/>
        <w:jc w:val="both"/>
        <w:rPr>
          <w:sz w:val="28"/>
          <w:szCs w:val="28"/>
        </w:rPr>
      </w:pPr>
      <w:r w:rsidRPr="00B45BA3">
        <w:rPr>
          <w:sz w:val="28"/>
          <w:szCs w:val="28"/>
        </w:rPr>
        <w:t xml:space="preserve">из подпрограммы  «Культура Кубани»  выделены  и использованы средства  краевого бюджета, районного бюджета  - 60,0 тысяч рублей на организацию и проведение  краевого фестиваля «Кузнечное дело Кубани» в пос. </w:t>
      </w:r>
      <w:proofErr w:type="spellStart"/>
      <w:r w:rsidRPr="00B45BA3">
        <w:rPr>
          <w:sz w:val="28"/>
          <w:szCs w:val="28"/>
        </w:rPr>
        <w:t>Мезмай</w:t>
      </w:r>
      <w:proofErr w:type="spellEnd"/>
      <w:r w:rsidRPr="00B45BA3">
        <w:rPr>
          <w:sz w:val="28"/>
          <w:szCs w:val="28"/>
        </w:rPr>
        <w:t xml:space="preserve"> Апшеронского района.</w:t>
      </w:r>
    </w:p>
    <w:p w:rsidR="00B45BA3" w:rsidRPr="00B45BA3" w:rsidRDefault="00B45BA3" w:rsidP="00B45BA3">
      <w:pPr>
        <w:ind w:firstLine="709"/>
        <w:jc w:val="both"/>
        <w:rPr>
          <w:sz w:val="28"/>
          <w:szCs w:val="28"/>
        </w:rPr>
      </w:pPr>
      <w:r w:rsidRPr="00B45BA3">
        <w:rPr>
          <w:sz w:val="28"/>
          <w:szCs w:val="28"/>
        </w:rPr>
        <w:t xml:space="preserve">В 2021 году из краевого бюджета депутатами ЗСК </w:t>
      </w:r>
      <w:proofErr w:type="gramStart"/>
      <w:r w:rsidRPr="00B45BA3">
        <w:rPr>
          <w:sz w:val="28"/>
          <w:szCs w:val="28"/>
        </w:rPr>
        <w:t>выделены  средства</w:t>
      </w:r>
      <w:proofErr w:type="gramEnd"/>
      <w:r w:rsidRPr="00B45BA3">
        <w:rPr>
          <w:sz w:val="28"/>
          <w:szCs w:val="28"/>
        </w:rPr>
        <w:t xml:space="preserve"> в сумме 1415,0 </w:t>
      </w:r>
      <w:proofErr w:type="spellStart"/>
      <w:r w:rsidRPr="00B45BA3">
        <w:rPr>
          <w:sz w:val="28"/>
          <w:szCs w:val="28"/>
        </w:rPr>
        <w:t>тыс.руб</w:t>
      </w:r>
      <w:proofErr w:type="spellEnd"/>
      <w:r w:rsidRPr="00B45BA3">
        <w:rPr>
          <w:sz w:val="28"/>
          <w:szCs w:val="28"/>
        </w:rPr>
        <w:t>., в том числе на:</w:t>
      </w:r>
    </w:p>
    <w:p w:rsidR="00B45BA3" w:rsidRPr="00B45BA3" w:rsidRDefault="00B45BA3" w:rsidP="00B45BA3">
      <w:pPr>
        <w:ind w:firstLine="709"/>
        <w:jc w:val="both"/>
        <w:rPr>
          <w:sz w:val="28"/>
          <w:szCs w:val="28"/>
        </w:rPr>
      </w:pPr>
      <w:r w:rsidRPr="00B45BA3">
        <w:rPr>
          <w:sz w:val="28"/>
          <w:szCs w:val="28"/>
        </w:rPr>
        <w:t xml:space="preserve">- приобретение отопительного котла, частичный ремонт кровли здания сельского клуба пос. </w:t>
      </w:r>
      <w:proofErr w:type="spellStart"/>
      <w:r w:rsidRPr="00B45BA3">
        <w:rPr>
          <w:sz w:val="28"/>
          <w:szCs w:val="28"/>
        </w:rPr>
        <w:t>Мезмай</w:t>
      </w:r>
      <w:proofErr w:type="spellEnd"/>
      <w:r w:rsidRPr="00B45BA3">
        <w:rPr>
          <w:sz w:val="28"/>
          <w:szCs w:val="28"/>
        </w:rPr>
        <w:t xml:space="preserve"> – 815,0 </w:t>
      </w:r>
      <w:proofErr w:type="spellStart"/>
      <w:r w:rsidRPr="00B45BA3">
        <w:rPr>
          <w:sz w:val="28"/>
          <w:szCs w:val="28"/>
        </w:rPr>
        <w:t>тыс.руб</w:t>
      </w:r>
      <w:proofErr w:type="spellEnd"/>
      <w:r w:rsidRPr="00B45BA3">
        <w:rPr>
          <w:sz w:val="28"/>
          <w:szCs w:val="28"/>
        </w:rPr>
        <w:t>.;</w:t>
      </w:r>
    </w:p>
    <w:p w:rsidR="00B45BA3" w:rsidRPr="00B45BA3" w:rsidRDefault="00B45BA3" w:rsidP="00B45BA3">
      <w:pPr>
        <w:ind w:firstLine="709"/>
        <w:jc w:val="both"/>
        <w:rPr>
          <w:sz w:val="28"/>
          <w:szCs w:val="28"/>
        </w:rPr>
      </w:pPr>
      <w:r w:rsidRPr="00B45BA3">
        <w:rPr>
          <w:sz w:val="28"/>
          <w:szCs w:val="28"/>
        </w:rPr>
        <w:t xml:space="preserve">- капитальный ремонт здания сельского клуба ст. </w:t>
      </w:r>
      <w:proofErr w:type="spellStart"/>
      <w:r w:rsidRPr="00B45BA3">
        <w:rPr>
          <w:sz w:val="28"/>
          <w:szCs w:val="28"/>
        </w:rPr>
        <w:t>Лесогорской</w:t>
      </w:r>
      <w:proofErr w:type="spellEnd"/>
      <w:r w:rsidRPr="00B45BA3">
        <w:rPr>
          <w:sz w:val="28"/>
          <w:szCs w:val="28"/>
        </w:rPr>
        <w:t xml:space="preserve"> – 600,0 </w:t>
      </w:r>
      <w:proofErr w:type="spellStart"/>
      <w:r w:rsidRPr="00B45BA3">
        <w:rPr>
          <w:sz w:val="28"/>
          <w:szCs w:val="28"/>
        </w:rPr>
        <w:t>тыс.руб</w:t>
      </w:r>
      <w:proofErr w:type="spellEnd"/>
      <w:r w:rsidRPr="00B45BA3">
        <w:rPr>
          <w:sz w:val="28"/>
          <w:szCs w:val="28"/>
        </w:rPr>
        <w:t>.</w:t>
      </w:r>
    </w:p>
    <w:p w:rsidR="00B45BA3" w:rsidRPr="00B45BA3" w:rsidRDefault="00B45BA3" w:rsidP="00B45BA3">
      <w:pPr>
        <w:ind w:firstLine="709"/>
        <w:jc w:val="both"/>
        <w:rPr>
          <w:sz w:val="28"/>
          <w:szCs w:val="28"/>
        </w:rPr>
      </w:pPr>
      <w:r w:rsidRPr="00B45BA3">
        <w:rPr>
          <w:sz w:val="28"/>
          <w:szCs w:val="28"/>
        </w:rPr>
        <w:t xml:space="preserve">За счет  средств районного бюджета в рамках муниципальной программы муниципального образования Апшеронский район "Развитие культуры" проведены следующие мероприятия: </w:t>
      </w:r>
    </w:p>
    <w:p w:rsidR="00B45BA3" w:rsidRPr="00B45BA3" w:rsidRDefault="00B45BA3" w:rsidP="00B45BA3">
      <w:pPr>
        <w:ind w:firstLine="709"/>
        <w:jc w:val="both"/>
        <w:rPr>
          <w:sz w:val="28"/>
          <w:szCs w:val="28"/>
        </w:rPr>
      </w:pPr>
      <w:r w:rsidRPr="00B45BA3">
        <w:rPr>
          <w:sz w:val="28"/>
          <w:szCs w:val="28"/>
        </w:rPr>
        <w:t>-</w:t>
      </w:r>
      <w:proofErr w:type="gramStart"/>
      <w:r w:rsidRPr="00B45BA3">
        <w:rPr>
          <w:sz w:val="28"/>
          <w:szCs w:val="28"/>
        </w:rPr>
        <w:t>выплачены  стипендии</w:t>
      </w:r>
      <w:proofErr w:type="gramEnd"/>
      <w:r w:rsidRPr="00B45BA3">
        <w:rPr>
          <w:sz w:val="28"/>
          <w:szCs w:val="28"/>
        </w:rPr>
        <w:t xml:space="preserve"> 15 одаренным детям (по 1,5 </w:t>
      </w:r>
      <w:proofErr w:type="spellStart"/>
      <w:r w:rsidRPr="00B45BA3">
        <w:rPr>
          <w:sz w:val="28"/>
          <w:szCs w:val="28"/>
        </w:rPr>
        <w:t>тыс.руб</w:t>
      </w:r>
      <w:proofErr w:type="spellEnd"/>
      <w:r w:rsidRPr="00B45BA3">
        <w:rPr>
          <w:sz w:val="28"/>
          <w:szCs w:val="28"/>
        </w:rPr>
        <w:t xml:space="preserve">. в месяц на 1 ребенка) - 198,0 </w:t>
      </w:r>
      <w:proofErr w:type="spellStart"/>
      <w:r w:rsidRPr="00B45BA3">
        <w:rPr>
          <w:sz w:val="28"/>
          <w:szCs w:val="28"/>
        </w:rPr>
        <w:t>тыс.руб</w:t>
      </w:r>
      <w:proofErr w:type="spellEnd"/>
      <w:r w:rsidRPr="00B45BA3">
        <w:rPr>
          <w:sz w:val="28"/>
          <w:szCs w:val="28"/>
        </w:rPr>
        <w:t xml:space="preserve">.; </w:t>
      </w:r>
    </w:p>
    <w:p w:rsidR="00B45BA3" w:rsidRPr="00B45BA3" w:rsidRDefault="00B45BA3" w:rsidP="00B45BA3">
      <w:pPr>
        <w:ind w:firstLine="709"/>
        <w:jc w:val="both"/>
        <w:rPr>
          <w:sz w:val="28"/>
          <w:szCs w:val="28"/>
        </w:rPr>
      </w:pPr>
      <w:r w:rsidRPr="00B45BA3">
        <w:rPr>
          <w:sz w:val="28"/>
          <w:szCs w:val="28"/>
        </w:rPr>
        <w:t xml:space="preserve">-организован отдых одаренных детей в каникулярное время – 278,0 </w:t>
      </w:r>
      <w:proofErr w:type="spellStart"/>
      <w:r w:rsidRPr="00B45BA3">
        <w:rPr>
          <w:sz w:val="28"/>
          <w:szCs w:val="28"/>
        </w:rPr>
        <w:t>тыс.руб</w:t>
      </w:r>
      <w:proofErr w:type="spellEnd"/>
      <w:r w:rsidRPr="00B45BA3">
        <w:rPr>
          <w:sz w:val="28"/>
          <w:szCs w:val="28"/>
        </w:rPr>
        <w:t>.;</w:t>
      </w:r>
    </w:p>
    <w:p w:rsidR="00B45BA3" w:rsidRPr="00B45BA3" w:rsidRDefault="00B45BA3" w:rsidP="00B45BA3">
      <w:pPr>
        <w:ind w:firstLine="709"/>
        <w:jc w:val="both"/>
        <w:rPr>
          <w:sz w:val="28"/>
          <w:szCs w:val="28"/>
        </w:rPr>
      </w:pPr>
      <w:r w:rsidRPr="00B45BA3">
        <w:rPr>
          <w:sz w:val="28"/>
          <w:szCs w:val="28"/>
        </w:rPr>
        <w:t xml:space="preserve">- проведено обустройство внутренних туалетов в детской школе искусств г. Апшеронска, детской школе искусств пос. </w:t>
      </w:r>
      <w:proofErr w:type="spellStart"/>
      <w:r w:rsidRPr="00B45BA3">
        <w:rPr>
          <w:sz w:val="28"/>
          <w:szCs w:val="28"/>
        </w:rPr>
        <w:t>Мезмай</w:t>
      </w:r>
      <w:proofErr w:type="spellEnd"/>
      <w:r w:rsidRPr="00B45BA3">
        <w:rPr>
          <w:sz w:val="28"/>
          <w:szCs w:val="28"/>
        </w:rPr>
        <w:t xml:space="preserve"> - 957,0 </w:t>
      </w:r>
      <w:proofErr w:type="spellStart"/>
      <w:r w:rsidRPr="00B45BA3">
        <w:rPr>
          <w:sz w:val="28"/>
          <w:szCs w:val="28"/>
        </w:rPr>
        <w:t>тыс.руб</w:t>
      </w:r>
      <w:proofErr w:type="spellEnd"/>
      <w:r w:rsidRPr="00B45BA3">
        <w:rPr>
          <w:sz w:val="28"/>
          <w:szCs w:val="28"/>
        </w:rPr>
        <w:t>.;</w:t>
      </w:r>
    </w:p>
    <w:p w:rsidR="00B45BA3" w:rsidRPr="00B45BA3" w:rsidRDefault="00B45BA3" w:rsidP="00B45BA3">
      <w:pPr>
        <w:ind w:firstLine="709"/>
        <w:jc w:val="both"/>
        <w:rPr>
          <w:sz w:val="28"/>
          <w:szCs w:val="28"/>
        </w:rPr>
      </w:pPr>
      <w:r w:rsidRPr="00B45BA3">
        <w:rPr>
          <w:sz w:val="28"/>
          <w:szCs w:val="28"/>
        </w:rPr>
        <w:t xml:space="preserve">- проведен ремонт внутренних помещений </w:t>
      </w:r>
      <w:proofErr w:type="spellStart"/>
      <w:r w:rsidRPr="00B45BA3">
        <w:rPr>
          <w:sz w:val="28"/>
          <w:szCs w:val="28"/>
        </w:rPr>
        <w:t>Межпоселенческой</w:t>
      </w:r>
      <w:proofErr w:type="spellEnd"/>
      <w:r w:rsidRPr="00B45BA3">
        <w:rPr>
          <w:sz w:val="28"/>
          <w:szCs w:val="28"/>
        </w:rPr>
        <w:t xml:space="preserve"> библиотеки Апшеронского района 125,4 </w:t>
      </w:r>
      <w:proofErr w:type="spellStart"/>
      <w:r w:rsidRPr="00B45BA3">
        <w:rPr>
          <w:sz w:val="28"/>
          <w:szCs w:val="28"/>
        </w:rPr>
        <w:t>тыс.руб</w:t>
      </w:r>
      <w:proofErr w:type="spellEnd"/>
      <w:r w:rsidRPr="00B45BA3">
        <w:rPr>
          <w:sz w:val="28"/>
          <w:szCs w:val="28"/>
        </w:rPr>
        <w:t>.;</w:t>
      </w:r>
    </w:p>
    <w:p w:rsidR="00B45BA3" w:rsidRPr="00B45BA3" w:rsidRDefault="00B45BA3" w:rsidP="00B45BA3">
      <w:pPr>
        <w:ind w:firstLine="709"/>
        <w:jc w:val="both"/>
        <w:rPr>
          <w:sz w:val="28"/>
          <w:szCs w:val="28"/>
        </w:rPr>
      </w:pPr>
      <w:r w:rsidRPr="00B45BA3">
        <w:rPr>
          <w:sz w:val="28"/>
          <w:szCs w:val="28"/>
        </w:rPr>
        <w:t xml:space="preserve">- проведено устройство ограждения детской школы искусств пос. </w:t>
      </w:r>
      <w:proofErr w:type="spellStart"/>
      <w:r w:rsidRPr="00B45BA3">
        <w:rPr>
          <w:sz w:val="28"/>
          <w:szCs w:val="28"/>
        </w:rPr>
        <w:t>Мезмай</w:t>
      </w:r>
      <w:proofErr w:type="spellEnd"/>
      <w:r w:rsidRPr="00B45BA3">
        <w:rPr>
          <w:sz w:val="28"/>
          <w:szCs w:val="28"/>
        </w:rPr>
        <w:t xml:space="preserve"> – 777,3 </w:t>
      </w:r>
    </w:p>
    <w:p w:rsidR="00B45BA3" w:rsidRPr="00B45BA3" w:rsidRDefault="00B45BA3" w:rsidP="00B45BA3">
      <w:pPr>
        <w:ind w:firstLine="709"/>
        <w:jc w:val="both"/>
        <w:rPr>
          <w:sz w:val="28"/>
          <w:szCs w:val="28"/>
        </w:rPr>
      </w:pPr>
      <w:r w:rsidRPr="00B45BA3">
        <w:rPr>
          <w:sz w:val="28"/>
          <w:szCs w:val="28"/>
        </w:rPr>
        <w:t xml:space="preserve">- комплектование библиотечного фонда – 123,3 </w:t>
      </w:r>
      <w:proofErr w:type="spellStart"/>
      <w:r w:rsidRPr="00B45BA3">
        <w:rPr>
          <w:sz w:val="28"/>
          <w:szCs w:val="28"/>
        </w:rPr>
        <w:t>тыс.руб</w:t>
      </w:r>
      <w:proofErr w:type="spellEnd"/>
      <w:r w:rsidRPr="00B45BA3">
        <w:rPr>
          <w:sz w:val="28"/>
          <w:szCs w:val="28"/>
        </w:rPr>
        <w:t>.;</w:t>
      </w:r>
    </w:p>
    <w:p w:rsidR="00B45BA3" w:rsidRPr="00B45BA3" w:rsidRDefault="00B45BA3" w:rsidP="00B45BA3">
      <w:pPr>
        <w:ind w:firstLine="709"/>
        <w:jc w:val="both"/>
        <w:rPr>
          <w:sz w:val="28"/>
          <w:szCs w:val="28"/>
        </w:rPr>
      </w:pPr>
      <w:r w:rsidRPr="00B45BA3">
        <w:rPr>
          <w:sz w:val="28"/>
          <w:szCs w:val="28"/>
        </w:rPr>
        <w:t xml:space="preserve">- проведены мероприятия по обеспечению антитеррористической и пожарной безопасности учреждений культуры – 2416,0 </w:t>
      </w:r>
      <w:proofErr w:type="spellStart"/>
      <w:r w:rsidRPr="00B45BA3">
        <w:rPr>
          <w:sz w:val="28"/>
          <w:szCs w:val="28"/>
        </w:rPr>
        <w:t>тыс.руб</w:t>
      </w:r>
      <w:proofErr w:type="spellEnd"/>
      <w:r w:rsidRPr="00B45BA3">
        <w:rPr>
          <w:sz w:val="28"/>
          <w:szCs w:val="28"/>
        </w:rPr>
        <w:t>.</w:t>
      </w:r>
    </w:p>
    <w:p w:rsidR="00B45BA3" w:rsidRPr="00B45BA3" w:rsidRDefault="00B45BA3" w:rsidP="00B45BA3">
      <w:pPr>
        <w:ind w:firstLine="567"/>
        <w:jc w:val="both"/>
        <w:rPr>
          <w:color w:val="000000"/>
          <w:sz w:val="28"/>
          <w:szCs w:val="28"/>
        </w:rPr>
      </w:pPr>
      <w:r w:rsidRPr="00B45BA3">
        <w:rPr>
          <w:color w:val="000000"/>
          <w:sz w:val="28"/>
          <w:szCs w:val="28"/>
        </w:rPr>
        <w:t>Из бюджета поселений израсходованы средства на ремонт учреждений культуры</w:t>
      </w:r>
      <w:r w:rsidRPr="00B45BA3">
        <w:rPr>
          <w:b/>
          <w:color w:val="000000"/>
          <w:sz w:val="28"/>
          <w:szCs w:val="28"/>
        </w:rPr>
        <w:t xml:space="preserve"> </w:t>
      </w:r>
      <w:r w:rsidRPr="00B45BA3">
        <w:rPr>
          <w:color w:val="000000"/>
          <w:sz w:val="28"/>
          <w:szCs w:val="28"/>
        </w:rPr>
        <w:t xml:space="preserve">в сумме 1982,3 </w:t>
      </w:r>
      <w:proofErr w:type="spellStart"/>
      <w:r w:rsidRPr="00B45BA3">
        <w:rPr>
          <w:color w:val="000000"/>
          <w:sz w:val="28"/>
          <w:szCs w:val="28"/>
        </w:rPr>
        <w:t>тыс</w:t>
      </w:r>
      <w:proofErr w:type="spellEnd"/>
      <w:r w:rsidRPr="00B45BA3">
        <w:rPr>
          <w:color w:val="000000"/>
          <w:sz w:val="28"/>
          <w:szCs w:val="28"/>
        </w:rPr>
        <w:t xml:space="preserve"> руб.:</w:t>
      </w:r>
    </w:p>
    <w:p w:rsidR="00B45BA3" w:rsidRPr="00B45BA3" w:rsidRDefault="00B45BA3" w:rsidP="00B45BA3">
      <w:pPr>
        <w:ind w:firstLine="567"/>
        <w:jc w:val="both"/>
        <w:rPr>
          <w:color w:val="000000"/>
          <w:sz w:val="28"/>
          <w:szCs w:val="28"/>
        </w:rPr>
      </w:pPr>
      <w:r w:rsidRPr="00B45BA3">
        <w:rPr>
          <w:color w:val="000000"/>
          <w:sz w:val="28"/>
          <w:szCs w:val="28"/>
        </w:rPr>
        <w:t xml:space="preserve">Сельский Дом культуры ст. Кубанской – 224,0 </w:t>
      </w:r>
      <w:proofErr w:type="spellStart"/>
      <w:r w:rsidRPr="00B45BA3">
        <w:rPr>
          <w:color w:val="000000"/>
          <w:sz w:val="28"/>
          <w:szCs w:val="28"/>
        </w:rPr>
        <w:t>тыс</w:t>
      </w:r>
      <w:proofErr w:type="spellEnd"/>
      <w:r w:rsidRPr="00B45BA3">
        <w:rPr>
          <w:color w:val="000000"/>
          <w:sz w:val="28"/>
          <w:szCs w:val="28"/>
        </w:rPr>
        <w:t xml:space="preserve"> руб.;</w:t>
      </w:r>
    </w:p>
    <w:p w:rsidR="00B45BA3" w:rsidRPr="00B45BA3" w:rsidRDefault="00B45BA3" w:rsidP="00B45BA3">
      <w:pPr>
        <w:ind w:firstLine="567"/>
        <w:jc w:val="both"/>
        <w:rPr>
          <w:color w:val="000000"/>
          <w:sz w:val="28"/>
          <w:szCs w:val="28"/>
        </w:rPr>
      </w:pPr>
      <w:r w:rsidRPr="00B45BA3">
        <w:rPr>
          <w:color w:val="000000"/>
          <w:sz w:val="28"/>
          <w:szCs w:val="28"/>
        </w:rPr>
        <w:t xml:space="preserve">Централизованная библиотечная система Апшеронского городского поселения (детская библиотека г. Апшеронска) – 399,5 </w:t>
      </w:r>
      <w:proofErr w:type="spellStart"/>
      <w:r w:rsidRPr="00B45BA3">
        <w:rPr>
          <w:color w:val="000000"/>
          <w:sz w:val="28"/>
          <w:szCs w:val="28"/>
        </w:rPr>
        <w:t>тыс</w:t>
      </w:r>
      <w:proofErr w:type="spellEnd"/>
      <w:r w:rsidRPr="00B45BA3">
        <w:rPr>
          <w:color w:val="000000"/>
          <w:sz w:val="28"/>
          <w:szCs w:val="28"/>
        </w:rPr>
        <w:t xml:space="preserve"> руб.;</w:t>
      </w:r>
    </w:p>
    <w:p w:rsidR="00B45BA3" w:rsidRPr="00B45BA3" w:rsidRDefault="00B45BA3" w:rsidP="00B45BA3">
      <w:pPr>
        <w:ind w:firstLine="567"/>
        <w:jc w:val="both"/>
        <w:rPr>
          <w:color w:val="000000"/>
          <w:sz w:val="28"/>
          <w:szCs w:val="28"/>
        </w:rPr>
      </w:pPr>
      <w:r w:rsidRPr="00B45BA3">
        <w:rPr>
          <w:color w:val="000000"/>
          <w:sz w:val="28"/>
          <w:szCs w:val="28"/>
        </w:rPr>
        <w:t xml:space="preserve">Сельская библиотека </w:t>
      </w:r>
      <w:proofErr w:type="spellStart"/>
      <w:r w:rsidRPr="00B45BA3">
        <w:rPr>
          <w:color w:val="000000"/>
          <w:sz w:val="28"/>
          <w:szCs w:val="28"/>
        </w:rPr>
        <w:t>хут</w:t>
      </w:r>
      <w:proofErr w:type="spellEnd"/>
      <w:r w:rsidRPr="00B45BA3">
        <w:rPr>
          <w:color w:val="000000"/>
          <w:sz w:val="28"/>
          <w:szCs w:val="28"/>
        </w:rPr>
        <w:t xml:space="preserve">. Зозулин – 88,0 </w:t>
      </w:r>
      <w:proofErr w:type="spellStart"/>
      <w:r w:rsidRPr="00B45BA3">
        <w:rPr>
          <w:color w:val="000000"/>
          <w:sz w:val="28"/>
          <w:szCs w:val="28"/>
        </w:rPr>
        <w:t>тыс</w:t>
      </w:r>
      <w:proofErr w:type="spellEnd"/>
      <w:r w:rsidRPr="00B45BA3">
        <w:rPr>
          <w:color w:val="000000"/>
          <w:sz w:val="28"/>
          <w:szCs w:val="28"/>
        </w:rPr>
        <w:t xml:space="preserve"> руб.;</w:t>
      </w:r>
    </w:p>
    <w:p w:rsidR="00B45BA3" w:rsidRPr="00B45BA3" w:rsidRDefault="00B45BA3" w:rsidP="00B45BA3">
      <w:pPr>
        <w:ind w:firstLine="567"/>
        <w:jc w:val="both"/>
        <w:rPr>
          <w:color w:val="000000"/>
          <w:sz w:val="28"/>
          <w:szCs w:val="28"/>
        </w:rPr>
      </w:pPr>
      <w:r w:rsidRPr="00B45BA3">
        <w:rPr>
          <w:color w:val="000000"/>
          <w:sz w:val="28"/>
          <w:szCs w:val="28"/>
        </w:rPr>
        <w:t xml:space="preserve">Сельская библиотека ст. Кубанской – 80,0 </w:t>
      </w:r>
      <w:proofErr w:type="spellStart"/>
      <w:r w:rsidRPr="00B45BA3">
        <w:rPr>
          <w:color w:val="000000"/>
          <w:sz w:val="28"/>
          <w:szCs w:val="28"/>
        </w:rPr>
        <w:t>тыс</w:t>
      </w:r>
      <w:proofErr w:type="spellEnd"/>
      <w:r w:rsidRPr="00B45BA3">
        <w:rPr>
          <w:color w:val="000000"/>
          <w:sz w:val="28"/>
          <w:szCs w:val="28"/>
        </w:rPr>
        <w:t xml:space="preserve"> руб.;</w:t>
      </w:r>
    </w:p>
    <w:p w:rsidR="00B45BA3" w:rsidRPr="00B45BA3" w:rsidRDefault="00B45BA3" w:rsidP="00B45BA3">
      <w:pPr>
        <w:ind w:firstLine="567"/>
        <w:jc w:val="both"/>
        <w:rPr>
          <w:color w:val="000000"/>
          <w:sz w:val="28"/>
          <w:szCs w:val="28"/>
        </w:rPr>
      </w:pPr>
      <w:r w:rsidRPr="00B45BA3">
        <w:rPr>
          <w:color w:val="000000"/>
          <w:sz w:val="28"/>
          <w:szCs w:val="28"/>
        </w:rPr>
        <w:t xml:space="preserve">Апшеронский историко-краеведческий музей – 600,0 </w:t>
      </w:r>
      <w:proofErr w:type="spellStart"/>
      <w:r w:rsidRPr="00B45BA3">
        <w:rPr>
          <w:color w:val="000000"/>
          <w:sz w:val="28"/>
          <w:szCs w:val="28"/>
        </w:rPr>
        <w:t>тыс</w:t>
      </w:r>
      <w:proofErr w:type="spellEnd"/>
      <w:r w:rsidRPr="00B45BA3">
        <w:rPr>
          <w:color w:val="000000"/>
          <w:sz w:val="28"/>
          <w:szCs w:val="28"/>
        </w:rPr>
        <w:t xml:space="preserve"> руб.;</w:t>
      </w:r>
    </w:p>
    <w:p w:rsidR="00B45BA3" w:rsidRPr="00B45BA3" w:rsidRDefault="00B45BA3" w:rsidP="00B45BA3">
      <w:pPr>
        <w:ind w:firstLine="567"/>
        <w:jc w:val="both"/>
        <w:rPr>
          <w:color w:val="000000"/>
          <w:sz w:val="28"/>
          <w:szCs w:val="28"/>
        </w:rPr>
      </w:pPr>
      <w:r w:rsidRPr="00B45BA3">
        <w:rPr>
          <w:color w:val="000000"/>
          <w:sz w:val="28"/>
          <w:szCs w:val="28"/>
        </w:rPr>
        <w:t xml:space="preserve">Сельский клуб пос. </w:t>
      </w:r>
      <w:proofErr w:type="spellStart"/>
      <w:r w:rsidRPr="00B45BA3">
        <w:rPr>
          <w:color w:val="000000"/>
          <w:sz w:val="28"/>
          <w:szCs w:val="28"/>
        </w:rPr>
        <w:t>Мезмай</w:t>
      </w:r>
      <w:proofErr w:type="spellEnd"/>
      <w:r w:rsidRPr="00B45BA3">
        <w:rPr>
          <w:color w:val="000000"/>
          <w:sz w:val="28"/>
          <w:szCs w:val="28"/>
        </w:rPr>
        <w:t xml:space="preserve"> – 590,8 </w:t>
      </w:r>
      <w:proofErr w:type="spellStart"/>
      <w:r w:rsidRPr="00B45BA3">
        <w:rPr>
          <w:color w:val="000000"/>
          <w:sz w:val="28"/>
          <w:szCs w:val="28"/>
        </w:rPr>
        <w:t>тыс</w:t>
      </w:r>
      <w:proofErr w:type="spellEnd"/>
      <w:r w:rsidRPr="00B45BA3">
        <w:rPr>
          <w:color w:val="000000"/>
          <w:sz w:val="28"/>
          <w:szCs w:val="28"/>
        </w:rPr>
        <w:t xml:space="preserve"> руб.</w:t>
      </w:r>
    </w:p>
    <w:p w:rsidR="009339F4" w:rsidRPr="00201B49" w:rsidRDefault="009339F4" w:rsidP="009339F4">
      <w:pPr>
        <w:ind w:firstLine="708"/>
        <w:jc w:val="both"/>
        <w:rPr>
          <w:sz w:val="28"/>
          <w:szCs w:val="28"/>
        </w:rPr>
      </w:pPr>
      <w:r w:rsidRPr="000E08C3">
        <w:rPr>
          <w:sz w:val="28"/>
          <w:szCs w:val="28"/>
        </w:rPr>
        <w:t>Благодаря проведенным ремонтам в учреждениях появилась</w:t>
      </w:r>
      <w:r w:rsidRPr="00201B49">
        <w:rPr>
          <w:sz w:val="28"/>
          <w:szCs w:val="28"/>
        </w:rPr>
        <w:t xml:space="preserve"> возможность предоставлять более качественные услуги населению. </w:t>
      </w:r>
      <w:r w:rsidRPr="00201B49">
        <w:rPr>
          <w:sz w:val="28"/>
          <w:szCs w:val="28"/>
        </w:rPr>
        <w:tab/>
      </w:r>
    </w:p>
    <w:p w:rsidR="009339F4" w:rsidRPr="00201B49" w:rsidRDefault="009339F4" w:rsidP="009339F4">
      <w:pPr>
        <w:ind w:firstLine="720"/>
        <w:jc w:val="both"/>
        <w:rPr>
          <w:sz w:val="28"/>
          <w:szCs w:val="28"/>
        </w:rPr>
      </w:pPr>
      <w:r w:rsidRPr="00201B49">
        <w:rPr>
          <w:sz w:val="28"/>
          <w:szCs w:val="28"/>
        </w:rPr>
        <w:t xml:space="preserve">Но, конечно, этого мало, необходимо совместными усилиями поселений решать проблему ремонтов клубных учреждений.  Только современные теплые </w:t>
      </w:r>
      <w:r w:rsidRPr="00201B49">
        <w:rPr>
          <w:sz w:val="28"/>
          <w:szCs w:val="28"/>
        </w:rPr>
        <w:lastRenderedPageBreak/>
        <w:t xml:space="preserve">и уютные учреждения привлекают внимание наших посетителей для творчества и отдыха. </w:t>
      </w:r>
    </w:p>
    <w:p w:rsidR="009339F4" w:rsidRPr="00201B49" w:rsidRDefault="009339F4" w:rsidP="009339F4">
      <w:pPr>
        <w:jc w:val="both"/>
        <w:rPr>
          <w:sz w:val="28"/>
          <w:szCs w:val="28"/>
        </w:rPr>
      </w:pPr>
      <w:r w:rsidRPr="00201B49">
        <w:rPr>
          <w:sz w:val="28"/>
          <w:szCs w:val="28"/>
        </w:rPr>
        <w:tab/>
        <w:t>Данная задача направлена на реализацию финансово-экономических и нормативно-творческих  мероприятий в сфере культуры, к которым относится, осуществление мер социальной поддержки работников отрасли, внедрение отраслевой системы оплаты труда, позволяющей обеспечить оценку труда по его результату, введение новых организационно-правовых форм  некоммерческих организаций, отвечающих специфике отрасли, обеспечивающих социальное партнерство и одновременно являющихся конкурентными в современном рыночном пространстве.</w:t>
      </w:r>
    </w:p>
    <w:p w:rsidR="00E40887" w:rsidRDefault="009339F4" w:rsidP="009339F4">
      <w:pPr>
        <w:ind w:firstLine="708"/>
        <w:jc w:val="both"/>
        <w:rPr>
          <w:b/>
          <w:sz w:val="28"/>
          <w:szCs w:val="28"/>
        </w:rPr>
      </w:pPr>
      <w:r w:rsidRPr="00A26834">
        <w:rPr>
          <w:sz w:val="28"/>
          <w:szCs w:val="28"/>
        </w:rPr>
        <w:t xml:space="preserve">Значения основных показателей деятельности </w:t>
      </w:r>
      <w:r w:rsidR="00E23DD1">
        <w:rPr>
          <w:sz w:val="28"/>
          <w:szCs w:val="28"/>
        </w:rPr>
        <w:t>О</w:t>
      </w:r>
      <w:r w:rsidRPr="00A26834">
        <w:rPr>
          <w:sz w:val="28"/>
          <w:szCs w:val="28"/>
        </w:rPr>
        <w:t xml:space="preserve">тдела культуры, характеризующих достижение его целей и задач в отчетном и плановом периодах, а также их целевые значения представлены в Приложении </w:t>
      </w:r>
      <w:r w:rsidR="00E23DD1">
        <w:rPr>
          <w:sz w:val="28"/>
          <w:szCs w:val="28"/>
        </w:rPr>
        <w:t xml:space="preserve">№ </w:t>
      </w:r>
      <w:r w:rsidRPr="00A26834">
        <w:rPr>
          <w:sz w:val="28"/>
          <w:szCs w:val="28"/>
        </w:rPr>
        <w:t>1.</w:t>
      </w:r>
    </w:p>
    <w:p w:rsidR="00E40887" w:rsidRPr="009339F4" w:rsidRDefault="00E40887" w:rsidP="009339F4">
      <w:pPr>
        <w:spacing w:before="120" w:after="60"/>
        <w:ind w:left="120" w:firstLine="588"/>
        <w:jc w:val="both"/>
        <w:rPr>
          <w:b/>
          <w:bCs/>
          <w:color w:val="000000"/>
          <w:sz w:val="28"/>
          <w:szCs w:val="28"/>
        </w:rPr>
      </w:pPr>
      <w:r w:rsidRPr="009339F4">
        <w:rPr>
          <w:b/>
          <w:sz w:val="28"/>
          <w:szCs w:val="28"/>
        </w:rPr>
        <w:t>2.</w:t>
      </w:r>
      <w:r w:rsidRPr="009339F4">
        <w:rPr>
          <w:b/>
          <w:bCs/>
          <w:color w:val="000000"/>
          <w:sz w:val="28"/>
          <w:szCs w:val="28"/>
        </w:rPr>
        <w:t xml:space="preserve"> Осн</w:t>
      </w:r>
      <w:r w:rsidR="00E23DD1">
        <w:rPr>
          <w:b/>
          <w:bCs/>
          <w:color w:val="000000"/>
          <w:sz w:val="28"/>
          <w:szCs w:val="28"/>
        </w:rPr>
        <w:t>овные направления деятельности О</w:t>
      </w:r>
      <w:r w:rsidRPr="009339F4">
        <w:rPr>
          <w:b/>
          <w:bCs/>
          <w:color w:val="000000"/>
          <w:sz w:val="28"/>
          <w:szCs w:val="28"/>
        </w:rPr>
        <w:t>тдела культуры администрации муниципального образования Апшеронский район: цели и задачи на среднесрочную перспективу</w:t>
      </w:r>
    </w:p>
    <w:p w:rsidR="008049B4" w:rsidRPr="004E292F" w:rsidRDefault="008049B4" w:rsidP="00E40887">
      <w:pPr>
        <w:ind w:firstLine="708"/>
        <w:jc w:val="both"/>
        <w:rPr>
          <w:sz w:val="28"/>
          <w:szCs w:val="28"/>
        </w:rPr>
      </w:pPr>
      <w:r w:rsidRPr="00EE1798">
        <w:rPr>
          <w:sz w:val="28"/>
          <w:szCs w:val="28"/>
        </w:rPr>
        <w:t xml:space="preserve">Рассматривая успешное развитие отрасли </w:t>
      </w:r>
      <w:r w:rsidR="00132359">
        <w:rPr>
          <w:sz w:val="28"/>
          <w:szCs w:val="28"/>
        </w:rPr>
        <w:t>«</w:t>
      </w:r>
      <w:r w:rsidRPr="00EE1798">
        <w:rPr>
          <w:sz w:val="28"/>
          <w:szCs w:val="28"/>
        </w:rPr>
        <w:t>Культура</w:t>
      </w:r>
      <w:r w:rsidR="00E23DD1">
        <w:rPr>
          <w:sz w:val="28"/>
          <w:szCs w:val="28"/>
        </w:rPr>
        <w:t>, искусство и кинематография</w:t>
      </w:r>
      <w:r w:rsidR="00132359">
        <w:rPr>
          <w:sz w:val="28"/>
          <w:szCs w:val="28"/>
        </w:rPr>
        <w:t>»</w:t>
      </w:r>
      <w:r w:rsidRPr="00EE1798">
        <w:rPr>
          <w:sz w:val="28"/>
          <w:szCs w:val="28"/>
        </w:rPr>
        <w:t xml:space="preserve"> как необходимое условие достижени</w:t>
      </w:r>
      <w:r w:rsidR="00627D9B" w:rsidRPr="00EE1798">
        <w:rPr>
          <w:sz w:val="28"/>
          <w:szCs w:val="28"/>
        </w:rPr>
        <w:t xml:space="preserve">я стратегических целей </w:t>
      </w:r>
      <w:r w:rsidR="00627D9B" w:rsidRPr="00EE1798">
        <w:rPr>
          <w:bCs/>
          <w:color w:val="000000"/>
          <w:spacing w:val="-1"/>
          <w:sz w:val="28"/>
          <w:szCs w:val="28"/>
        </w:rPr>
        <w:t xml:space="preserve">социально-экономического развития </w:t>
      </w:r>
      <w:r w:rsidR="00056E95">
        <w:rPr>
          <w:bCs/>
          <w:color w:val="000000"/>
          <w:spacing w:val="-1"/>
          <w:sz w:val="28"/>
          <w:szCs w:val="28"/>
        </w:rPr>
        <w:t>муниципального образования Апшеронский район</w:t>
      </w:r>
      <w:r w:rsidR="00627D9B" w:rsidRPr="00EE1798">
        <w:rPr>
          <w:bCs/>
          <w:color w:val="000000"/>
          <w:spacing w:val="-1"/>
          <w:sz w:val="28"/>
          <w:szCs w:val="28"/>
        </w:rPr>
        <w:t xml:space="preserve"> на</w:t>
      </w:r>
      <w:r w:rsidR="00200F06">
        <w:rPr>
          <w:bCs/>
          <w:color w:val="000000"/>
          <w:spacing w:val="-1"/>
          <w:sz w:val="28"/>
          <w:szCs w:val="28"/>
        </w:rPr>
        <w:t xml:space="preserve"> </w:t>
      </w:r>
      <w:r w:rsidR="00FE3E90">
        <w:rPr>
          <w:bCs/>
          <w:color w:val="000000"/>
          <w:spacing w:val="-1"/>
          <w:sz w:val="28"/>
          <w:szCs w:val="28"/>
        </w:rPr>
        <w:t xml:space="preserve">долгосрочную </w:t>
      </w:r>
      <w:r w:rsidR="00FC68ED">
        <w:rPr>
          <w:bCs/>
          <w:color w:val="000000"/>
          <w:spacing w:val="-1"/>
          <w:sz w:val="28"/>
          <w:szCs w:val="28"/>
        </w:rPr>
        <w:t xml:space="preserve"> </w:t>
      </w:r>
      <w:r w:rsidR="00200F06">
        <w:rPr>
          <w:bCs/>
          <w:color w:val="000000"/>
          <w:spacing w:val="-1"/>
          <w:sz w:val="28"/>
          <w:szCs w:val="28"/>
        </w:rPr>
        <w:t xml:space="preserve">перспективу </w:t>
      </w:r>
      <w:r w:rsidR="00840D7F" w:rsidRPr="00CF4EAE">
        <w:rPr>
          <w:bCs/>
          <w:color w:val="000000"/>
          <w:spacing w:val="-1"/>
          <w:sz w:val="28"/>
          <w:szCs w:val="28"/>
        </w:rPr>
        <w:t>(20</w:t>
      </w:r>
      <w:r w:rsidR="00347A66">
        <w:rPr>
          <w:bCs/>
          <w:color w:val="000000"/>
          <w:spacing w:val="-1"/>
          <w:sz w:val="28"/>
          <w:szCs w:val="28"/>
        </w:rPr>
        <w:t>21</w:t>
      </w:r>
      <w:r w:rsidR="00627D9B" w:rsidRPr="00CF4EAE">
        <w:rPr>
          <w:bCs/>
          <w:color w:val="000000"/>
          <w:spacing w:val="-1"/>
          <w:sz w:val="28"/>
          <w:szCs w:val="28"/>
        </w:rPr>
        <w:t>-20</w:t>
      </w:r>
      <w:r w:rsidR="00347A66">
        <w:rPr>
          <w:bCs/>
          <w:color w:val="000000"/>
          <w:spacing w:val="-1"/>
          <w:sz w:val="28"/>
          <w:szCs w:val="28"/>
        </w:rPr>
        <w:t>24</w:t>
      </w:r>
      <w:r w:rsidR="00627D9B" w:rsidRPr="00132359">
        <w:rPr>
          <w:bCs/>
          <w:color w:val="000000"/>
          <w:spacing w:val="-1"/>
          <w:sz w:val="28"/>
          <w:szCs w:val="28"/>
        </w:rPr>
        <w:t xml:space="preserve"> годы),</w:t>
      </w:r>
      <w:r w:rsidR="00627D9B" w:rsidRPr="00EE1798">
        <w:rPr>
          <w:bCs/>
          <w:color w:val="000000"/>
          <w:spacing w:val="-1"/>
          <w:sz w:val="28"/>
          <w:szCs w:val="28"/>
        </w:rPr>
        <w:t xml:space="preserve"> </w:t>
      </w:r>
      <w:r w:rsidR="00E23DD1">
        <w:rPr>
          <w:bCs/>
          <w:color w:val="000000"/>
          <w:spacing w:val="-1"/>
          <w:sz w:val="28"/>
          <w:szCs w:val="28"/>
        </w:rPr>
        <w:t xml:space="preserve"> </w:t>
      </w:r>
      <w:r w:rsidR="00627D9B" w:rsidRPr="00EE1798">
        <w:rPr>
          <w:bCs/>
          <w:color w:val="000000"/>
          <w:spacing w:val="-1"/>
          <w:sz w:val="28"/>
          <w:szCs w:val="28"/>
        </w:rPr>
        <w:t>исходя из п</w:t>
      </w:r>
      <w:r w:rsidR="002E3329">
        <w:rPr>
          <w:bCs/>
          <w:color w:val="000000"/>
          <w:spacing w:val="-1"/>
          <w:sz w:val="28"/>
          <w:szCs w:val="28"/>
        </w:rPr>
        <w:t xml:space="preserve">риоритетных задач, </w:t>
      </w:r>
      <w:r w:rsidR="005F7D3B">
        <w:rPr>
          <w:bCs/>
          <w:color w:val="000000"/>
          <w:spacing w:val="-1"/>
          <w:sz w:val="28"/>
          <w:szCs w:val="28"/>
        </w:rPr>
        <w:t xml:space="preserve"> в целях</w:t>
      </w:r>
      <w:r w:rsidR="00FC68ED">
        <w:rPr>
          <w:bCs/>
          <w:color w:val="000000"/>
          <w:spacing w:val="-1"/>
          <w:sz w:val="28"/>
          <w:szCs w:val="28"/>
        </w:rPr>
        <w:t xml:space="preserve"> </w:t>
      </w:r>
      <w:r w:rsidR="005F7D3B">
        <w:rPr>
          <w:bCs/>
          <w:color w:val="000000"/>
          <w:spacing w:val="-1"/>
          <w:sz w:val="28"/>
          <w:szCs w:val="28"/>
        </w:rPr>
        <w:t xml:space="preserve">обеспечения духовно-нравственного и культурного развития граждан, </w:t>
      </w:r>
      <w:r w:rsidR="00E23DD1">
        <w:rPr>
          <w:bCs/>
          <w:color w:val="000000"/>
          <w:spacing w:val="-1"/>
          <w:sz w:val="28"/>
          <w:szCs w:val="28"/>
        </w:rPr>
        <w:t>О</w:t>
      </w:r>
      <w:r w:rsidR="00056E95">
        <w:rPr>
          <w:bCs/>
          <w:color w:val="000000"/>
          <w:spacing w:val="-1"/>
          <w:sz w:val="28"/>
          <w:szCs w:val="28"/>
        </w:rPr>
        <w:t>тдел культуры</w:t>
      </w:r>
      <w:r w:rsidR="00627D9B" w:rsidRPr="00EE1798">
        <w:rPr>
          <w:bCs/>
          <w:color w:val="000000"/>
          <w:spacing w:val="-1"/>
          <w:sz w:val="28"/>
          <w:szCs w:val="28"/>
        </w:rPr>
        <w:t xml:space="preserve"> определил </w:t>
      </w:r>
      <w:r w:rsidR="00627D9B" w:rsidRPr="004E292F">
        <w:rPr>
          <w:b/>
          <w:bCs/>
          <w:color w:val="000000"/>
          <w:spacing w:val="-1"/>
          <w:sz w:val="28"/>
          <w:szCs w:val="28"/>
        </w:rPr>
        <w:t xml:space="preserve"> </w:t>
      </w:r>
      <w:r w:rsidR="00627D9B" w:rsidRPr="00CF4EAE">
        <w:rPr>
          <w:bCs/>
          <w:color w:val="000000"/>
          <w:spacing w:val="-1"/>
          <w:sz w:val="28"/>
          <w:szCs w:val="28"/>
        </w:rPr>
        <w:t>цели:</w:t>
      </w:r>
    </w:p>
    <w:p w:rsidR="000E0FBD" w:rsidRPr="00CF4EAE" w:rsidRDefault="00CF4EAE" w:rsidP="00CF4EAE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607814" w:rsidRPr="00CF4EAE">
        <w:rPr>
          <w:sz w:val="28"/>
          <w:szCs w:val="28"/>
        </w:rPr>
        <w:t>ель 1.</w:t>
      </w:r>
      <w:r w:rsidR="005F7D3B" w:rsidRPr="00CF4EAE">
        <w:rPr>
          <w:sz w:val="28"/>
          <w:szCs w:val="28"/>
        </w:rPr>
        <w:t xml:space="preserve"> </w:t>
      </w:r>
      <w:r w:rsidR="00240215" w:rsidRPr="00CF4EAE">
        <w:rPr>
          <w:sz w:val="28"/>
          <w:szCs w:val="28"/>
        </w:rPr>
        <w:t>Сохранение и развитие единого культурного и информационного пространства на территории муниципального образования Апшеронский район</w:t>
      </w:r>
      <w:r>
        <w:rPr>
          <w:sz w:val="28"/>
          <w:szCs w:val="28"/>
        </w:rPr>
        <w:t>;</w:t>
      </w:r>
    </w:p>
    <w:p w:rsidR="005F7D3B" w:rsidRPr="00CF4EAE" w:rsidRDefault="006632E8" w:rsidP="001323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CF4EAE">
        <w:rPr>
          <w:sz w:val="28"/>
          <w:szCs w:val="28"/>
        </w:rPr>
        <w:t>цель 2.</w:t>
      </w:r>
      <w:r w:rsidR="00240215" w:rsidRPr="00CF4EAE">
        <w:rPr>
          <w:sz w:val="28"/>
          <w:szCs w:val="28"/>
        </w:rPr>
        <w:t>Создание условий для реализации творческого потенциала и обеспечение прав граждан на участие в культурной  жизни муниципального образования Апшеронский район</w:t>
      </w:r>
      <w:r w:rsidR="00CF4EAE">
        <w:rPr>
          <w:sz w:val="28"/>
          <w:szCs w:val="28"/>
        </w:rPr>
        <w:t>;</w:t>
      </w:r>
    </w:p>
    <w:p w:rsidR="00132359" w:rsidRDefault="00607814" w:rsidP="00CF4EAE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F4EAE">
        <w:rPr>
          <w:sz w:val="28"/>
          <w:szCs w:val="28"/>
        </w:rPr>
        <w:t xml:space="preserve"> цель </w:t>
      </w:r>
      <w:r w:rsidR="006632E8" w:rsidRPr="00CF4EAE">
        <w:rPr>
          <w:sz w:val="28"/>
          <w:szCs w:val="28"/>
        </w:rPr>
        <w:t>3</w:t>
      </w:r>
      <w:r w:rsidRPr="00CF4EAE">
        <w:rPr>
          <w:sz w:val="28"/>
          <w:szCs w:val="28"/>
        </w:rPr>
        <w:t>.</w:t>
      </w:r>
      <w:r w:rsidR="000E0FBD" w:rsidRPr="00EE1798">
        <w:rPr>
          <w:sz w:val="28"/>
          <w:szCs w:val="28"/>
        </w:rPr>
        <w:t>Повышение эффективност</w:t>
      </w:r>
      <w:r w:rsidR="00AE076C">
        <w:rPr>
          <w:sz w:val="28"/>
          <w:szCs w:val="28"/>
        </w:rPr>
        <w:t xml:space="preserve">и </w:t>
      </w:r>
      <w:r w:rsidR="00056E95">
        <w:rPr>
          <w:sz w:val="28"/>
          <w:szCs w:val="28"/>
        </w:rPr>
        <w:t xml:space="preserve">муниципального </w:t>
      </w:r>
      <w:r w:rsidR="00AE076C">
        <w:rPr>
          <w:sz w:val="28"/>
          <w:szCs w:val="28"/>
        </w:rPr>
        <w:t xml:space="preserve"> управления в </w:t>
      </w:r>
      <w:r w:rsidR="00854AD9">
        <w:rPr>
          <w:sz w:val="28"/>
          <w:szCs w:val="28"/>
        </w:rPr>
        <w:t>сфере</w:t>
      </w:r>
      <w:r w:rsidR="00AE076C">
        <w:rPr>
          <w:sz w:val="28"/>
          <w:szCs w:val="28"/>
        </w:rPr>
        <w:t xml:space="preserve"> культуры.</w:t>
      </w:r>
    </w:p>
    <w:p w:rsidR="005B7EA1" w:rsidRDefault="005B7EA1" w:rsidP="00E408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сохранения и развития единого культурного пространства на территории муниципального образования Апшеронский район обусловлена различным уровнем обеспечения населения услугами организаций культуры, а также н</w:t>
      </w:r>
      <w:r w:rsidRPr="00EE1798">
        <w:rPr>
          <w:sz w:val="28"/>
          <w:szCs w:val="28"/>
        </w:rPr>
        <w:t>еобходимость</w:t>
      </w:r>
      <w:r>
        <w:rPr>
          <w:sz w:val="28"/>
          <w:szCs w:val="28"/>
        </w:rPr>
        <w:t>ю</w:t>
      </w:r>
      <w:r w:rsidRPr="00EE1798">
        <w:rPr>
          <w:sz w:val="28"/>
          <w:szCs w:val="28"/>
        </w:rPr>
        <w:t xml:space="preserve"> сохранения и развития многонационального </w:t>
      </w:r>
      <w:r w:rsidR="00127759">
        <w:rPr>
          <w:sz w:val="28"/>
          <w:szCs w:val="28"/>
        </w:rPr>
        <w:t xml:space="preserve">            </w:t>
      </w:r>
      <w:r w:rsidRPr="00EE1798">
        <w:rPr>
          <w:sz w:val="28"/>
          <w:szCs w:val="28"/>
        </w:rPr>
        <w:t>культурного наследия народов Кубани</w:t>
      </w:r>
      <w:r>
        <w:rPr>
          <w:sz w:val="28"/>
          <w:szCs w:val="28"/>
        </w:rPr>
        <w:t>.</w:t>
      </w:r>
      <w:r w:rsidRPr="00EE1798">
        <w:rPr>
          <w:sz w:val="28"/>
          <w:szCs w:val="28"/>
        </w:rPr>
        <w:t xml:space="preserve"> </w:t>
      </w:r>
    </w:p>
    <w:p w:rsidR="002D7866" w:rsidRPr="00E40887" w:rsidRDefault="002D7866" w:rsidP="00E40887">
      <w:pPr>
        <w:ind w:firstLine="708"/>
        <w:jc w:val="both"/>
        <w:rPr>
          <w:sz w:val="28"/>
          <w:szCs w:val="28"/>
        </w:rPr>
      </w:pPr>
      <w:r w:rsidRPr="00EE1798">
        <w:rPr>
          <w:iCs/>
          <w:sz w:val="28"/>
          <w:szCs w:val="28"/>
        </w:rPr>
        <w:t>На фоне развивающейся рыночной среды особую значимость приобретает непрерывность воспроизводства творческого потенциала, его постоянное обновление пос</w:t>
      </w:r>
      <w:r>
        <w:rPr>
          <w:iCs/>
          <w:sz w:val="28"/>
          <w:szCs w:val="28"/>
        </w:rPr>
        <w:t xml:space="preserve">редством постоянного выявления и </w:t>
      </w:r>
      <w:r w:rsidRPr="00EE1798">
        <w:rPr>
          <w:iCs/>
          <w:sz w:val="28"/>
          <w:szCs w:val="28"/>
        </w:rPr>
        <w:t xml:space="preserve">воспитания молодых дарований. </w:t>
      </w:r>
    </w:p>
    <w:p w:rsidR="002D7866" w:rsidRPr="00EE1798" w:rsidRDefault="002D7866" w:rsidP="002D7866">
      <w:pPr>
        <w:ind w:left="35" w:firstLine="674"/>
        <w:jc w:val="both"/>
        <w:rPr>
          <w:iCs/>
          <w:sz w:val="28"/>
          <w:szCs w:val="28"/>
        </w:rPr>
      </w:pPr>
      <w:r w:rsidRPr="00EE1798">
        <w:rPr>
          <w:iCs/>
          <w:sz w:val="28"/>
          <w:szCs w:val="28"/>
        </w:rPr>
        <w:t xml:space="preserve">Развитие </w:t>
      </w:r>
      <w:r>
        <w:rPr>
          <w:iCs/>
          <w:sz w:val="28"/>
          <w:szCs w:val="28"/>
        </w:rPr>
        <w:t xml:space="preserve">искусства и самодеятельного </w:t>
      </w:r>
      <w:r w:rsidRPr="00EE1798">
        <w:rPr>
          <w:iCs/>
          <w:sz w:val="28"/>
          <w:szCs w:val="28"/>
        </w:rPr>
        <w:t xml:space="preserve">творчества </w:t>
      </w:r>
      <w:r>
        <w:rPr>
          <w:iCs/>
          <w:sz w:val="28"/>
          <w:szCs w:val="28"/>
        </w:rPr>
        <w:t>населения невозможно без</w:t>
      </w:r>
      <w:r w:rsidRPr="00EE1798">
        <w:rPr>
          <w:iCs/>
          <w:sz w:val="28"/>
          <w:szCs w:val="28"/>
        </w:rPr>
        <w:t xml:space="preserve"> действующей системы </w:t>
      </w:r>
      <w:r>
        <w:rPr>
          <w:iCs/>
          <w:sz w:val="28"/>
          <w:szCs w:val="28"/>
        </w:rPr>
        <w:t xml:space="preserve">художественно </w:t>
      </w:r>
      <w:r w:rsidRPr="00EE1798">
        <w:rPr>
          <w:iCs/>
          <w:sz w:val="28"/>
          <w:szCs w:val="28"/>
        </w:rPr>
        <w:t>эстетич</w:t>
      </w:r>
      <w:r>
        <w:rPr>
          <w:iCs/>
          <w:sz w:val="28"/>
          <w:szCs w:val="28"/>
        </w:rPr>
        <w:t>еского образования, поддержки учреждений дополнительного образования</w:t>
      </w:r>
      <w:r w:rsidRPr="00EE179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отрасли.</w:t>
      </w:r>
    </w:p>
    <w:p w:rsidR="002D7866" w:rsidRDefault="002D7866" w:rsidP="002D7866">
      <w:pPr>
        <w:tabs>
          <w:tab w:val="left" w:pos="720"/>
        </w:tabs>
        <w:jc w:val="both"/>
        <w:rPr>
          <w:iCs/>
          <w:sz w:val="28"/>
          <w:szCs w:val="28"/>
        </w:rPr>
      </w:pPr>
      <w:r w:rsidRPr="00EE1798">
        <w:rPr>
          <w:iCs/>
          <w:sz w:val="28"/>
          <w:szCs w:val="28"/>
        </w:rPr>
        <w:tab/>
        <w:t xml:space="preserve">Развитие новых систем управления и внедрение новых технологий в сферу культуры требуют введения новых учебных программ </w:t>
      </w:r>
      <w:r>
        <w:rPr>
          <w:iCs/>
          <w:sz w:val="28"/>
          <w:szCs w:val="28"/>
        </w:rPr>
        <w:t>и технологии</w:t>
      </w:r>
      <w:r w:rsidRPr="00EE1798">
        <w:rPr>
          <w:iCs/>
          <w:sz w:val="28"/>
          <w:szCs w:val="28"/>
        </w:rPr>
        <w:t xml:space="preserve"> </w:t>
      </w:r>
      <w:r w:rsidRPr="00EE1798">
        <w:rPr>
          <w:iCs/>
          <w:sz w:val="28"/>
          <w:szCs w:val="28"/>
        </w:rPr>
        <w:lastRenderedPageBreak/>
        <w:t>обучения, переподготовки и повышения профессиона</w:t>
      </w:r>
      <w:r>
        <w:rPr>
          <w:iCs/>
          <w:sz w:val="28"/>
          <w:szCs w:val="28"/>
        </w:rPr>
        <w:t>льного уровня работников</w:t>
      </w:r>
      <w:r w:rsidRPr="00EE1798">
        <w:rPr>
          <w:iCs/>
          <w:sz w:val="28"/>
          <w:szCs w:val="28"/>
        </w:rPr>
        <w:t>.</w:t>
      </w:r>
    </w:p>
    <w:p w:rsidR="002D7866" w:rsidRPr="00A26834" w:rsidRDefault="002D7866" w:rsidP="00A2683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sz w:val="28"/>
          <w:szCs w:val="28"/>
        </w:rPr>
        <w:t>Базовым элементом политики в сфере культуры по</w:t>
      </w:r>
      <w:r w:rsidRPr="00D3319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33198">
        <w:rPr>
          <w:sz w:val="28"/>
          <w:szCs w:val="28"/>
        </w:rPr>
        <w:t>оздани</w:t>
      </w:r>
      <w:r>
        <w:rPr>
          <w:sz w:val="28"/>
          <w:szCs w:val="28"/>
        </w:rPr>
        <w:t>ю</w:t>
      </w:r>
      <w:r w:rsidRPr="00D33198">
        <w:rPr>
          <w:sz w:val="28"/>
          <w:szCs w:val="28"/>
        </w:rPr>
        <w:t xml:space="preserve"> условий для реализации творческого потенциала и обеспечени</w:t>
      </w:r>
      <w:r>
        <w:rPr>
          <w:sz w:val="28"/>
          <w:szCs w:val="28"/>
        </w:rPr>
        <w:t>ю</w:t>
      </w:r>
      <w:r w:rsidRPr="00D33198">
        <w:rPr>
          <w:sz w:val="28"/>
          <w:szCs w:val="28"/>
        </w:rPr>
        <w:t xml:space="preserve"> прав граждан на участие</w:t>
      </w:r>
      <w:r>
        <w:rPr>
          <w:b/>
          <w:sz w:val="28"/>
          <w:szCs w:val="28"/>
        </w:rPr>
        <w:t xml:space="preserve"> </w:t>
      </w:r>
      <w:r w:rsidRPr="00D33198">
        <w:rPr>
          <w:sz w:val="28"/>
          <w:szCs w:val="28"/>
        </w:rPr>
        <w:t xml:space="preserve">в культурной жизни </w:t>
      </w:r>
      <w:r>
        <w:rPr>
          <w:sz w:val="28"/>
          <w:szCs w:val="28"/>
        </w:rPr>
        <w:t>является сохранение традиционной народной культуры как самой массовой формы культурной деятельности.</w:t>
      </w:r>
    </w:p>
    <w:p w:rsidR="002D7866" w:rsidRDefault="002D7866" w:rsidP="002D7866">
      <w:pPr>
        <w:tabs>
          <w:tab w:val="left" w:pos="11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3198">
        <w:rPr>
          <w:sz w:val="28"/>
          <w:szCs w:val="28"/>
        </w:rPr>
        <w:t>Данная задача направлена на внедрение и развити</w:t>
      </w:r>
      <w:r>
        <w:rPr>
          <w:sz w:val="28"/>
          <w:szCs w:val="28"/>
        </w:rPr>
        <w:t>е</w:t>
      </w:r>
      <w:r w:rsidRPr="00EE1798">
        <w:rPr>
          <w:sz w:val="28"/>
          <w:szCs w:val="28"/>
        </w:rPr>
        <w:t xml:space="preserve"> традиционной народной культуры в современную культурную практику,</w:t>
      </w:r>
      <w:r>
        <w:rPr>
          <w:sz w:val="28"/>
          <w:szCs w:val="28"/>
        </w:rPr>
        <w:t xml:space="preserve"> в</w:t>
      </w:r>
      <w:r w:rsidRPr="00EE1798">
        <w:rPr>
          <w:sz w:val="28"/>
          <w:szCs w:val="28"/>
        </w:rPr>
        <w:t xml:space="preserve">озрождение кубанских традиций, обеспечение жанрового многообразия самодеятельного народного творчества, </w:t>
      </w:r>
      <w:r w:rsidRPr="00EE1798">
        <w:rPr>
          <w:iCs/>
          <w:sz w:val="28"/>
          <w:szCs w:val="28"/>
        </w:rPr>
        <w:t xml:space="preserve">создание условий для  развития национальных  коллективов, развитие единой научно-методической базы данных о формах и методах организации культурной деятельности населения и реализации социально-культурных инициатив. </w:t>
      </w:r>
    </w:p>
    <w:p w:rsidR="002D7866" w:rsidRDefault="002D7866" w:rsidP="002D7866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sz w:val="28"/>
          <w:szCs w:val="28"/>
        </w:rPr>
        <w:t>В соответствии с З</w:t>
      </w:r>
      <w:r w:rsidR="0035476C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</w:t>
      </w:r>
      <w:r w:rsidRPr="00AE72BE">
        <w:rPr>
          <w:sz w:val="28"/>
          <w:szCs w:val="28"/>
        </w:rPr>
        <w:t>Краснодарского края от 21 июля 2008 года № 1539</w:t>
      </w:r>
      <w:r>
        <w:rPr>
          <w:sz w:val="28"/>
          <w:szCs w:val="28"/>
        </w:rPr>
        <w:t>-</w:t>
      </w:r>
      <w:r w:rsidRPr="00AE72BE">
        <w:rPr>
          <w:sz w:val="28"/>
          <w:szCs w:val="28"/>
        </w:rPr>
        <w:t>КЗ</w:t>
      </w:r>
      <w:r>
        <w:rPr>
          <w:sz w:val="28"/>
          <w:szCs w:val="28"/>
        </w:rPr>
        <w:t xml:space="preserve"> </w:t>
      </w:r>
      <w:r w:rsidRPr="00AE72BE">
        <w:rPr>
          <w:sz w:val="28"/>
          <w:szCs w:val="28"/>
        </w:rPr>
        <w:t>«О мерах по профилактике безнадзорности и правонарушений</w:t>
      </w:r>
      <w:r>
        <w:rPr>
          <w:sz w:val="28"/>
          <w:szCs w:val="28"/>
        </w:rPr>
        <w:t xml:space="preserve"> </w:t>
      </w:r>
      <w:r w:rsidRPr="00AE72BE">
        <w:rPr>
          <w:sz w:val="28"/>
          <w:szCs w:val="28"/>
        </w:rPr>
        <w:t>несовершеннолетних в Краснодарском крае»</w:t>
      </w:r>
      <w:r>
        <w:rPr>
          <w:sz w:val="28"/>
          <w:szCs w:val="28"/>
        </w:rPr>
        <w:t xml:space="preserve"> перед руководителями органов и учреждений культуры стоит задача отвлечь ребенка от улицы, дать ему полезное занятие, раскрыть его творческий потенциал, направить энергию, свойственную подрастающему поколению, в нужное русло. В районе стабильно растет количество детей и подростков, вовлеченных в работу кружков, клубов по интересам, любительских объединений. Увеличение их количества – это главная задача профилактики наркомании, безнадзорности и других негативных проявлений   в детской и подростковой среде.</w:t>
      </w:r>
    </w:p>
    <w:p w:rsidR="000E0FBD" w:rsidRPr="00ED0C57" w:rsidRDefault="000E0FBD" w:rsidP="00A26834">
      <w:pPr>
        <w:ind w:firstLine="708"/>
        <w:jc w:val="both"/>
        <w:rPr>
          <w:sz w:val="28"/>
          <w:szCs w:val="28"/>
        </w:rPr>
      </w:pPr>
      <w:r w:rsidRPr="00964B8D">
        <w:rPr>
          <w:sz w:val="28"/>
          <w:szCs w:val="28"/>
        </w:rPr>
        <w:t xml:space="preserve">Повышение эффективности </w:t>
      </w:r>
      <w:r w:rsidR="00EB5170" w:rsidRPr="00964B8D">
        <w:rPr>
          <w:sz w:val="28"/>
          <w:szCs w:val="28"/>
        </w:rPr>
        <w:t xml:space="preserve">муниципального </w:t>
      </w:r>
      <w:r w:rsidR="00A26834" w:rsidRPr="00964B8D">
        <w:rPr>
          <w:sz w:val="28"/>
          <w:szCs w:val="28"/>
        </w:rPr>
        <w:t>управления в области культуры</w:t>
      </w:r>
      <w:r w:rsidRPr="00964B8D">
        <w:rPr>
          <w:sz w:val="28"/>
          <w:szCs w:val="28"/>
        </w:rPr>
        <w:t xml:space="preserve"> направлено на обеспечение на </w:t>
      </w:r>
      <w:r w:rsidR="008E67CA" w:rsidRPr="00964B8D">
        <w:rPr>
          <w:sz w:val="28"/>
          <w:szCs w:val="28"/>
        </w:rPr>
        <w:t>районном</w:t>
      </w:r>
      <w:r w:rsidRPr="00964B8D">
        <w:rPr>
          <w:sz w:val="28"/>
          <w:szCs w:val="28"/>
        </w:rPr>
        <w:t xml:space="preserve">  уровне  гарантий по  формированию благоприятных условий развития отрасли </w:t>
      </w:r>
      <w:r w:rsidR="00854AD9">
        <w:rPr>
          <w:sz w:val="28"/>
          <w:szCs w:val="28"/>
        </w:rPr>
        <w:t>«К</w:t>
      </w:r>
      <w:r w:rsidRPr="00964B8D">
        <w:rPr>
          <w:sz w:val="28"/>
          <w:szCs w:val="28"/>
        </w:rPr>
        <w:t>ультур</w:t>
      </w:r>
      <w:r w:rsidR="00854AD9">
        <w:rPr>
          <w:sz w:val="28"/>
          <w:szCs w:val="28"/>
        </w:rPr>
        <w:t>а</w:t>
      </w:r>
      <w:r w:rsidR="00E23DD1">
        <w:rPr>
          <w:sz w:val="28"/>
          <w:szCs w:val="28"/>
        </w:rPr>
        <w:t>, искусство и кинематография</w:t>
      </w:r>
      <w:r w:rsidR="00854AD9">
        <w:rPr>
          <w:sz w:val="28"/>
          <w:szCs w:val="28"/>
        </w:rPr>
        <w:t>»</w:t>
      </w:r>
      <w:r w:rsidRPr="00964B8D">
        <w:rPr>
          <w:sz w:val="28"/>
          <w:szCs w:val="28"/>
        </w:rPr>
        <w:t xml:space="preserve">, расширения использования потенциала культуры и искусства для создания позитивного образа </w:t>
      </w:r>
      <w:r w:rsidR="00E23DD1">
        <w:rPr>
          <w:sz w:val="28"/>
          <w:szCs w:val="28"/>
        </w:rPr>
        <w:t xml:space="preserve">Апшеронского </w:t>
      </w:r>
      <w:r w:rsidR="008E67CA" w:rsidRPr="00964B8D">
        <w:rPr>
          <w:sz w:val="28"/>
          <w:szCs w:val="28"/>
        </w:rPr>
        <w:t>района</w:t>
      </w:r>
      <w:r w:rsidRPr="00964B8D">
        <w:rPr>
          <w:sz w:val="28"/>
          <w:szCs w:val="28"/>
        </w:rPr>
        <w:t xml:space="preserve"> в </w:t>
      </w:r>
      <w:proofErr w:type="spellStart"/>
      <w:r w:rsidRPr="00ED0C57">
        <w:rPr>
          <w:sz w:val="28"/>
          <w:szCs w:val="28"/>
        </w:rPr>
        <w:t>обще</w:t>
      </w:r>
      <w:r w:rsidR="008E67CA" w:rsidRPr="00ED0C57">
        <w:rPr>
          <w:sz w:val="28"/>
          <w:szCs w:val="28"/>
        </w:rPr>
        <w:t>краевом</w:t>
      </w:r>
      <w:proofErr w:type="spellEnd"/>
      <w:r w:rsidR="008E67CA" w:rsidRPr="00ED0C57">
        <w:rPr>
          <w:sz w:val="28"/>
          <w:szCs w:val="28"/>
        </w:rPr>
        <w:t xml:space="preserve"> </w:t>
      </w:r>
      <w:r w:rsidRPr="00ED0C57">
        <w:rPr>
          <w:sz w:val="28"/>
          <w:szCs w:val="28"/>
        </w:rPr>
        <w:t>простран</w:t>
      </w:r>
      <w:r w:rsidR="008E67CA" w:rsidRPr="00ED0C57">
        <w:rPr>
          <w:sz w:val="28"/>
          <w:szCs w:val="28"/>
        </w:rPr>
        <w:t xml:space="preserve">стве, развития межнациональных </w:t>
      </w:r>
      <w:r w:rsidRPr="00ED0C57">
        <w:rPr>
          <w:sz w:val="28"/>
          <w:szCs w:val="28"/>
        </w:rPr>
        <w:t xml:space="preserve">связей.  </w:t>
      </w:r>
    </w:p>
    <w:p w:rsidR="002D7866" w:rsidRPr="00ED0C57" w:rsidRDefault="002D7866" w:rsidP="002D7866">
      <w:pPr>
        <w:pStyle w:val="a8"/>
        <w:jc w:val="both"/>
        <w:rPr>
          <w:b w:val="0"/>
          <w:i w:val="0"/>
          <w:sz w:val="28"/>
          <w:szCs w:val="28"/>
        </w:rPr>
      </w:pPr>
      <w:r w:rsidRPr="00ED0C57">
        <w:rPr>
          <w:b w:val="0"/>
          <w:i w:val="0"/>
          <w:sz w:val="28"/>
          <w:szCs w:val="28"/>
        </w:rPr>
        <w:tab/>
        <w:t xml:space="preserve">В рамках реализации Закона Краснодарского края  «О государственной политике в сфере сохранения и развития традиционной народной культуры  в </w:t>
      </w:r>
      <w:r w:rsidR="00E23DD1" w:rsidRPr="00ED0C57">
        <w:rPr>
          <w:b w:val="0"/>
          <w:i w:val="0"/>
          <w:sz w:val="28"/>
          <w:szCs w:val="28"/>
        </w:rPr>
        <w:t>Краснодарском крае» О</w:t>
      </w:r>
      <w:r w:rsidRPr="00ED0C57">
        <w:rPr>
          <w:b w:val="0"/>
          <w:i w:val="0"/>
          <w:sz w:val="28"/>
          <w:szCs w:val="28"/>
        </w:rPr>
        <w:t>тделом культуры администрации муниципального образования Апшеронский район, районным организационно-методическим центром проводится большая работа по сохранению и развитию традиционной культуры на территории Апшеронского района: оказывается методическая и практическая помощь фольклорным коллективам, вокальным группам, мастерам декоративно-прикладного искусства; проводятся мет</w:t>
      </w:r>
      <w:r w:rsidR="00E23DD1" w:rsidRPr="00ED0C57">
        <w:rPr>
          <w:b w:val="0"/>
          <w:i w:val="0"/>
          <w:sz w:val="28"/>
          <w:szCs w:val="28"/>
        </w:rPr>
        <w:t xml:space="preserve">одические семинары, </w:t>
      </w:r>
      <w:r w:rsidRPr="00ED0C57">
        <w:rPr>
          <w:b w:val="0"/>
          <w:i w:val="0"/>
          <w:sz w:val="28"/>
          <w:szCs w:val="28"/>
        </w:rPr>
        <w:t xml:space="preserve">обрабатываются и систематизируются накопленные материалы; собирается репертуар самодеятельных коллективов народной направленности; внедряются элементы народной культуры в обучение детей и подростков; пропагандируются лучшие культурные традиции в местных средствах массовой информации; проводятся районные фестивали и конкурсы самодеятельного народного творчества. </w:t>
      </w:r>
    </w:p>
    <w:p w:rsidR="002D7866" w:rsidRPr="00ED0C57" w:rsidRDefault="002D7866" w:rsidP="00A26834">
      <w:pPr>
        <w:jc w:val="both"/>
        <w:rPr>
          <w:sz w:val="28"/>
          <w:szCs w:val="28"/>
        </w:rPr>
      </w:pPr>
      <w:r w:rsidRPr="00ED0C57">
        <w:rPr>
          <w:sz w:val="28"/>
          <w:szCs w:val="28"/>
        </w:rPr>
        <w:tab/>
        <w:t xml:space="preserve">В результате этой работы у населения Апшеронского района увеличивается интерес к традиционной культуре, все больше людей принимают </w:t>
      </w:r>
      <w:r w:rsidRPr="00ED0C57">
        <w:rPr>
          <w:sz w:val="28"/>
          <w:szCs w:val="28"/>
        </w:rPr>
        <w:lastRenderedPageBreak/>
        <w:t xml:space="preserve">участие в работе кружков народного творчества, посещают фольклорные праздники, народные гуляния. </w:t>
      </w:r>
    </w:p>
    <w:p w:rsidR="00D3732E" w:rsidRPr="0000743A" w:rsidRDefault="00BB171A" w:rsidP="00D3732E">
      <w:pPr>
        <w:jc w:val="both"/>
        <w:rPr>
          <w:sz w:val="28"/>
          <w:szCs w:val="28"/>
        </w:rPr>
      </w:pPr>
      <w:r w:rsidRPr="00ED0C57">
        <w:rPr>
          <w:b/>
          <w:i/>
          <w:sz w:val="28"/>
          <w:szCs w:val="28"/>
        </w:rPr>
        <w:tab/>
      </w:r>
      <w:r w:rsidR="0000743A" w:rsidRPr="0000743A">
        <w:rPr>
          <w:sz w:val="28"/>
          <w:szCs w:val="28"/>
        </w:rPr>
        <w:t>О</w:t>
      </w:r>
      <w:r w:rsidR="00D3732E" w:rsidRPr="0000743A">
        <w:rPr>
          <w:sz w:val="28"/>
          <w:szCs w:val="28"/>
        </w:rPr>
        <w:t>тделом культуры администрации муниципального образования Апшеронский район, учрежде</w:t>
      </w:r>
      <w:r w:rsidR="0000743A" w:rsidRPr="0000743A">
        <w:rPr>
          <w:sz w:val="28"/>
          <w:szCs w:val="28"/>
        </w:rPr>
        <w:t>ниями культуры и дополнительного образования сферы культуры муниципального образования Апшеронский район ведется работа по реализации:</w:t>
      </w:r>
    </w:p>
    <w:p w:rsidR="0000743A" w:rsidRPr="0000743A" w:rsidRDefault="0000743A" w:rsidP="000074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0743A">
        <w:rPr>
          <w:color w:val="000000"/>
          <w:sz w:val="28"/>
          <w:szCs w:val="28"/>
        </w:rPr>
        <w:t xml:space="preserve">- муниципальной </w:t>
      </w:r>
      <w:proofErr w:type="gramStart"/>
      <w:r w:rsidRPr="0000743A">
        <w:rPr>
          <w:color w:val="000000"/>
          <w:sz w:val="28"/>
          <w:szCs w:val="28"/>
        </w:rPr>
        <w:t>программы  муниципального</w:t>
      </w:r>
      <w:proofErr w:type="gramEnd"/>
      <w:r w:rsidRPr="0000743A">
        <w:rPr>
          <w:color w:val="000000"/>
          <w:sz w:val="28"/>
          <w:szCs w:val="28"/>
        </w:rPr>
        <w:t xml:space="preserve"> образования Апшеронский район «Развитие культуры» (утверждена постановлением администрации муниципального  образования  Апшеронский район  от  23 октября  2014 года № 1366);</w:t>
      </w:r>
    </w:p>
    <w:p w:rsidR="0000743A" w:rsidRPr="0000743A" w:rsidRDefault="0000743A" w:rsidP="0000743A">
      <w:pPr>
        <w:ind w:firstLine="708"/>
        <w:jc w:val="both"/>
        <w:rPr>
          <w:color w:val="000000"/>
          <w:sz w:val="28"/>
          <w:szCs w:val="20"/>
        </w:rPr>
      </w:pPr>
      <w:r w:rsidRPr="0000743A">
        <w:rPr>
          <w:color w:val="000000"/>
          <w:sz w:val="28"/>
          <w:szCs w:val="20"/>
        </w:rPr>
        <w:t>- Плана  мероприятий по реализации  в 2021-2025 годах в Краснодарском крае Стратегии государственной национальной политики в  Российской Федерации на период до 2025 года</w:t>
      </w:r>
      <w:r w:rsidRPr="0000743A">
        <w:rPr>
          <w:color w:val="000000"/>
          <w:sz w:val="28"/>
          <w:szCs w:val="28"/>
        </w:rPr>
        <w:t>;</w:t>
      </w:r>
    </w:p>
    <w:p w:rsidR="0000743A" w:rsidRPr="0000743A" w:rsidRDefault="0000743A" w:rsidP="0000743A">
      <w:pPr>
        <w:ind w:firstLine="708"/>
        <w:jc w:val="both"/>
        <w:rPr>
          <w:color w:val="000000"/>
          <w:sz w:val="28"/>
          <w:szCs w:val="28"/>
        </w:rPr>
      </w:pPr>
      <w:r w:rsidRPr="0000743A">
        <w:rPr>
          <w:color w:val="000000"/>
          <w:sz w:val="28"/>
          <w:szCs w:val="20"/>
        </w:rPr>
        <w:t>- Плана  мероприятий по реализации  в муниципальном образовании Апшеронский район Стратегии развития  воспитания в  Российской Федерации на период до 2025 года</w:t>
      </w:r>
      <w:r w:rsidRPr="0000743A">
        <w:rPr>
          <w:color w:val="000000"/>
          <w:sz w:val="28"/>
          <w:szCs w:val="28"/>
        </w:rPr>
        <w:t>;</w:t>
      </w:r>
    </w:p>
    <w:p w:rsidR="0000743A" w:rsidRPr="0000743A" w:rsidRDefault="0000743A" w:rsidP="0000743A">
      <w:pPr>
        <w:ind w:firstLine="708"/>
        <w:jc w:val="both"/>
        <w:rPr>
          <w:color w:val="000000"/>
          <w:sz w:val="28"/>
          <w:szCs w:val="20"/>
        </w:rPr>
      </w:pPr>
      <w:r w:rsidRPr="0000743A">
        <w:rPr>
          <w:color w:val="000000"/>
          <w:sz w:val="28"/>
          <w:szCs w:val="20"/>
        </w:rPr>
        <w:t xml:space="preserve">- </w:t>
      </w:r>
      <w:proofErr w:type="gramStart"/>
      <w:r w:rsidRPr="0000743A">
        <w:rPr>
          <w:color w:val="000000"/>
          <w:sz w:val="28"/>
          <w:szCs w:val="20"/>
        </w:rPr>
        <w:t>Плана  мероприятий</w:t>
      </w:r>
      <w:proofErr w:type="gramEnd"/>
      <w:r w:rsidRPr="0000743A">
        <w:rPr>
          <w:color w:val="000000"/>
          <w:sz w:val="28"/>
          <w:szCs w:val="20"/>
        </w:rPr>
        <w:t xml:space="preserve"> по реализации  Стратегии противодействия экстремизму в  Российской Федерации до 2025 года </w:t>
      </w:r>
      <w:r w:rsidRPr="0000743A">
        <w:rPr>
          <w:color w:val="000000"/>
          <w:sz w:val="28"/>
          <w:szCs w:val="28"/>
        </w:rPr>
        <w:t>(утверждена  постановлением администрации муниципального образования Апшеронский район от 07 декабря  2020  года  № 722);</w:t>
      </w:r>
      <w:r w:rsidRPr="0000743A">
        <w:rPr>
          <w:color w:val="000000"/>
          <w:sz w:val="28"/>
          <w:szCs w:val="20"/>
        </w:rPr>
        <w:tab/>
      </w:r>
    </w:p>
    <w:p w:rsidR="0000743A" w:rsidRPr="0000743A" w:rsidRDefault="0000743A" w:rsidP="0000743A">
      <w:pPr>
        <w:ind w:firstLine="708"/>
        <w:jc w:val="both"/>
        <w:rPr>
          <w:color w:val="000000"/>
          <w:sz w:val="28"/>
          <w:szCs w:val="20"/>
        </w:rPr>
      </w:pPr>
      <w:r w:rsidRPr="0000743A">
        <w:rPr>
          <w:color w:val="000000"/>
          <w:sz w:val="28"/>
          <w:szCs w:val="20"/>
        </w:rPr>
        <w:t xml:space="preserve">- </w:t>
      </w:r>
      <w:proofErr w:type="gramStart"/>
      <w:r w:rsidRPr="0000743A">
        <w:rPr>
          <w:color w:val="000000"/>
          <w:sz w:val="28"/>
          <w:szCs w:val="20"/>
        </w:rPr>
        <w:t>Плана  мероприятий</w:t>
      </w:r>
      <w:proofErr w:type="gramEnd"/>
      <w:r w:rsidRPr="0000743A">
        <w:rPr>
          <w:color w:val="000000"/>
          <w:sz w:val="28"/>
          <w:szCs w:val="20"/>
        </w:rPr>
        <w:t xml:space="preserve"> по реализации  в муниципальном образовании Апшеронский район Стратегии развития  воспитания в  Российской Федерации на период до 2025 года </w:t>
      </w:r>
      <w:r w:rsidRPr="0000743A">
        <w:rPr>
          <w:color w:val="000000"/>
          <w:sz w:val="28"/>
          <w:szCs w:val="28"/>
        </w:rPr>
        <w:t>(утверждена  распоряжением главы администрации (губернатора) Краснодарского края от 12 июля  2021  года  № 159-р);</w:t>
      </w:r>
      <w:r w:rsidRPr="0000743A">
        <w:rPr>
          <w:color w:val="000000"/>
          <w:sz w:val="28"/>
          <w:szCs w:val="20"/>
        </w:rPr>
        <w:tab/>
      </w:r>
    </w:p>
    <w:p w:rsidR="0000743A" w:rsidRPr="0000743A" w:rsidRDefault="0000743A" w:rsidP="0000743A">
      <w:pPr>
        <w:ind w:firstLine="708"/>
        <w:jc w:val="both"/>
        <w:rPr>
          <w:color w:val="000000"/>
          <w:sz w:val="28"/>
          <w:szCs w:val="20"/>
        </w:rPr>
      </w:pPr>
      <w:r w:rsidRPr="0000743A">
        <w:rPr>
          <w:color w:val="000000"/>
          <w:sz w:val="28"/>
          <w:szCs w:val="20"/>
        </w:rPr>
        <w:t xml:space="preserve">- </w:t>
      </w:r>
      <w:proofErr w:type="gramStart"/>
      <w:r w:rsidRPr="0000743A">
        <w:rPr>
          <w:color w:val="000000"/>
          <w:sz w:val="28"/>
          <w:szCs w:val="20"/>
        </w:rPr>
        <w:t>Плана  мероприятий</w:t>
      </w:r>
      <w:proofErr w:type="gramEnd"/>
      <w:r w:rsidRPr="0000743A">
        <w:rPr>
          <w:color w:val="000000"/>
          <w:sz w:val="28"/>
          <w:szCs w:val="20"/>
        </w:rPr>
        <w:t xml:space="preserve"> по реализации  в муниципальном образовании Апшеронский район Стратегии развития  государственной политики Российской Федерации в отношении российского казачества на 2021-2030 года </w:t>
      </w:r>
      <w:r w:rsidRPr="0000743A">
        <w:rPr>
          <w:color w:val="000000"/>
          <w:sz w:val="28"/>
          <w:szCs w:val="28"/>
        </w:rPr>
        <w:t>(утверждена  постановлением администрации муниципального образования Апшеронский район от 01 февраля  2021  года  № 37);</w:t>
      </w:r>
      <w:r w:rsidRPr="0000743A">
        <w:rPr>
          <w:color w:val="000000"/>
          <w:sz w:val="28"/>
          <w:szCs w:val="20"/>
        </w:rPr>
        <w:tab/>
      </w:r>
    </w:p>
    <w:p w:rsidR="0000743A" w:rsidRPr="0000743A" w:rsidRDefault="0000743A" w:rsidP="0000743A">
      <w:pPr>
        <w:ind w:firstLine="708"/>
        <w:jc w:val="both"/>
        <w:rPr>
          <w:color w:val="000000"/>
          <w:sz w:val="28"/>
          <w:szCs w:val="20"/>
        </w:rPr>
      </w:pPr>
      <w:r w:rsidRPr="0000743A">
        <w:rPr>
          <w:color w:val="000000"/>
          <w:sz w:val="28"/>
          <w:szCs w:val="20"/>
        </w:rPr>
        <w:t xml:space="preserve">- Плана мероприятий по профилактике наркомании, алкоголизма и </w:t>
      </w:r>
      <w:proofErr w:type="spellStart"/>
      <w:r w:rsidRPr="0000743A">
        <w:rPr>
          <w:color w:val="000000"/>
          <w:sz w:val="28"/>
          <w:szCs w:val="20"/>
        </w:rPr>
        <w:t>табакокурения</w:t>
      </w:r>
      <w:proofErr w:type="spellEnd"/>
      <w:r w:rsidRPr="0000743A">
        <w:rPr>
          <w:color w:val="000000"/>
          <w:sz w:val="28"/>
          <w:szCs w:val="20"/>
        </w:rPr>
        <w:t>, проводимых в учреждениях кул</w:t>
      </w:r>
      <w:r>
        <w:rPr>
          <w:color w:val="000000"/>
          <w:sz w:val="28"/>
          <w:szCs w:val="20"/>
        </w:rPr>
        <w:t>ьтуры Апшеронского района</w:t>
      </w:r>
      <w:r w:rsidRPr="0000743A">
        <w:rPr>
          <w:color w:val="000000"/>
          <w:sz w:val="28"/>
          <w:szCs w:val="20"/>
        </w:rPr>
        <w:t>;</w:t>
      </w:r>
    </w:p>
    <w:p w:rsidR="0000743A" w:rsidRPr="0000743A" w:rsidRDefault="0000743A" w:rsidP="0000743A">
      <w:pPr>
        <w:ind w:firstLine="708"/>
        <w:jc w:val="both"/>
        <w:rPr>
          <w:color w:val="000000"/>
          <w:sz w:val="28"/>
          <w:szCs w:val="20"/>
        </w:rPr>
      </w:pPr>
      <w:r w:rsidRPr="0000743A">
        <w:rPr>
          <w:color w:val="000000"/>
          <w:sz w:val="28"/>
          <w:szCs w:val="20"/>
        </w:rPr>
        <w:t xml:space="preserve">- </w:t>
      </w:r>
      <w:proofErr w:type="gramStart"/>
      <w:r w:rsidRPr="0000743A">
        <w:rPr>
          <w:color w:val="000000"/>
          <w:sz w:val="28"/>
          <w:szCs w:val="28"/>
        </w:rPr>
        <w:t>Плана  мероприятий</w:t>
      </w:r>
      <w:proofErr w:type="gramEnd"/>
      <w:r w:rsidRPr="0000743A">
        <w:rPr>
          <w:color w:val="000000"/>
          <w:sz w:val="28"/>
          <w:szCs w:val="28"/>
        </w:rPr>
        <w:t xml:space="preserve"> учреждений культуры администрации муниципального образования Апшеронский район по профилактике безнадзорности и пр</w:t>
      </w:r>
      <w:r>
        <w:rPr>
          <w:color w:val="000000"/>
          <w:sz w:val="28"/>
          <w:szCs w:val="28"/>
        </w:rPr>
        <w:t>авонарушений несовершеннолетних</w:t>
      </w:r>
      <w:r w:rsidRPr="0000743A">
        <w:rPr>
          <w:color w:val="000000"/>
          <w:sz w:val="28"/>
          <w:szCs w:val="28"/>
        </w:rPr>
        <w:t xml:space="preserve">; </w:t>
      </w:r>
    </w:p>
    <w:p w:rsidR="0000743A" w:rsidRPr="0000743A" w:rsidRDefault="0000743A" w:rsidP="0000743A">
      <w:pPr>
        <w:ind w:firstLine="708"/>
        <w:jc w:val="both"/>
        <w:rPr>
          <w:color w:val="000000"/>
          <w:sz w:val="28"/>
          <w:szCs w:val="28"/>
        </w:rPr>
      </w:pPr>
      <w:r w:rsidRPr="0000743A">
        <w:rPr>
          <w:color w:val="000000"/>
          <w:sz w:val="28"/>
          <w:szCs w:val="28"/>
        </w:rPr>
        <w:t>- Плана  мероприятий по  реализации мероприятий по организации отдыха, оздоровления и занятости детей и</w:t>
      </w:r>
      <w:r>
        <w:rPr>
          <w:color w:val="000000"/>
          <w:sz w:val="28"/>
          <w:szCs w:val="28"/>
        </w:rPr>
        <w:t xml:space="preserve"> подростков в летний период</w:t>
      </w:r>
      <w:r w:rsidRPr="0000743A">
        <w:rPr>
          <w:color w:val="000000"/>
          <w:sz w:val="28"/>
          <w:szCs w:val="28"/>
        </w:rPr>
        <w:t>;</w:t>
      </w:r>
    </w:p>
    <w:p w:rsidR="0000743A" w:rsidRPr="0000743A" w:rsidRDefault="0000743A" w:rsidP="0000743A">
      <w:pPr>
        <w:ind w:firstLine="709"/>
        <w:jc w:val="both"/>
        <w:rPr>
          <w:color w:val="000000"/>
          <w:sz w:val="28"/>
          <w:szCs w:val="28"/>
        </w:rPr>
      </w:pPr>
      <w:r w:rsidRPr="0000743A">
        <w:rPr>
          <w:color w:val="000000"/>
          <w:sz w:val="28"/>
          <w:szCs w:val="28"/>
        </w:rPr>
        <w:t xml:space="preserve">- Плана мероприятий по перспективному развитию учреждений культуры и дополнительного </w:t>
      </w:r>
      <w:proofErr w:type="gramStart"/>
      <w:r w:rsidRPr="0000743A">
        <w:rPr>
          <w:color w:val="000000"/>
          <w:sz w:val="28"/>
          <w:szCs w:val="28"/>
        </w:rPr>
        <w:t>образования  сферы</w:t>
      </w:r>
      <w:proofErr w:type="gramEnd"/>
      <w:r w:rsidRPr="0000743A">
        <w:rPr>
          <w:color w:val="000000"/>
          <w:sz w:val="28"/>
          <w:szCs w:val="28"/>
        </w:rPr>
        <w:t xml:space="preserve"> культуры муниципального образования Апшеронский</w:t>
      </w:r>
      <w:r>
        <w:rPr>
          <w:color w:val="000000"/>
          <w:sz w:val="28"/>
          <w:szCs w:val="28"/>
        </w:rPr>
        <w:t xml:space="preserve"> район </w:t>
      </w:r>
      <w:r w:rsidRPr="0000743A">
        <w:rPr>
          <w:color w:val="000000"/>
          <w:sz w:val="28"/>
          <w:szCs w:val="28"/>
        </w:rPr>
        <w:t>;</w:t>
      </w:r>
    </w:p>
    <w:p w:rsidR="0000743A" w:rsidRPr="0000743A" w:rsidRDefault="0000743A" w:rsidP="0000743A">
      <w:pPr>
        <w:ind w:firstLine="709"/>
        <w:jc w:val="both"/>
        <w:rPr>
          <w:color w:val="000000"/>
          <w:sz w:val="28"/>
          <w:szCs w:val="28"/>
        </w:rPr>
      </w:pPr>
      <w:r w:rsidRPr="0000743A">
        <w:rPr>
          <w:color w:val="000000"/>
          <w:sz w:val="28"/>
          <w:szCs w:val="28"/>
        </w:rPr>
        <w:t>- Плана мероприятий по реализации Национальной стратегии действий в ин</w:t>
      </w:r>
      <w:r>
        <w:rPr>
          <w:color w:val="000000"/>
          <w:sz w:val="28"/>
          <w:szCs w:val="28"/>
        </w:rPr>
        <w:t>тересах женщин</w:t>
      </w:r>
      <w:r w:rsidRPr="0000743A">
        <w:rPr>
          <w:color w:val="000000"/>
          <w:sz w:val="28"/>
          <w:szCs w:val="28"/>
        </w:rPr>
        <w:t>;</w:t>
      </w:r>
    </w:p>
    <w:p w:rsidR="0000743A" w:rsidRPr="0000743A" w:rsidRDefault="0000743A" w:rsidP="0000743A">
      <w:pPr>
        <w:ind w:firstLine="720"/>
        <w:jc w:val="both"/>
        <w:rPr>
          <w:color w:val="000000"/>
          <w:sz w:val="28"/>
          <w:szCs w:val="28"/>
        </w:rPr>
      </w:pPr>
      <w:r w:rsidRPr="0000743A">
        <w:rPr>
          <w:color w:val="000000"/>
          <w:sz w:val="28"/>
          <w:szCs w:val="28"/>
        </w:rPr>
        <w:t xml:space="preserve">- </w:t>
      </w:r>
      <w:proofErr w:type="gramStart"/>
      <w:r w:rsidRPr="0000743A">
        <w:rPr>
          <w:color w:val="000000"/>
          <w:sz w:val="28"/>
          <w:szCs w:val="28"/>
        </w:rPr>
        <w:t>Плана  мероприятий</w:t>
      </w:r>
      <w:proofErr w:type="gramEnd"/>
      <w:r w:rsidRPr="0000743A">
        <w:rPr>
          <w:color w:val="000000"/>
          <w:sz w:val="28"/>
          <w:szCs w:val="28"/>
        </w:rPr>
        <w:t xml:space="preserve">  отдела  культуры  администрации  муниципального образования Апшеронский район по реализации Закона Краснодарского края от 28 июня 2007 года № 1264-КЗ «О государственной </w:t>
      </w:r>
      <w:r w:rsidRPr="0000743A">
        <w:rPr>
          <w:color w:val="000000"/>
          <w:sz w:val="28"/>
          <w:szCs w:val="28"/>
        </w:rPr>
        <w:lastRenderedPageBreak/>
        <w:t>политике в сфере сохранения и развития традиционной народной культуры в Краснодарском крае»;</w:t>
      </w:r>
    </w:p>
    <w:p w:rsidR="0000743A" w:rsidRPr="0000743A" w:rsidRDefault="0000743A" w:rsidP="0000743A">
      <w:pPr>
        <w:ind w:firstLine="720"/>
        <w:jc w:val="both"/>
        <w:rPr>
          <w:color w:val="000000"/>
          <w:sz w:val="28"/>
          <w:szCs w:val="28"/>
        </w:rPr>
      </w:pPr>
      <w:r w:rsidRPr="0000743A">
        <w:rPr>
          <w:color w:val="000000"/>
          <w:sz w:val="28"/>
          <w:szCs w:val="28"/>
        </w:rPr>
        <w:t xml:space="preserve">- </w:t>
      </w:r>
      <w:proofErr w:type="gramStart"/>
      <w:r w:rsidRPr="0000743A">
        <w:rPr>
          <w:color w:val="000000"/>
          <w:sz w:val="28"/>
          <w:szCs w:val="28"/>
        </w:rPr>
        <w:t>Плана  мероприятий</w:t>
      </w:r>
      <w:proofErr w:type="gramEnd"/>
      <w:r w:rsidRPr="0000743A">
        <w:rPr>
          <w:color w:val="000000"/>
          <w:sz w:val="28"/>
          <w:szCs w:val="28"/>
        </w:rPr>
        <w:t xml:space="preserve"> учреждений культуры муниципального образования Апшеронский район по социокультурной реабилитации для людей с ограниченными возможностями з</w:t>
      </w:r>
      <w:r>
        <w:rPr>
          <w:color w:val="000000"/>
          <w:sz w:val="28"/>
          <w:szCs w:val="28"/>
        </w:rPr>
        <w:t xml:space="preserve">доровья </w:t>
      </w:r>
      <w:r w:rsidRPr="0000743A">
        <w:rPr>
          <w:color w:val="000000"/>
          <w:sz w:val="28"/>
          <w:szCs w:val="28"/>
        </w:rPr>
        <w:t>;</w:t>
      </w:r>
    </w:p>
    <w:p w:rsidR="0000743A" w:rsidRPr="0000743A" w:rsidRDefault="0000743A" w:rsidP="0000743A">
      <w:pPr>
        <w:ind w:firstLine="720"/>
        <w:jc w:val="both"/>
        <w:rPr>
          <w:color w:val="000000"/>
          <w:sz w:val="28"/>
          <w:szCs w:val="28"/>
        </w:rPr>
      </w:pPr>
      <w:r w:rsidRPr="0000743A">
        <w:rPr>
          <w:color w:val="000000"/>
          <w:sz w:val="28"/>
          <w:szCs w:val="28"/>
        </w:rPr>
        <w:t>- Плана  основных мероприятий, проводимых в рамках Десятилетия детства, утвержденного Указом Президента Российской Федерации от 20 мая 2017 года № 240 «Об объявлении в Российской Федерации Десятилетия детства», проводимых в учреждениях культуры муниципального образования Апшеронский район;</w:t>
      </w:r>
    </w:p>
    <w:p w:rsidR="00D3732E" w:rsidRPr="0000743A" w:rsidRDefault="0000743A" w:rsidP="0000743A">
      <w:pPr>
        <w:ind w:firstLine="720"/>
        <w:jc w:val="both"/>
        <w:rPr>
          <w:color w:val="000000"/>
          <w:sz w:val="28"/>
          <w:szCs w:val="28"/>
        </w:rPr>
      </w:pPr>
      <w:r w:rsidRPr="0000743A">
        <w:rPr>
          <w:color w:val="000000"/>
          <w:sz w:val="28"/>
          <w:szCs w:val="28"/>
        </w:rPr>
        <w:t>- Плана  мероприятий всероссийского культурно-образовательного проекта «Культура для школьника».</w:t>
      </w:r>
    </w:p>
    <w:p w:rsidR="00ED0C57" w:rsidRPr="00D3732E" w:rsidRDefault="00ED0C57" w:rsidP="003D1D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- государственной программе Краснодарского края «Развитие культуры» (постановление  главы администрации (губернатора) Краснодарского края от 22 октября 2015 года № 986 «Об утверждении государственной программы Краснодарского края «Развитие культуры»);</w:t>
      </w:r>
    </w:p>
    <w:p w:rsidR="00D3732E" w:rsidRPr="00D3732E" w:rsidRDefault="00D3732E" w:rsidP="00D3732E">
      <w:pPr>
        <w:ind w:firstLine="720"/>
        <w:jc w:val="both"/>
        <w:rPr>
          <w:sz w:val="28"/>
          <w:szCs w:val="28"/>
        </w:rPr>
      </w:pPr>
      <w:r w:rsidRPr="003D1D4F">
        <w:rPr>
          <w:sz w:val="28"/>
          <w:szCs w:val="28"/>
        </w:rPr>
        <w:t xml:space="preserve">- </w:t>
      </w:r>
      <w:r w:rsidRPr="003D1D4F">
        <w:rPr>
          <w:rFonts w:eastAsia="Batang"/>
          <w:sz w:val="28"/>
          <w:szCs w:val="28"/>
          <w:lang w:eastAsia="ko-KR"/>
        </w:rPr>
        <w:t>муниципальной программе муниципального образования Апшеронский район «Развитие культуры»</w:t>
      </w:r>
      <w:r w:rsidR="00964B8D">
        <w:rPr>
          <w:rFonts w:eastAsia="Batang"/>
          <w:b/>
          <w:sz w:val="28"/>
          <w:szCs w:val="28"/>
          <w:lang w:eastAsia="ko-KR"/>
        </w:rPr>
        <w:t xml:space="preserve"> </w:t>
      </w:r>
      <w:r w:rsidRPr="00D3732E">
        <w:rPr>
          <w:rFonts w:eastAsia="Batang"/>
          <w:sz w:val="28"/>
          <w:szCs w:val="28"/>
          <w:lang w:eastAsia="ko-KR"/>
        </w:rPr>
        <w:t xml:space="preserve">(постановление администрации </w:t>
      </w:r>
      <w:r w:rsidR="00A14185">
        <w:rPr>
          <w:rFonts w:eastAsia="Batang"/>
          <w:sz w:val="28"/>
          <w:szCs w:val="28"/>
          <w:lang w:eastAsia="ko-KR"/>
        </w:rPr>
        <w:t xml:space="preserve">    </w:t>
      </w:r>
      <w:r w:rsidRPr="00D3732E">
        <w:rPr>
          <w:rFonts w:eastAsia="Batang"/>
          <w:sz w:val="28"/>
          <w:szCs w:val="28"/>
          <w:lang w:eastAsia="ko-KR"/>
        </w:rPr>
        <w:t>муниципального образования Апшеронский район от 23 октября 2014 года № 1366 «Об утверждении муниципальной программы муниципального образования Апшеронский район «Развитие культуры»);</w:t>
      </w:r>
    </w:p>
    <w:p w:rsidR="00964B8D" w:rsidRDefault="00964B8D" w:rsidP="00964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E71019">
        <w:rPr>
          <w:sz w:val="28"/>
          <w:szCs w:val="28"/>
        </w:rPr>
        <w:t>22-2024</w:t>
      </w:r>
      <w:r>
        <w:rPr>
          <w:sz w:val="28"/>
          <w:szCs w:val="28"/>
        </w:rPr>
        <w:t xml:space="preserve"> годах отделом </w:t>
      </w:r>
      <w:proofErr w:type="gramStart"/>
      <w:r>
        <w:rPr>
          <w:sz w:val="28"/>
          <w:szCs w:val="28"/>
        </w:rPr>
        <w:t>культуры  муниципального</w:t>
      </w:r>
      <w:proofErr w:type="gramEnd"/>
      <w:r>
        <w:rPr>
          <w:sz w:val="28"/>
          <w:szCs w:val="28"/>
        </w:rPr>
        <w:t xml:space="preserve"> образования </w:t>
      </w:r>
      <w:r w:rsidRPr="00A73876">
        <w:rPr>
          <w:sz w:val="28"/>
          <w:szCs w:val="28"/>
        </w:rPr>
        <w:t>Апшеронский район  будет продолжена работа по выполнению основных направлений  государственной политики по развитию сферы культуры в Российской Федерации до 20</w:t>
      </w:r>
      <w:r w:rsidR="00A73876" w:rsidRPr="00A73876">
        <w:rPr>
          <w:sz w:val="28"/>
          <w:szCs w:val="28"/>
        </w:rPr>
        <w:t>25</w:t>
      </w:r>
      <w:r w:rsidRPr="00A73876">
        <w:rPr>
          <w:sz w:val="28"/>
          <w:szCs w:val="28"/>
        </w:rPr>
        <w:t xml:space="preserve"> года, Основных направлений деятельности Правительства Российской Федерации на период до 20</w:t>
      </w:r>
      <w:r w:rsidR="00A73876" w:rsidRPr="00A73876">
        <w:rPr>
          <w:sz w:val="28"/>
          <w:szCs w:val="28"/>
        </w:rPr>
        <w:t>25</w:t>
      </w:r>
      <w:r w:rsidRPr="00A73876">
        <w:rPr>
          <w:sz w:val="28"/>
          <w:szCs w:val="28"/>
        </w:rPr>
        <w:t xml:space="preserve"> года  (в сфере</w:t>
      </w:r>
      <w:r>
        <w:rPr>
          <w:sz w:val="28"/>
          <w:szCs w:val="28"/>
        </w:rPr>
        <w:t xml:space="preserve"> культуры), а также по реализации других мероприятий  в рамках реформ, проводимых в Краснодарском крае.</w:t>
      </w:r>
    </w:p>
    <w:p w:rsidR="00DA47F5" w:rsidRDefault="00DA47F5" w:rsidP="00DA4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этапов и сроков  проведения  мероприятий в рамках утвержден</w:t>
      </w:r>
      <w:r w:rsidR="00E71019">
        <w:rPr>
          <w:sz w:val="28"/>
          <w:szCs w:val="28"/>
        </w:rPr>
        <w:t>ных планов, в 2022-2024</w:t>
      </w:r>
      <w:r>
        <w:rPr>
          <w:sz w:val="28"/>
          <w:szCs w:val="28"/>
        </w:rPr>
        <w:t xml:space="preserve"> годах будет продолжена работа по следующим направлениям:</w:t>
      </w:r>
    </w:p>
    <w:p w:rsidR="00DA47F5" w:rsidRPr="00577E1D" w:rsidRDefault="00DA47F5" w:rsidP="00DA47F5">
      <w:pPr>
        <w:spacing w:line="200" w:lineRule="atLeast"/>
        <w:jc w:val="both"/>
        <w:rPr>
          <w:sz w:val="28"/>
          <w:szCs w:val="28"/>
          <w:u w:val="single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1</w:t>
      </w:r>
      <w:r w:rsidRPr="00577E1D">
        <w:rPr>
          <w:b/>
          <w:i/>
          <w:sz w:val="28"/>
          <w:szCs w:val="28"/>
        </w:rPr>
        <w:t xml:space="preserve">. </w:t>
      </w:r>
      <w:r w:rsidRPr="00577E1D">
        <w:rPr>
          <w:sz w:val="28"/>
          <w:szCs w:val="28"/>
          <w:u w:val="single"/>
        </w:rPr>
        <w:t>Проведение работы по совершенствованию системы оплаты труда работников муниципальны</w:t>
      </w:r>
      <w:r>
        <w:rPr>
          <w:sz w:val="28"/>
          <w:szCs w:val="28"/>
          <w:u w:val="single"/>
        </w:rPr>
        <w:t xml:space="preserve">х учреждений в сфере культуры, </w:t>
      </w:r>
      <w:r w:rsidRPr="00577E1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целях</w:t>
      </w:r>
      <w:r w:rsidRPr="00577E1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увеличения результативности и повышения</w:t>
      </w:r>
      <w:r w:rsidRPr="00577E1D">
        <w:rPr>
          <w:sz w:val="28"/>
          <w:szCs w:val="28"/>
          <w:u w:val="single"/>
        </w:rPr>
        <w:t xml:space="preserve"> качества предоставляемых услуг.</w:t>
      </w:r>
    </w:p>
    <w:p w:rsidR="00DA47F5" w:rsidRPr="00E93B46" w:rsidRDefault="00DA47F5" w:rsidP="00DA47F5">
      <w:pPr>
        <w:jc w:val="both"/>
        <w:rPr>
          <w:sz w:val="28"/>
          <w:szCs w:val="28"/>
        </w:rPr>
      </w:pPr>
      <w:r w:rsidRPr="00E863FC">
        <w:rPr>
          <w:color w:val="FF0000"/>
          <w:sz w:val="28"/>
          <w:szCs w:val="28"/>
        </w:rPr>
        <w:tab/>
      </w:r>
      <w:r w:rsidRPr="00E93B46">
        <w:rPr>
          <w:sz w:val="28"/>
          <w:szCs w:val="28"/>
        </w:rPr>
        <w:t xml:space="preserve">Вопрос повышения качества услуг, предоставляемых муниципальными учреждениями отрасли, является одним из первоочередных. </w:t>
      </w:r>
    </w:p>
    <w:p w:rsidR="00DA47F5" w:rsidRPr="00E863FC" w:rsidRDefault="00DA47F5" w:rsidP="00DA47F5">
      <w:pPr>
        <w:ind w:firstLine="709"/>
        <w:jc w:val="both"/>
        <w:rPr>
          <w:color w:val="FF0000"/>
          <w:sz w:val="28"/>
          <w:szCs w:val="28"/>
        </w:rPr>
      </w:pPr>
      <w:r w:rsidRPr="00E93B46">
        <w:rPr>
          <w:sz w:val="28"/>
          <w:szCs w:val="28"/>
        </w:rPr>
        <w:t>В целях</w:t>
      </w:r>
      <w:r w:rsidRPr="00E93B46">
        <w:rPr>
          <w:szCs w:val="22"/>
        </w:rPr>
        <w:t xml:space="preserve"> </w:t>
      </w:r>
      <w:r w:rsidRPr="00CC0B07">
        <w:rPr>
          <w:sz w:val="28"/>
          <w:szCs w:val="28"/>
        </w:rPr>
        <w:t xml:space="preserve">достижения тактической задачи </w:t>
      </w:r>
      <w:r>
        <w:rPr>
          <w:sz w:val="28"/>
          <w:szCs w:val="28"/>
        </w:rPr>
        <w:t xml:space="preserve">отдела </w:t>
      </w:r>
      <w:r w:rsidRPr="00CC0B07">
        <w:rPr>
          <w:sz w:val="28"/>
          <w:szCs w:val="28"/>
        </w:rPr>
        <w:t xml:space="preserve">культуры «Улучшение качества услуг, предоставляемых учреждениями культуры, искусства и кинематографии </w:t>
      </w:r>
      <w:r>
        <w:rPr>
          <w:sz w:val="28"/>
          <w:szCs w:val="28"/>
        </w:rPr>
        <w:t>муниципального образования Апшеронский район</w:t>
      </w:r>
      <w:r w:rsidRPr="00CC0B07">
        <w:rPr>
          <w:sz w:val="28"/>
          <w:szCs w:val="28"/>
        </w:rPr>
        <w:t xml:space="preserve">» </w:t>
      </w:r>
      <w:r>
        <w:rPr>
          <w:sz w:val="28"/>
          <w:szCs w:val="28"/>
        </w:rPr>
        <w:t>будет продолжена работа по:</w:t>
      </w:r>
    </w:p>
    <w:p w:rsidR="00DA47F5" w:rsidRPr="00E93B46" w:rsidRDefault="00DA47F5" w:rsidP="00DA47F5">
      <w:pPr>
        <w:tabs>
          <w:tab w:val="left" w:pos="0"/>
          <w:tab w:val="left" w:pos="7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совершенствованию</w:t>
      </w:r>
      <w:r w:rsidRPr="00E93B46">
        <w:rPr>
          <w:sz w:val="28"/>
          <w:szCs w:val="28"/>
        </w:rPr>
        <w:t xml:space="preserve"> системы оплаты труда</w:t>
      </w:r>
      <w:r>
        <w:rPr>
          <w:sz w:val="28"/>
          <w:szCs w:val="28"/>
        </w:rPr>
        <w:t>, заключению «эффективного контракта» с работниками</w:t>
      </w:r>
      <w:r w:rsidRPr="00E93B46">
        <w:rPr>
          <w:sz w:val="28"/>
          <w:szCs w:val="28"/>
        </w:rPr>
        <w:t>;</w:t>
      </w:r>
    </w:p>
    <w:p w:rsidR="00DA47F5" w:rsidRPr="00E93B46" w:rsidRDefault="00DA47F5" w:rsidP="00DA47F5">
      <w:pPr>
        <w:tabs>
          <w:tab w:val="left" w:pos="0"/>
          <w:tab w:val="left" w:pos="7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созданию</w:t>
      </w:r>
      <w:r w:rsidRPr="00E93B46">
        <w:rPr>
          <w:sz w:val="28"/>
          <w:szCs w:val="28"/>
        </w:rPr>
        <w:t xml:space="preserve"> прозрачного механизма оплаты труда руководителей </w:t>
      </w:r>
      <w:r>
        <w:rPr>
          <w:sz w:val="28"/>
          <w:szCs w:val="28"/>
        </w:rPr>
        <w:t xml:space="preserve">муниципальных учреждений отрасли «Культура и </w:t>
      </w:r>
      <w:r w:rsidRPr="00E93B46">
        <w:rPr>
          <w:sz w:val="28"/>
          <w:szCs w:val="28"/>
        </w:rPr>
        <w:t>искусство»;</w:t>
      </w:r>
    </w:p>
    <w:p w:rsidR="00DA47F5" w:rsidRPr="00E93B46" w:rsidRDefault="00DA47F5" w:rsidP="00DA47F5">
      <w:pPr>
        <w:tabs>
          <w:tab w:val="left" w:pos="0"/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E93B46">
        <w:rPr>
          <w:sz w:val="28"/>
          <w:szCs w:val="28"/>
        </w:rPr>
        <w:lastRenderedPageBreak/>
        <w:t>развити</w:t>
      </w:r>
      <w:r>
        <w:rPr>
          <w:sz w:val="28"/>
          <w:szCs w:val="28"/>
        </w:rPr>
        <w:t>ю</w:t>
      </w:r>
      <w:r w:rsidRPr="00E93B46">
        <w:rPr>
          <w:sz w:val="28"/>
          <w:szCs w:val="28"/>
        </w:rPr>
        <w:t xml:space="preserve"> кадрового потенциала </w:t>
      </w:r>
      <w:r>
        <w:rPr>
          <w:sz w:val="28"/>
          <w:szCs w:val="28"/>
        </w:rPr>
        <w:t>муниципальных</w:t>
      </w:r>
      <w:r w:rsidRPr="00E93B46">
        <w:rPr>
          <w:sz w:val="28"/>
          <w:szCs w:val="28"/>
        </w:rPr>
        <w:t xml:space="preserve"> учре</w:t>
      </w:r>
      <w:r>
        <w:rPr>
          <w:sz w:val="28"/>
          <w:szCs w:val="28"/>
        </w:rPr>
        <w:t>ждений отрасли «Культура и искусство</w:t>
      </w:r>
      <w:r w:rsidRPr="00E93B46">
        <w:rPr>
          <w:sz w:val="28"/>
          <w:szCs w:val="28"/>
        </w:rPr>
        <w:t>»;</w:t>
      </w:r>
    </w:p>
    <w:p w:rsidR="00DA47F5" w:rsidRPr="00E93B46" w:rsidRDefault="00DA47F5" w:rsidP="00DA47F5">
      <w:pPr>
        <w:tabs>
          <w:tab w:val="left" w:pos="0"/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E93B46">
        <w:rPr>
          <w:sz w:val="28"/>
          <w:szCs w:val="28"/>
        </w:rPr>
        <w:t>достижени</w:t>
      </w:r>
      <w:r>
        <w:rPr>
          <w:sz w:val="28"/>
          <w:szCs w:val="28"/>
        </w:rPr>
        <w:t>ю</w:t>
      </w:r>
      <w:r w:rsidRPr="00E93B46">
        <w:rPr>
          <w:sz w:val="28"/>
          <w:szCs w:val="28"/>
        </w:rPr>
        <w:t xml:space="preserve"> целевых показателей повышения средней заработной платы работников учреждений.</w:t>
      </w:r>
    </w:p>
    <w:p w:rsidR="00DA47F5" w:rsidRPr="002967F6" w:rsidRDefault="00DA47F5" w:rsidP="00DA47F5">
      <w:pPr>
        <w:jc w:val="both"/>
        <w:rPr>
          <w:b/>
          <w:sz w:val="28"/>
          <w:szCs w:val="28"/>
        </w:rPr>
      </w:pPr>
      <w:r w:rsidRPr="00E863FC">
        <w:rPr>
          <w:color w:val="FF0000"/>
          <w:sz w:val="28"/>
          <w:szCs w:val="28"/>
        </w:rPr>
        <w:t xml:space="preserve">        </w:t>
      </w:r>
      <w:r w:rsidRPr="002967F6">
        <w:rPr>
          <w:sz w:val="28"/>
          <w:szCs w:val="28"/>
        </w:rPr>
        <w:t xml:space="preserve">Кроме того, основными мероприятиями по реализации данного направления в </w:t>
      </w:r>
      <w:r w:rsidR="00E71019">
        <w:rPr>
          <w:sz w:val="28"/>
          <w:szCs w:val="28"/>
        </w:rPr>
        <w:t>2022-2024</w:t>
      </w:r>
      <w:r w:rsidRPr="002967F6">
        <w:rPr>
          <w:sz w:val="28"/>
          <w:szCs w:val="28"/>
        </w:rPr>
        <w:t xml:space="preserve"> годах станут:</w:t>
      </w:r>
      <w:r w:rsidRPr="002967F6">
        <w:rPr>
          <w:b/>
          <w:sz w:val="28"/>
          <w:szCs w:val="28"/>
        </w:rPr>
        <w:t xml:space="preserve"> </w:t>
      </w:r>
    </w:p>
    <w:p w:rsidR="00DA47F5" w:rsidRPr="002967F6" w:rsidRDefault="00DA47F5" w:rsidP="00DA47F5">
      <w:pPr>
        <w:jc w:val="both"/>
        <w:rPr>
          <w:sz w:val="28"/>
          <w:szCs w:val="28"/>
        </w:rPr>
      </w:pPr>
      <w:r w:rsidRPr="002967F6">
        <w:rPr>
          <w:b/>
          <w:sz w:val="28"/>
          <w:szCs w:val="28"/>
        </w:rPr>
        <w:tab/>
      </w:r>
      <w:r w:rsidRPr="002967F6">
        <w:rPr>
          <w:sz w:val="28"/>
          <w:szCs w:val="28"/>
        </w:rPr>
        <w:t xml:space="preserve">совершенствование нормативно-правовых актов органов </w:t>
      </w:r>
      <w:r>
        <w:rPr>
          <w:sz w:val="28"/>
          <w:szCs w:val="28"/>
        </w:rPr>
        <w:t>муниципальной</w:t>
      </w:r>
      <w:r w:rsidRPr="002967F6">
        <w:rPr>
          <w:sz w:val="28"/>
          <w:szCs w:val="28"/>
        </w:rPr>
        <w:t xml:space="preserve"> власти и локальных актов учреждений отрасли, регулирующих условия оплаты труда работников учреждений, </w:t>
      </w:r>
    </w:p>
    <w:p w:rsidR="00DA47F5" w:rsidRPr="002967F6" w:rsidRDefault="00DA47F5" w:rsidP="00DA47F5">
      <w:pPr>
        <w:jc w:val="both"/>
        <w:rPr>
          <w:sz w:val="28"/>
          <w:szCs w:val="28"/>
        </w:rPr>
      </w:pPr>
      <w:r w:rsidRPr="002967F6">
        <w:rPr>
          <w:b/>
          <w:sz w:val="28"/>
          <w:szCs w:val="28"/>
        </w:rPr>
        <w:tab/>
      </w:r>
      <w:r w:rsidRPr="002967F6">
        <w:rPr>
          <w:sz w:val="28"/>
          <w:szCs w:val="28"/>
        </w:rPr>
        <w:t xml:space="preserve">внесение изменений в нормативно-правовой акт по определению объема финансового обеспечения выполнения </w:t>
      </w:r>
      <w:r>
        <w:rPr>
          <w:sz w:val="28"/>
          <w:szCs w:val="28"/>
        </w:rPr>
        <w:t>муниципальных</w:t>
      </w:r>
      <w:r w:rsidRPr="002967F6">
        <w:rPr>
          <w:sz w:val="28"/>
          <w:szCs w:val="28"/>
        </w:rPr>
        <w:t xml:space="preserve"> заданий, предусматривающий использование показателей качества оказания государственных услуг; </w:t>
      </w:r>
    </w:p>
    <w:p w:rsidR="00DA47F5" w:rsidRDefault="00DA47F5" w:rsidP="00DA47F5">
      <w:pPr>
        <w:ind w:firstLine="708"/>
        <w:jc w:val="both"/>
        <w:rPr>
          <w:sz w:val="28"/>
          <w:szCs w:val="28"/>
        </w:rPr>
      </w:pPr>
      <w:r w:rsidRPr="002967F6">
        <w:rPr>
          <w:sz w:val="28"/>
          <w:szCs w:val="28"/>
        </w:rPr>
        <w:t>утверждени</w:t>
      </w:r>
      <w:r>
        <w:rPr>
          <w:sz w:val="28"/>
          <w:szCs w:val="28"/>
        </w:rPr>
        <w:t>е и доведение подведомственным муниципальным</w:t>
      </w:r>
      <w:r w:rsidRPr="002967F6">
        <w:rPr>
          <w:sz w:val="28"/>
          <w:szCs w:val="28"/>
        </w:rPr>
        <w:t xml:space="preserve"> учреждениям </w:t>
      </w:r>
      <w:r>
        <w:rPr>
          <w:sz w:val="28"/>
          <w:szCs w:val="28"/>
        </w:rPr>
        <w:t>муниципальных</w:t>
      </w:r>
      <w:r w:rsidRPr="002967F6">
        <w:rPr>
          <w:sz w:val="28"/>
          <w:szCs w:val="28"/>
        </w:rPr>
        <w:t xml:space="preserve"> заданий и объемов бюджетных ассигнований на обеспечение их выполнения на очередной финансовый год и на плановый период;</w:t>
      </w:r>
    </w:p>
    <w:p w:rsidR="00DA47F5" w:rsidRPr="002967F6" w:rsidRDefault="00DA47F5" w:rsidP="00DA47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67F6">
        <w:rPr>
          <w:sz w:val="28"/>
          <w:szCs w:val="28"/>
        </w:rPr>
        <w:t xml:space="preserve">мониторинг исполнения </w:t>
      </w:r>
      <w:r>
        <w:rPr>
          <w:sz w:val="28"/>
          <w:szCs w:val="28"/>
        </w:rPr>
        <w:t>муниципальных заданий на оказание муниципальных</w:t>
      </w:r>
      <w:r w:rsidRPr="002967F6">
        <w:rPr>
          <w:sz w:val="28"/>
          <w:szCs w:val="28"/>
        </w:rPr>
        <w:t xml:space="preserve"> услуг в сфере культуры;</w:t>
      </w:r>
    </w:p>
    <w:p w:rsidR="00E71019" w:rsidRDefault="00DA47F5" w:rsidP="00DA47F5">
      <w:pPr>
        <w:jc w:val="both"/>
        <w:rPr>
          <w:sz w:val="28"/>
          <w:szCs w:val="28"/>
        </w:rPr>
      </w:pPr>
      <w:r w:rsidRPr="00E863FC">
        <w:rPr>
          <w:color w:val="FF0000"/>
          <w:sz w:val="28"/>
          <w:szCs w:val="28"/>
        </w:rPr>
        <w:tab/>
        <w:t xml:space="preserve"> </w:t>
      </w:r>
      <w:r>
        <w:rPr>
          <w:sz w:val="28"/>
          <w:szCs w:val="28"/>
        </w:rPr>
        <w:t>мониторинг уровня достижения</w:t>
      </w:r>
      <w:r w:rsidRPr="002967F6">
        <w:rPr>
          <w:sz w:val="28"/>
          <w:szCs w:val="28"/>
        </w:rPr>
        <w:t xml:space="preserve"> заработной платы работников отрасли</w:t>
      </w:r>
      <w:r w:rsidR="00E71019">
        <w:rPr>
          <w:sz w:val="28"/>
          <w:szCs w:val="28"/>
        </w:rPr>
        <w:t>;</w:t>
      </w:r>
    </w:p>
    <w:p w:rsidR="00DA47F5" w:rsidRPr="002967F6" w:rsidRDefault="00DA47F5" w:rsidP="00DA47F5">
      <w:pPr>
        <w:jc w:val="both"/>
        <w:rPr>
          <w:sz w:val="28"/>
          <w:szCs w:val="28"/>
        </w:rPr>
      </w:pPr>
      <w:r w:rsidRPr="00E863FC">
        <w:rPr>
          <w:color w:val="FF0000"/>
          <w:sz w:val="28"/>
          <w:szCs w:val="28"/>
        </w:rPr>
        <w:tab/>
      </w:r>
      <w:r w:rsidRPr="002967F6">
        <w:rPr>
          <w:sz w:val="28"/>
          <w:szCs w:val="28"/>
        </w:rPr>
        <w:t>привлечение и удержание в бюджетной сфере высокопрофессиональных кадров, в том числе с помощью программно-целевых методов.</w:t>
      </w:r>
    </w:p>
    <w:p w:rsidR="00DA47F5" w:rsidRPr="00BF3EF7" w:rsidRDefault="0035476C" w:rsidP="00DA47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C778C2">
        <w:rPr>
          <w:sz w:val="28"/>
          <w:szCs w:val="28"/>
        </w:rPr>
        <w:t>22– 2024</w:t>
      </w:r>
      <w:r w:rsidR="00DA47F5" w:rsidRPr="00BF3EF7">
        <w:rPr>
          <w:sz w:val="28"/>
          <w:szCs w:val="28"/>
        </w:rPr>
        <w:t xml:space="preserve"> годах в целях доведения размеров заработной платы работников учреждений культуры до уровня средней по Краснодарскому краю, сохранения и развития кадрового потенциала учреждений культуры, повышения престижности и привлекательности профессий в сфере культуры, </w:t>
      </w:r>
      <w:proofErr w:type="gramStart"/>
      <w:r w:rsidR="00DA47F5" w:rsidRPr="00BF3EF7">
        <w:rPr>
          <w:sz w:val="28"/>
          <w:szCs w:val="28"/>
        </w:rPr>
        <w:t>планируется  дальнейшее</w:t>
      </w:r>
      <w:proofErr w:type="gramEnd"/>
      <w:r w:rsidR="00DA47F5" w:rsidRPr="00BF3EF7">
        <w:rPr>
          <w:sz w:val="28"/>
          <w:szCs w:val="28"/>
        </w:rPr>
        <w:t xml:space="preserve"> совершенствование системы оплаты труда работников культуры и повышение ее размера.</w:t>
      </w:r>
    </w:p>
    <w:p w:rsidR="00DA47F5" w:rsidRPr="002967F6" w:rsidRDefault="00DA47F5" w:rsidP="00DA47F5">
      <w:pPr>
        <w:ind w:firstLine="28"/>
        <w:jc w:val="both"/>
        <w:rPr>
          <w:sz w:val="28"/>
          <w:szCs w:val="28"/>
        </w:rPr>
      </w:pPr>
      <w:r w:rsidRPr="00BF3EF7">
        <w:rPr>
          <w:bCs/>
          <w:color w:val="FF0000"/>
          <w:spacing w:val="-1"/>
          <w:sz w:val="28"/>
          <w:szCs w:val="20"/>
        </w:rPr>
        <w:tab/>
      </w:r>
      <w:r w:rsidRPr="00BF3EF7">
        <w:rPr>
          <w:bCs/>
          <w:spacing w:val="-1"/>
          <w:sz w:val="28"/>
          <w:szCs w:val="20"/>
        </w:rPr>
        <w:t xml:space="preserve"> </w:t>
      </w:r>
      <w:r w:rsidRPr="00BF3EF7">
        <w:rPr>
          <w:sz w:val="28"/>
          <w:szCs w:val="28"/>
        </w:rPr>
        <w:t>Развитие материально-технической базы муниципаль</w:t>
      </w:r>
      <w:r w:rsidR="0035476C">
        <w:rPr>
          <w:sz w:val="28"/>
          <w:szCs w:val="28"/>
        </w:rPr>
        <w:t>ных учреждений в 20</w:t>
      </w:r>
      <w:r w:rsidR="00C778C2">
        <w:rPr>
          <w:sz w:val="28"/>
          <w:szCs w:val="28"/>
        </w:rPr>
        <w:t>22 – 2024</w:t>
      </w:r>
      <w:r w:rsidRPr="00BF3EF7">
        <w:rPr>
          <w:sz w:val="28"/>
          <w:szCs w:val="28"/>
        </w:rPr>
        <w:t xml:space="preserve"> годах, необходимое для улучшения качества предоставляемых услуг, будет осуществляться путем предоставления целевых субсидий на приобретение оборудования или проведение капитальных </w:t>
      </w:r>
      <w:r w:rsidR="002A6630">
        <w:rPr>
          <w:sz w:val="28"/>
          <w:szCs w:val="28"/>
        </w:rPr>
        <w:t>ремонтов</w:t>
      </w:r>
      <w:r w:rsidRPr="00BF3EF7">
        <w:rPr>
          <w:sz w:val="28"/>
          <w:szCs w:val="28"/>
        </w:rPr>
        <w:t>.</w:t>
      </w:r>
      <w:r w:rsidRPr="002967F6">
        <w:rPr>
          <w:sz w:val="28"/>
          <w:szCs w:val="28"/>
        </w:rPr>
        <w:t xml:space="preserve">  </w:t>
      </w:r>
    </w:p>
    <w:p w:rsidR="00DA47F5" w:rsidRPr="00BF3EF7" w:rsidRDefault="00DA47F5" w:rsidP="00DA47F5">
      <w:pPr>
        <w:ind w:left="17" w:firstLine="692"/>
        <w:jc w:val="both"/>
        <w:rPr>
          <w:bCs/>
          <w:spacing w:val="-1"/>
          <w:sz w:val="28"/>
          <w:szCs w:val="28"/>
          <w:u w:val="single"/>
        </w:rPr>
      </w:pPr>
      <w:r>
        <w:rPr>
          <w:bCs/>
          <w:spacing w:val="-1"/>
          <w:sz w:val="28"/>
          <w:szCs w:val="28"/>
        </w:rPr>
        <w:t>2</w:t>
      </w:r>
      <w:r w:rsidRPr="00577E1D">
        <w:rPr>
          <w:bCs/>
          <w:spacing w:val="-1"/>
          <w:sz w:val="28"/>
          <w:szCs w:val="28"/>
        </w:rPr>
        <w:t>. Р</w:t>
      </w:r>
      <w:r w:rsidRPr="00577E1D">
        <w:rPr>
          <w:bCs/>
          <w:spacing w:val="-1"/>
          <w:sz w:val="28"/>
          <w:szCs w:val="28"/>
          <w:u w:val="single"/>
        </w:rPr>
        <w:t xml:space="preserve">асширение сферы применения программно-целевых методов </w:t>
      </w:r>
      <w:r>
        <w:rPr>
          <w:bCs/>
          <w:spacing w:val="-1"/>
          <w:sz w:val="28"/>
          <w:szCs w:val="28"/>
          <w:u w:val="single"/>
        </w:rPr>
        <w:t>управления</w:t>
      </w:r>
      <w:r w:rsidRPr="00577E1D">
        <w:rPr>
          <w:bCs/>
          <w:spacing w:val="-1"/>
          <w:sz w:val="28"/>
          <w:szCs w:val="28"/>
          <w:u w:val="single"/>
        </w:rPr>
        <w:t xml:space="preserve"> в </w:t>
      </w:r>
      <w:r w:rsidRPr="00BF3EF7">
        <w:rPr>
          <w:bCs/>
          <w:spacing w:val="-1"/>
          <w:sz w:val="28"/>
          <w:szCs w:val="28"/>
          <w:u w:val="single"/>
        </w:rPr>
        <w:t>сфере культуры.</w:t>
      </w:r>
    </w:p>
    <w:p w:rsidR="00DA47F5" w:rsidRPr="00BF3EF7" w:rsidRDefault="00DA47F5" w:rsidP="002A6630">
      <w:pPr>
        <w:ind w:firstLine="720"/>
        <w:jc w:val="both"/>
        <w:rPr>
          <w:sz w:val="28"/>
          <w:szCs w:val="28"/>
        </w:rPr>
      </w:pPr>
      <w:r w:rsidRPr="00BF3EF7">
        <w:rPr>
          <w:sz w:val="28"/>
          <w:szCs w:val="28"/>
        </w:rPr>
        <w:t>Развитие программно-целевого метода управления в финансировании позволит оптимизировать ресурсы отрасли, повысить результативность деятельности учреждений культуры и качество предоставляемых ими услуг. Программно-целевые методы управления будут реализовываться путем совершенствования системы стратегического планирования и внедрением муниципальных программ в сфере культуры, в соответствии с изменениями Бюджетного  кодекса Российской Федерации.</w:t>
      </w:r>
    </w:p>
    <w:p w:rsidR="00C53D90" w:rsidRDefault="00C778C2" w:rsidP="00C77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2021 году о</w:t>
      </w:r>
      <w:r w:rsidR="00DA47F5" w:rsidRPr="00BF3EF7">
        <w:rPr>
          <w:sz w:val="28"/>
          <w:szCs w:val="28"/>
        </w:rPr>
        <w:t xml:space="preserve">тдел культуры </w:t>
      </w:r>
      <w:r w:rsidR="002A6630">
        <w:rPr>
          <w:sz w:val="28"/>
          <w:szCs w:val="28"/>
        </w:rPr>
        <w:t xml:space="preserve"> </w:t>
      </w:r>
      <w:r w:rsidR="00DA47F5" w:rsidRPr="00BF3EF7">
        <w:rPr>
          <w:sz w:val="28"/>
          <w:szCs w:val="28"/>
        </w:rPr>
        <w:t>участвовал в реализации мероприятий  государственной программ</w:t>
      </w:r>
      <w:r w:rsidR="00324BDC">
        <w:rPr>
          <w:sz w:val="28"/>
          <w:szCs w:val="28"/>
        </w:rPr>
        <w:t>ы</w:t>
      </w:r>
      <w:r w:rsidR="00DA47F5" w:rsidRPr="00BF3EF7">
        <w:rPr>
          <w:sz w:val="28"/>
          <w:szCs w:val="28"/>
        </w:rPr>
        <w:t xml:space="preserve"> Краснодарского края «Ра</w:t>
      </w:r>
      <w:r w:rsidR="007F3AB0">
        <w:rPr>
          <w:sz w:val="28"/>
          <w:szCs w:val="28"/>
        </w:rPr>
        <w:t xml:space="preserve">звитие культуры» в подпрограмме </w:t>
      </w:r>
      <w:r w:rsidR="00DA47F5" w:rsidRPr="00BF3EF7">
        <w:rPr>
          <w:sz w:val="28"/>
          <w:szCs w:val="28"/>
        </w:rPr>
        <w:t xml:space="preserve"> «Культура Кубани» </w:t>
      </w:r>
      <w:r w:rsidR="007F3AB0">
        <w:rPr>
          <w:sz w:val="28"/>
          <w:szCs w:val="28"/>
        </w:rPr>
        <w:t>из краевого</w:t>
      </w:r>
      <w:r w:rsidR="00DA47F5" w:rsidRPr="00BF3EF7">
        <w:rPr>
          <w:sz w:val="28"/>
          <w:szCs w:val="28"/>
        </w:rPr>
        <w:t xml:space="preserve"> бюджет</w:t>
      </w:r>
      <w:r w:rsidR="007F3AB0">
        <w:rPr>
          <w:sz w:val="28"/>
          <w:szCs w:val="28"/>
        </w:rPr>
        <w:t>а</w:t>
      </w:r>
      <w:r w:rsidR="00DA47F5" w:rsidRPr="00BF3EF7">
        <w:rPr>
          <w:sz w:val="28"/>
          <w:szCs w:val="28"/>
        </w:rPr>
        <w:t xml:space="preserve"> на проведение краевого фестиваля «Кузнечное дело Кубани» было выделено </w:t>
      </w:r>
      <w:r>
        <w:rPr>
          <w:sz w:val="28"/>
          <w:szCs w:val="28"/>
        </w:rPr>
        <w:t>40 тыс. рублей</w:t>
      </w:r>
      <w:r w:rsidR="00DA47F5" w:rsidRPr="00BF3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lastRenderedPageBreak/>
        <w:t>также на реализацию</w:t>
      </w:r>
      <w:r w:rsidRPr="00C778C2">
        <w:rPr>
          <w:sz w:val="28"/>
          <w:szCs w:val="28"/>
        </w:rPr>
        <w:t xml:space="preserve"> мероприятий  по модернизации библиотек в части комплектования книжных фондов библиотек муниципальных образований Краснодарского края</w:t>
      </w:r>
      <w:r>
        <w:rPr>
          <w:sz w:val="28"/>
          <w:szCs w:val="28"/>
        </w:rPr>
        <w:t xml:space="preserve"> – 506,7 тыс. рублей.</w:t>
      </w:r>
    </w:p>
    <w:p w:rsidR="00DA47F5" w:rsidRDefault="00DA47F5" w:rsidP="00DA47F5">
      <w:pPr>
        <w:ind w:firstLine="708"/>
        <w:jc w:val="both"/>
        <w:rPr>
          <w:sz w:val="28"/>
          <w:szCs w:val="28"/>
        </w:rPr>
      </w:pPr>
      <w:r w:rsidRPr="00BF3EF7">
        <w:rPr>
          <w:sz w:val="28"/>
          <w:szCs w:val="28"/>
        </w:rPr>
        <w:t xml:space="preserve">Все </w:t>
      </w:r>
      <w:r w:rsidR="007F3AB0">
        <w:rPr>
          <w:sz w:val="28"/>
          <w:szCs w:val="28"/>
        </w:rPr>
        <w:t>бюджетные средства вышеуказанных</w:t>
      </w:r>
      <w:r w:rsidRPr="00BF3EF7">
        <w:rPr>
          <w:sz w:val="28"/>
          <w:szCs w:val="28"/>
        </w:rPr>
        <w:t xml:space="preserve"> </w:t>
      </w:r>
      <w:r w:rsidR="007F3AB0">
        <w:rPr>
          <w:sz w:val="28"/>
          <w:szCs w:val="28"/>
        </w:rPr>
        <w:t xml:space="preserve">муниципальных и краевых программ </w:t>
      </w:r>
      <w:r w:rsidRPr="00BF3EF7">
        <w:rPr>
          <w:sz w:val="28"/>
          <w:szCs w:val="28"/>
        </w:rPr>
        <w:t>с 20</w:t>
      </w:r>
      <w:r w:rsidR="00F14ACC">
        <w:rPr>
          <w:sz w:val="28"/>
          <w:szCs w:val="28"/>
        </w:rPr>
        <w:t>21</w:t>
      </w:r>
      <w:r w:rsidRPr="00BF3EF7">
        <w:rPr>
          <w:sz w:val="28"/>
          <w:szCs w:val="28"/>
        </w:rPr>
        <w:t xml:space="preserve"> года включе</w:t>
      </w:r>
      <w:r w:rsidR="007F3AB0">
        <w:rPr>
          <w:sz w:val="28"/>
          <w:szCs w:val="28"/>
        </w:rPr>
        <w:t>ны в</w:t>
      </w:r>
      <w:r w:rsidRPr="00BF3EF7">
        <w:rPr>
          <w:sz w:val="28"/>
          <w:szCs w:val="28"/>
        </w:rPr>
        <w:t xml:space="preserve"> муниципальную программу </w:t>
      </w:r>
      <w:r w:rsidR="007F3AB0">
        <w:rPr>
          <w:sz w:val="28"/>
          <w:szCs w:val="28"/>
        </w:rPr>
        <w:t xml:space="preserve">муниципального образования Апшеронский район </w:t>
      </w:r>
      <w:r w:rsidRPr="00BF3EF7">
        <w:rPr>
          <w:sz w:val="28"/>
          <w:szCs w:val="28"/>
        </w:rPr>
        <w:t>«Развитие культуры». Объем бюджетных средств на реализацию указанной муниципальной программы включает все бюджетные средства, главным р</w:t>
      </w:r>
      <w:r w:rsidR="007F3AB0">
        <w:rPr>
          <w:sz w:val="28"/>
          <w:szCs w:val="28"/>
        </w:rPr>
        <w:t>аспорядителем которых является О</w:t>
      </w:r>
      <w:r w:rsidRPr="00BF3EF7">
        <w:rPr>
          <w:sz w:val="28"/>
          <w:szCs w:val="28"/>
        </w:rPr>
        <w:t>тдел культуры администрации муниципального образования Апшеронский район.</w:t>
      </w:r>
    </w:p>
    <w:p w:rsidR="00DA47F5" w:rsidRDefault="00DA47F5" w:rsidP="00C53D90">
      <w:pPr>
        <w:ind w:firstLine="28"/>
        <w:jc w:val="both"/>
        <w:rPr>
          <w:sz w:val="28"/>
          <w:szCs w:val="28"/>
        </w:rPr>
      </w:pPr>
      <w:r w:rsidRPr="00E863FC">
        <w:rPr>
          <w:color w:val="FF0000"/>
          <w:sz w:val="28"/>
          <w:szCs w:val="28"/>
        </w:rPr>
        <w:tab/>
      </w:r>
      <w:r w:rsidRPr="00C42B98">
        <w:rPr>
          <w:sz w:val="28"/>
          <w:szCs w:val="28"/>
        </w:rPr>
        <w:t>Для реализации изложенных подходов в 20</w:t>
      </w:r>
      <w:r w:rsidR="00F14ACC">
        <w:rPr>
          <w:sz w:val="28"/>
          <w:szCs w:val="28"/>
        </w:rPr>
        <w:t>22 – 2024</w:t>
      </w:r>
      <w:r w:rsidRPr="00C42B98">
        <w:rPr>
          <w:sz w:val="28"/>
          <w:szCs w:val="28"/>
        </w:rPr>
        <w:t xml:space="preserve"> годах в рамках данного направления потребуется:</w:t>
      </w:r>
    </w:p>
    <w:p w:rsidR="00DA47F5" w:rsidRPr="00C42B98" w:rsidRDefault="00DA47F5" w:rsidP="00DA47F5">
      <w:pPr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ab/>
        <w:t>сформировать перечень приоритетных расходных обязательств в сфере культуры на 3-летний период;</w:t>
      </w:r>
    </w:p>
    <w:p w:rsidR="00DA47F5" w:rsidRPr="00C42B98" w:rsidRDefault="00DA47F5" w:rsidP="00DA47F5">
      <w:pPr>
        <w:ind w:firstLine="720"/>
        <w:jc w:val="both"/>
        <w:rPr>
          <w:sz w:val="28"/>
          <w:szCs w:val="28"/>
        </w:rPr>
      </w:pPr>
      <w:r w:rsidRPr="00C42B98">
        <w:rPr>
          <w:sz w:val="28"/>
          <w:szCs w:val="28"/>
        </w:rPr>
        <w:t xml:space="preserve">провести актуализацию целей и задач </w:t>
      </w:r>
      <w:r>
        <w:rPr>
          <w:sz w:val="28"/>
          <w:szCs w:val="28"/>
        </w:rPr>
        <w:t>отдела</w:t>
      </w:r>
      <w:r w:rsidRPr="00C42B98">
        <w:rPr>
          <w:sz w:val="28"/>
          <w:szCs w:val="28"/>
        </w:rPr>
        <w:t xml:space="preserve"> культуры, а также показателей их достижения, с учетом стратегических целей </w:t>
      </w:r>
      <w:r>
        <w:rPr>
          <w:sz w:val="28"/>
          <w:szCs w:val="28"/>
        </w:rPr>
        <w:t>муниципального образования Апшеронский район</w:t>
      </w:r>
      <w:r w:rsidRPr="00C42B98">
        <w:rPr>
          <w:sz w:val="28"/>
          <w:szCs w:val="28"/>
        </w:rPr>
        <w:t>;</w:t>
      </w:r>
    </w:p>
    <w:p w:rsidR="00DA47F5" w:rsidRDefault="00DA47F5" w:rsidP="00DA47F5">
      <w:pPr>
        <w:ind w:firstLine="720"/>
        <w:jc w:val="both"/>
        <w:rPr>
          <w:sz w:val="28"/>
          <w:szCs w:val="28"/>
        </w:rPr>
      </w:pPr>
      <w:r w:rsidRPr="00D65EE0">
        <w:rPr>
          <w:sz w:val="28"/>
          <w:szCs w:val="28"/>
        </w:rPr>
        <w:t xml:space="preserve">актуализировать нормативно-правовые акты по формированию мероприятий и расходованию средств </w:t>
      </w:r>
      <w:r>
        <w:rPr>
          <w:sz w:val="28"/>
          <w:szCs w:val="28"/>
        </w:rPr>
        <w:t>муниципальной</w:t>
      </w:r>
      <w:r w:rsidRPr="00D65EE0">
        <w:rPr>
          <w:sz w:val="28"/>
          <w:szCs w:val="28"/>
        </w:rPr>
        <w:t xml:space="preserve"> программы с учетом их эффективности и результативности</w:t>
      </w:r>
      <w:r>
        <w:rPr>
          <w:sz w:val="28"/>
          <w:szCs w:val="28"/>
        </w:rPr>
        <w:t>;</w:t>
      </w:r>
    </w:p>
    <w:p w:rsidR="00DA47F5" w:rsidRPr="00D65EE0" w:rsidRDefault="00DA47F5" w:rsidP="00DA47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систему мониторинга реализации муниципальной программы. </w:t>
      </w:r>
    </w:p>
    <w:p w:rsidR="00DA47F5" w:rsidRPr="008227F4" w:rsidRDefault="00DA47F5" w:rsidP="00DA47F5">
      <w:pPr>
        <w:spacing w:line="200" w:lineRule="atLeas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8227F4">
        <w:rPr>
          <w:sz w:val="28"/>
          <w:szCs w:val="28"/>
        </w:rPr>
        <w:t xml:space="preserve">. </w:t>
      </w:r>
      <w:r w:rsidRPr="008227F4">
        <w:rPr>
          <w:sz w:val="28"/>
          <w:szCs w:val="28"/>
          <w:u w:val="single"/>
        </w:rPr>
        <w:t xml:space="preserve">Повышение эффективности расходования бюджетных средств и использования </w:t>
      </w:r>
      <w:r>
        <w:rPr>
          <w:sz w:val="28"/>
          <w:szCs w:val="28"/>
          <w:u w:val="single"/>
        </w:rPr>
        <w:t xml:space="preserve"> муниципального </w:t>
      </w:r>
      <w:r w:rsidRPr="008227F4">
        <w:rPr>
          <w:sz w:val="28"/>
          <w:szCs w:val="28"/>
          <w:u w:val="single"/>
        </w:rPr>
        <w:t>имущества</w:t>
      </w:r>
      <w:r>
        <w:rPr>
          <w:sz w:val="28"/>
          <w:szCs w:val="28"/>
          <w:u w:val="single"/>
        </w:rPr>
        <w:t>.</w:t>
      </w:r>
    </w:p>
    <w:p w:rsidR="00DA47F5" w:rsidRPr="00D65EE0" w:rsidRDefault="00DA47F5" w:rsidP="00DA47F5">
      <w:pPr>
        <w:ind w:firstLine="720"/>
        <w:jc w:val="both"/>
        <w:rPr>
          <w:sz w:val="28"/>
          <w:szCs w:val="28"/>
        </w:rPr>
      </w:pPr>
      <w:r w:rsidRPr="00D65EE0">
        <w:rPr>
          <w:sz w:val="28"/>
          <w:szCs w:val="28"/>
        </w:rPr>
        <w:t>Данное направление предусматривает продолжение реализации ме</w:t>
      </w:r>
      <w:r w:rsidRPr="00D65EE0">
        <w:rPr>
          <w:bCs/>
          <w:spacing w:val="-1"/>
          <w:sz w:val="28"/>
          <w:szCs w:val="28"/>
        </w:rPr>
        <w:t xml:space="preserve">роприятий по </w:t>
      </w:r>
      <w:r w:rsidRPr="00D65EE0">
        <w:rPr>
          <w:sz w:val="28"/>
          <w:szCs w:val="28"/>
        </w:rPr>
        <w:t xml:space="preserve">созданию инструментов стимулирования участников бюджетного процесса к повышению эффективности использования </w:t>
      </w:r>
      <w:r>
        <w:rPr>
          <w:sz w:val="28"/>
          <w:szCs w:val="28"/>
        </w:rPr>
        <w:t>муниципального</w:t>
      </w:r>
      <w:r w:rsidRPr="00D65EE0">
        <w:rPr>
          <w:sz w:val="28"/>
          <w:szCs w:val="28"/>
        </w:rPr>
        <w:t xml:space="preserve"> имущества (в том числе бюджетных средств).</w:t>
      </w:r>
    </w:p>
    <w:p w:rsidR="00DA47F5" w:rsidRPr="00D65EE0" w:rsidRDefault="00DA47F5" w:rsidP="00DA47F5">
      <w:pPr>
        <w:ind w:firstLine="708"/>
        <w:jc w:val="both"/>
        <w:rPr>
          <w:sz w:val="28"/>
          <w:szCs w:val="28"/>
        </w:rPr>
      </w:pPr>
      <w:r w:rsidRPr="00D65EE0">
        <w:rPr>
          <w:sz w:val="28"/>
          <w:szCs w:val="28"/>
        </w:rPr>
        <w:t>В целях создания инструментов стимулирования участников бюджетного процесса к повышению эффекти</w:t>
      </w:r>
      <w:r>
        <w:rPr>
          <w:sz w:val="28"/>
          <w:szCs w:val="28"/>
        </w:rPr>
        <w:t>вности бюджетных расходов в 20</w:t>
      </w:r>
      <w:r w:rsidR="00F14ACC">
        <w:rPr>
          <w:sz w:val="28"/>
          <w:szCs w:val="28"/>
        </w:rPr>
        <w:t>22 – 2024</w:t>
      </w:r>
      <w:r w:rsidRPr="00D65EE0">
        <w:rPr>
          <w:sz w:val="28"/>
          <w:szCs w:val="28"/>
        </w:rPr>
        <w:t xml:space="preserve"> годах будут пров</w:t>
      </w:r>
      <w:r>
        <w:rPr>
          <w:sz w:val="28"/>
          <w:szCs w:val="28"/>
        </w:rPr>
        <w:t>одиться</w:t>
      </w:r>
      <w:r w:rsidRPr="00D65EE0">
        <w:rPr>
          <w:sz w:val="28"/>
          <w:szCs w:val="28"/>
        </w:rPr>
        <w:t xml:space="preserve"> следующие мероприятия:</w:t>
      </w:r>
    </w:p>
    <w:p w:rsidR="00DA47F5" w:rsidRPr="00D65EE0" w:rsidRDefault="00DA47F5" w:rsidP="00DA47F5">
      <w:pPr>
        <w:ind w:firstLine="567"/>
        <w:jc w:val="both"/>
        <w:rPr>
          <w:sz w:val="28"/>
          <w:szCs w:val="28"/>
        </w:rPr>
      </w:pPr>
      <w:r w:rsidRPr="00D65EE0">
        <w:rPr>
          <w:sz w:val="28"/>
          <w:szCs w:val="28"/>
        </w:rPr>
        <w:t>работа по повышению открытости деятельности учреждений путем размещений отчетов об итогах работы в сети Интернет и средствах массовой информации</w:t>
      </w:r>
      <w:r>
        <w:rPr>
          <w:sz w:val="28"/>
          <w:szCs w:val="28"/>
        </w:rPr>
        <w:t>;</w:t>
      </w:r>
    </w:p>
    <w:p w:rsidR="00DA47F5" w:rsidRDefault="00DA47F5" w:rsidP="00DA47F5">
      <w:pPr>
        <w:ind w:firstLine="567"/>
        <w:jc w:val="both"/>
        <w:rPr>
          <w:sz w:val="28"/>
          <w:szCs w:val="28"/>
        </w:rPr>
      </w:pPr>
      <w:r w:rsidRPr="00D65EE0">
        <w:rPr>
          <w:sz w:val="28"/>
          <w:szCs w:val="28"/>
        </w:rPr>
        <w:t xml:space="preserve">выявление неэффективных </w:t>
      </w:r>
      <w:r>
        <w:rPr>
          <w:sz w:val="28"/>
          <w:szCs w:val="28"/>
        </w:rPr>
        <w:t>муниципальных</w:t>
      </w:r>
      <w:r w:rsidRPr="00D65EE0">
        <w:rPr>
          <w:sz w:val="28"/>
          <w:szCs w:val="28"/>
        </w:rPr>
        <w:t xml:space="preserve"> учреждений, подведомственных </w:t>
      </w:r>
      <w:r>
        <w:rPr>
          <w:sz w:val="28"/>
          <w:szCs w:val="28"/>
        </w:rPr>
        <w:t>отделу</w:t>
      </w:r>
      <w:r w:rsidRPr="00D65EE0">
        <w:rPr>
          <w:sz w:val="28"/>
          <w:szCs w:val="28"/>
        </w:rPr>
        <w:t xml:space="preserve"> культуры, на основании утвержденных отраслевых критериев оценки эффективности деятельности этих учреждений</w:t>
      </w:r>
      <w:r>
        <w:rPr>
          <w:sz w:val="28"/>
          <w:szCs w:val="28"/>
        </w:rPr>
        <w:t>, организовать проведение мониторинга</w:t>
      </w:r>
      <w:r w:rsidRPr="00D65EE0">
        <w:rPr>
          <w:sz w:val="28"/>
          <w:szCs w:val="28"/>
        </w:rPr>
        <w:t xml:space="preserve">   </w:t>
      </w:r>
      <w:r>
        <w:rPr>
          <w:sz w:val="28"/>
          <w:szCs w:val="28"/>
        </w:rPr>
        <w:t>качества финансового менеджмента отдела культуры и подведомственных ему муниципальных учреждений.</w:t>
      </w:r>
    </w:p>
    <w:p w:rsidR="00DA47F5" w:rsidRDefault="00DA47F5" w:rsidP="00DA47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Отделом</w:t>
      </w:r>
      <w:r w:rsidRPr="00D65EE0">
        <w:rPr>
          <w:sz w:val="28"/>
          <w:szCs w:val="28"/>
        </w:rPr>
        <w:t xml:space="preserve"> культуры будет продолжена работа по методической поддержке и оказанию консультационной помощи  </w:t>
      </w:r>
      <w:r>
        <w:rPr>
          <w:sz w:val="28"/>
          <w:szCs w:val="28"/>
        </w:rPr>
        <w:t>учреждениям культуры городских и сельских поселений</w:t>
      </w:r>
      <w:r w:rsidRPr="00D65EE0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</w:t>
      </w:r>
      <w:r w:rsidRPr="00D65EE0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ния Апшеронский район.</w:t>
      </w:r>
    </w:p>
    <w:p w:rsidR="00DA47F5" w:rsidRPr="005C1661" w:rsidRDefault="00DA47F5" w:rsidP="00DA47F5">
      <w:pPr>
        <w:spacing w:line="100" w:lineRule="atLeast"/>
        <w:ind w:hanging="6"/>
        <w:jc w:val="both"/>
        <w:rPr>
          <w:bCs/>
          <w:spacing w:val="-1"/>
          <w:sz w:val="28"/>
          <w:szCs w:val="28"/>
          <w:u w:val="single"/>
        </w:rPr>
      </w:pPr>
      <w:r w:rsidRPr="00E863FC">
        <w:rPr>
          <w:bCs/>
          <w:color w:val="FF0000"/>
          <w:spacing w:val="-1"/>
          <w:sz w:val="28"/>
          <w:szCs w:val="28"/>
        </w:rPr>
        <w:tab/>
      </w:r>
      <w:r w:rsidRPr="00E863FC">
        <w:rPr>
          <w:bCs/>
          <w:color w:val="FF0000"/>
          <w:spacing w:val="-1"/>
          <w:sz w:val="28"/>
          <w:szCs w:val="28"/>
        </w:rPr>
        <w:tab/>
      </w:r>
      <w:r>
        <w:rPr>
          <w:bCs/>
          <w:spacing w:val="-1"/>
          <w:sz w:val="28"/>
          <w:szCs w:val="28"/>
        </w:rPr>
        <w:t>4</w:t>
      </w:r>
      <w:r w:rsidRPr="005C1661">
        <w:rPr>
          <w:bCs/>
          <w:spacing w:val="-1"/>
          <w:sz w:val="28"/>
          <w:szCs w:val="28"/>
        </w:rPr>
        <w:t xml:space="preserve">. </w:t>
      </w:r>
      <w:r w:rsidRPr="005C1661">
        <w:rPr>
          <w:bCs/>
          <w:spacing w:val="-1"/>
          <w:sz w:val="28"/>
          <w:szCs w:val="28"/>
          <w:u w:val="single"/>
        </w:rPr>
        <w:t>Меры по повышению качества контроля соблюдения бюджетного законодательства и внутреннего аудита подведомственных учреждений.</w:t>
      </w:r>
    </w:p>
    <w:p w:rsidR="00DA47F5" w:rsidRPr="0092381D" w:rsidRDefault="00DA47F5" w:rsidP="00DA47F5">
      <w:pPr>
        <w:spacing w:line="100" w:lineRule="atLeast"/>
        <w:ind w:firstLine="720"/>
        <w:jc w:val="both"/>
        <w:rPr>
          <w:bCs/>
          <w:spacing w:val="-1"/>
          <w:sz w:val="28"/>
          <w:szCs w:val="28"/>
        </w:rPr>
      </w:pPr>
      <w:r w:rsidRPr="0092381D">
        <w:rPr>
          <w:rStyle w:val="aff0"/>
          <w:b w:val="0"/>
          <w:bCs w:val="0"/>
          <w:spacing w:val="-1"/>
          <w:sz w:val="28"/>
          <w:szCs w:val="28"/>
        </w:rPr>
        <w:t xml:space="preserve">В рамках реализации полномочий </w:t>
      </w:r>
      <w:r>
        <w:rPr>
          <w:rStyle w:val="aff0"/>
          <w:b w:val="0"/>
          <w:bCs w:val="0"/>
          <w:spacing w:val="-1"/>
          <w:sz w:val="28"/>
          <w:szCs w:val="28"/>
        </w:rPr>
        <w:t xml:space="preserve">отдела </w:t>
      </w:r>
      <w:r w:rsidRPr="0092381D">
        <w:rPr>
          <w:rStyle w:val="aff0"/>
          <w:b w:val="0"/>
          <w:bCs w:val="0"/>
          <w:spacing w:val="-1"/>
          <w:sz w:val="28"/>
          <w:szCs w:val="28"/>
        </w:rPr>
        <w:t xml:space="preserve">культуры осуществляются мероприятия по обеспечению контроля за финансово-хозяйственной и </w:t>
      </w:r>
      <w:r w:rsidRPr="0092381D">
        <w:rPr>
          <w:rStyle w:val="aff0"/>
          <w:b w:val="0"/>
          <w:bCs w:val="0"/>
          <w:spacing w:val="-1"/>
          <w:sz w:val="28"/>
          <w:szCs w:val="28"/>
        </w:rPr>
        <w:lastRenderedPageBreak/>
        <w:t xml:space="preserve">производственной деятельностью, целевого назначения и результативности использования имущества </w:t>
      </w:r>
      <w:r>
        <w:rPr>
          <w:rStyle w:val="aff0"/>
          <w:b w:val="0"/>
          <w:bCs w:val="0"/>
          <w:spacing w:val="-1"/>
          <w:sz w:val="28"/>
          <w:szCs w:val="28"/>
        </w:rPr>
        <w:t xml:space="preserve">муниципальных учреждений </w:t>
      </w:r>
      <w:r w:rsidRPr="0092381D">
        <w:rPr>
          <w:rStyle w:val="aff0"/>
          <w:b w:val="0"/>
          <w:bCs w:val="0"/>
          <w:spacing w:val="-1"/>
          <w:sz w:val="28"/>
          <w:szCs w:val="28"/>
        </w:rPr>
        <w:t>культуры и средств целевых программ. Одновременно контролируется целевое использование средств краевого и муниципальных бюджетов, выделяемых муниципальным образова</w:t>
      </w:r>
      <w:r>
        <w:rPr>
          <w:rStyle w:val="aff0"/>
          <w:b w:val="0"/>
          <w:bCs w:val="0"/>
          <w:spacing w:val="-1"/>
          <w:sz w:val="28"/>
          <w:szCs w:val="28"/>
        </w:rPr>
        <w:t xml:space="preserve">нием </w:t>
      </w:r>
      <w:r w:rsidRPr="0092381D">
        <w:rPr>
          <w:rStyle w:val="aff0"/>
          <w:b w:val="0"/>
          <w:bCs w:val="0"/>
          <w:spacing w:val="-1"/>
          <w:sz w:val="28"/>
          <w:szCs w:val="28"/>
        </w:rPr>
        <w:t xml:space="preserve"> в рамках межбюджетных отношений. Объектами контроля </w:t>
      </w:r>
      <w:r>
        <w:rPr>
          <w:rStyle w:val="aff0"/>
          <w:b w:val="0"/>
          <w:bCs w:val="0"/>
          <w:spacing w:val="-1"/>
          <w:sz w:val="28"/>
          <w:szCs w:val="28"/>
        </w:rPr>
        <w:t>отдела</w:t>
      </w:r>
      <w:r w:rsidRPr="0092381D">
        <w:rPr>
          <w:rStyle w:val="aff0"/>
          <w:b w:val="0"/>
          <w:bCs w:val="0"/>
          <w:spacing w:val="-1"/>
          <w:sz w:val="28"/>
          <w:szCs w:val="28"/>
        </w:rPr>
        <w:t xml:space="preserve"> культуры яв</w:t>
      </w:r>
      <w:r>
        <w:rPr>
          <w:rStyle w:val="aff0"/>
          <w:b w:val="0"/>
          <w:bCs w:val="0"/>
          <w:spacing w:val="-1"/>
          <w:sz w:val="28"/>
          <w:szCs w:val="28"/>
        </w:rPr>
        <w:t>ляются 8</w:t>
      </w:r>
      <w:r w:rsidRPr="0092381D">
        <w:rPr>
          <w:rStyle w:val="aff0"/>
          <w:b w:val="0"/>
          <w:bCs w:val="0"/>
          <w:spacing w:val="-1"/>
          <w:sz w:val="28"/>
          <w:szCs w:val="28"/>
        </w:rPr>
        <w:t xml:space="preserve"> подведомственных учреждений</w:t>
      </w:r>
      <w:r>
        <w:rPr>
          <w:rStyle w:val="aff0"/>
          <w:b w:val="0"/>
          <w:bCs w:val="0"/>
          <w:spacing w:val="-1"/>
          <w:sz w:val="28"/>
          <w:szCs w:val="28"/>
        </w:rPr>
        <w:t>.</w:t>
      </w:r>
    </w:p>
    <w:p w:rsidR="00DA47F5" w:rsidRPr="00BB6D21" w:rsidRDefault="00DA47F5" w:rsidP="00DA47F5">
      <w:pPr>
        <w:ind w:firstLine="720"/>
        <w:jc w:val="both"/>
        <w:rPr>
          <w:sz w:val="28"/>
          <w:szCs w:val="28"/>
        </w:rPr>
      </w:pPr>
      <w:r w:rsidRPr="00BB6D21">
        <w:rPr>
          <w:sz w:val="28"/>
          <w:szCs w:val="28"/>
        </w:rPr>
        <w:t xml:space="preserve">Внедрение новых форм финансового обеспечения </w:t>
      </w:r>
      <w:r>
        <w:rPr>
          <w:sz w:val="28"/>
          <w:szCs w:val="28"/>
        </w:rPr>
        <w:t>муниципальных</w:t>
      </w:r>
      <w:r w:rsidRPr="00BB6D21">
        <w:rPr>
          <w:sz w:val="28"/>
          <w:szCs w:val="28"/>
        </w:rPr>
        <w:t xml:space="preserve"> услуг требуют реформирования системы финансового контроля. В этих целях необходимо:</w:t>
      </w:r>
    </w:p>
    <w:p w:rsidR="00DA47F5" w:rsidRDefault="00DA47F5" w:rsidP="00DA47F5">
      <w:pPr>
        <w:ind w:firstLine="720"/>
        <w:jc w:val="both"/>
        <w:rPr>
          <w:sz w:val="28"/>
          <w:szCs w:val="28"/>
        </w:rPr>
      </w:pPr>
      <w:r w:rsidRPr="00133F80">
        <w:rPr>
          <w:sz w:val="28"/>
          <w:szCs w:val="28"/>
        </w:rPr>
        <w:t>сохранить,  повысить уровень качества финансового менеджмента отдела культуры, как главного распорядителя сред</w:t>
      </w:r>
      <w:r w:rsidR="00F14ACC">
        <w:rPr>
          <w:sz w:val="28"/>
          <w:szCs w:val="28"/>
        </w:rPr>
        <w:t>ств</w:t>
      </w:r>
      <w:r w:rsidRPr="00133F80">
        <w:rPr>
          <w:sz w:val="28"/>
          <w:szCs w:val="28"/>
        </w:rPr>
        <w:t>;</w:t>
      </w:r>
    </w:p>
    <w:p w:rsidR="00DA47F5" w:rsidRPr="00BB6D21" w:rsidRDefault="00DA47F5" w:rsidP="00DA47F5">
      <w:pPr>
        <w:ind w:firstLine="720"/>
        <w:jc w:val="both"/>
        <w:rPr>
          <w:sz w:val="28"/>
          <w:szCs w:val="28"/>
        </w:rPr>
      </w:pPr>
      <w:r w:rsidRPr="00BB6D21">
        <w:rPr>
          <w:sz w:val="28"/>
          <w:szCs w:val="28"/>
        </w:rPr>
        <w:t xml:space="preserve">принять меры по повышению качества финансового менеджмента </w:t>
      </w:r>
      <w:r>
        <w:rPr>
          <w:sz w:val="28"/>
          <w:szCs w:val="28"/>
        </w:rPr>
        <w:t xml:space="preserve">                     </w:t>
      </w:r>
      <w:r w:rsidRPr="00BB6D21">
        <w:rPr>
          <w:sz w:val="28"/>
          <w:szCs w:val="28"/>
        </w:rPr>
        <w:t xml:space="preserve">в подведомственных </w:t>
      </w:r>
      <w:r>
        <w:rPr>
          <w:sz w:val="28"/>
          <w:szCs w:val="28"/>
        </w:rPr>
        <w:t>муниципальных</w:t>
      </w:r>
      <w:r w:rsidRPr="00BB6D21">
        <w:rPr>
          <w:sz w:val="28"/>
          <w:szCs w:val="28"/>
        </w:rPr>
        <w:t xml:space="preserve"> учреждениях, в том числе строгое соблюдение стандартов и процедур организации и ведения бюджетного учета и отчетности, составление и исполнение бюджета,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средств;</w:t>
      </w:r>
    </w:p>
    <w:p w:rsidR="00DA47F5" w:rsidRPr="00BB6D21" w:rsidRDefault="00DA47F5" w:rsidP="00DA47F5">
      <w:pPr>
        <w:ind w:firstLine="720"/>
        <w:jc w:val="both"/>
        <w:rPr>
          <w:sz w:val="28"/>
          <w:szCs w:val="28"/>
        </w:rPr>
      </w:pPr>
      <w:r w:rsidRPr="00BB6D21">
        <w:rPr>
          <w:sz w:val="28"/>
          <w:szCs w:val="28"/>
        </w:rPr>
        <w:t>организовать проведение систематического мониторинга результативности и эффективности бюджетных ра</w:t>
      </w:r>
      <w:r>
        <w:rPr>
          <w:sz w:val="28"/>
          <w:szCs w:val="28"/>
        </w:rPr>
        <w:t xml:space="preserve">сходов, в том числе выполнения муниципальных </w:t>
      </w:r>
      <w:r w:rsidRPr="00BB6D21">
        <w:rPr>
          <w:sz w:val="28"/>
          <w:szCs w:val="28"/>
        </w:rPr>
        <w:t>заданий.</w:t>
      </w:r>
    </w:p>
    <w:p w:rsidR="00DA47F5" w:rsidRPr="00BB6D21" w:rsidRDefault="00DA47F5" w:rsidP="00DA47F5">
      <w:pPr>
        <w:spacing w:line="100" w:lineRule="atLeast"/>
        <w:ind w:hanging="6"/>
        <w:jc w:val="both"/>
        <w:rPr>
          <w:bCs/>
          <w:spacing w:val="-1"/>
          <w:sz w:val="28"/>
          <w:szCs w:val="28"/>
        </w:rPr>
      </w:pPr>
      <w:r w:rsidRPr="00BB6D21">
        <w:rPr>
          <w:bCs/>
          <w:spacing w:val="-1"/>
          <w:sz w:val="28"/>
          <w:szCs w:val="28"/>
        </w:rPr>
        <w:tab/>
      </w:r>
      <w:r w:rsidRPr="00BB6D21">
        <w:rPr>
          <w:bCs/>
          <w:spacing w:val="-1"/>
          <w:sz w:val="28"/>
          <w:szCs w:val="28"/>
        </w:rPr>
        <w:tab/>
        <w:t xml:space="preserve"> Аналогичные</w:t>
      </w:r>
      <w:r w:rsidR="00702B83">
        <w:rPr>
          <w:sz w:val="28"/>
          <w:szCs w:val="28"/>
        </w:rPr>
        <w:t xml:space="preserve"> требования коснут</w:t>
      </w:r>
      <w:r w:rsidRPr="00BB6D21">
        <w:rPr>
          <w:sz w:val="28"/>
          <w:szCs w:val="28"/>
        </w:rPr>
        <w:t xml:space="preserve">ся и осуществления ведомственного контроля за соблюдением качества оказания </w:t>
      </w:r>
      <w:r>
        <w:rPr>
          <w:sz w:val="28"/>
          <w:szCs w:val="28"/>
        </w:rPr>
        <w:t xml:space="preserve">муниципальных </w:t>
      </w:r>
      <w:r w:rsidRPr="00BB6D21">
        <w:rPr>
          <w:sz w:val="28"/>
          <w:szCs w:val="28"/>
        </w:rPr>
        <w:t>услуг. В</w:t>
      </w:r>
      <w:r w:rsidRPr="00BB6D21">
        <w:rPr>
          <w:bCs/>
          <w:spacing w:val="-1"/>
          <w:sz w:val="28"/>
          <w:szCs w:val="28"/>
        </w:rPr>
        <w:t xml:space="preserve"> соответствии с действующими стандартами качества предоставления </w:t>
      </w:r>
      <w:r>
        <w:rPr>
          <w:bCs/>
          <w:spacing w:val="-1"/>
          <w:sz w:val="28"/>
          <w:szCs w:val="28"/>
        </w:rPr>
        <w:t xml:space="preserve">муниципальных </w:t>
      </w:r>
      <w:r w:rsidRPr="00BB6D21">
        <w:rPr>
          <w:bCs/>
          <w:spacing w:val="-1"/>
          <w:sz w:val="28"/>
          <w:szCs w:val="28"/>
        </w:rPr>
        <w:t>услуг,</w:t>
      </w:r>
      <w:r w:rsidRPr="00BB6D21">
        <w:rPr>
          <w:spacing w:val="-1"/>
          <w:sz w:val="28"/>
          <w:szCs w:val="28"/>
        </w:rPr>
        <w:t xml:space="preserve"> учреждения, подведомственные </w:t>
      </w:r>
      <w:r>
        <w:rPr>
          <w:spacing w:val="-1"/>
          <w:sz w:val="28"/>
          <w:szCs w:val="28"/>
        </w:rPr>
        <w:t xml:space="preserve">отделу </w:t>
      </w:r>
      <w:r w:rsidRPr="00BB6D21">
        <w:rPr>
          <w:spacing w:val="-1"/>
          <w:sz w:val="28"/>
          <w:szCs w:val="28"/>
        </w:rPr>
        <w:t xml:space="preserve">культуры, </w:t>
      </w:r>
      <w:r w:rsidRPr="00BB6D21">
        <w:rPr>
          <w:bCs/>
          <w:spacing w:val="-1"/>
          <w:sz w:val="28"/>
          <w:szCs w:val="28"/>
        </w:rPr>
        <w:t xml:space="preserve">должны создать внутреннюю (собственную) систему контроля. </w:t>
      </w:r>
    </w:p>
    <w:p w:rsidR="00DA47F5" w:rsidRPr="000D0F6A" w:rsidRDefault="00DA47F5" w:rsidP="00DA47F5">
      <w:pPr>
        <w:spacing w:line="100" w:lineRule="atLeast"/>
        <w:ind w:hanging="6"/>
        <w:jc w:val="both"/>
        <w:rPr>
          <w:bCs/>
          <w:spacing w:val="-1"/>
          <w:sz w:val="28"/>
          <w:szCs w:val="28"/>
          <w:u w:val="single"/>
        </w:rPr>
      </w:pPr>
      <w:r w:rsidRPr="000D0F6A">
        <w:rPr>
          <w:bCs/>
          <w:color w:val="FF0000"/>
          <w:spacing w:val="-1"/>
          <w:sz w:val="28"/>
          <w:szCs w:val="28"/>
        </w:rPr>
        <w:tab/>
      </w:r>
      <w:r w:rsidRPr="000D0F6A">
        <w:rPr>
          <w:bCs/>
          <w:color w:val="FF0000"/>
          <w:spacing w:val="-1"/>
          <w:sz w:val="28"/>
          <w:szCs w:val="28"/>
        </w:rPr>
        <w:tab/>
      </w:r>
      <w:r w:rsidRPr="000D0F6A">
        <w:rPr>
          <w:bCs/>
          <w:spacing w:val="-1"/>
          <w:sz w:val="28"/>
          <w:szCs w:val="28"/>
          <w:u w:val="single"/>
        </w:rPr>
        <w:t>5. Создание системы независимой оценки качества работы муниципальных учреждений в сфере культуры и искусства.</w:t>
      </w:r>
    </w:p>
    <w:p w:rsidR="00DA47F5" w:rsidRPr="000D0F6A" w:rsidRDefault="00DA47F5" w:rsidP="00DA47F5">
      <w:pPr>
        <w:ind w:firstLine="709"/>
        <w:contextualSpacing/>
        <w:jc w:val="both"/>
        <w:rPr>
          <w:sz w:val="28"/>
          <w:szCs w:val="28"/>
        </w:rPr>
      </w:pPr>
      <w:r w:rsidRPr="000D0F6A">
        <w:rPr>
          <w:bCs/>
          <w:spacing w:val="-1"/>
          <w:sz w:val="28"/>
          <w:szCs w:val="28"/>
        </w:rPr>
        <w:t xml:space="preserve">В рамках реализации Указа Президента РФ от 7 мая 2012 года № 597, постановления Правительства РФ </w:t>
      </w:r>
      <w:r w:rsidRPr="000D0F6A">
        <w:rPr>
          <w:sz w:val="28"/>
          <w:szCs w:val="28"/>
        </w:rPr>
        <w:t>от 30 марта 2013 года № 286    «О формировании независимой системы оценки качества работы организаций, оказывающих социальные услуги»  органам исполнительной власти поручено организовать систему независимой общественной оценки качества работы учреждений социальной сферы.</w:t>
      </w:r>
    </w:p>
    <w:p w:rsidR="00DA47F5" w:rsidRPr="009C7C9F" w:rsidRDefault="0081786F" w:rsidP="00DA4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образования Апшеронский район от 21 июля 2021 года № 507 «Об утверждении Положения  об Общественном совете по независимой  оценки качества  условий  оказания  услуг муниципальными учреждениями в сфере культуры и образования  муниципального образования Апшеронский район» урегулирован порядок проведения  независимой оценки качества  оказания услуг муниципальными учреждениями культуры и образования.</w:t>
      </w:r>
    </w:p>
    <w:p w:rsidR="0081786F" w:rsidRDefault="0081786F" w:rsidP="00DA4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местного самоуправления (отдел культуры)  по результатам заключения муниципальных контрактов оформляет решение об определении оператора, ответственного за сбор и обобщение  информации о качестве условий оказания  услуг учреждениями культуры и образования, </w:t>
      </w:r>
      <w:r>
        <w:rPr>
          <w:sz w:val="28"/>
          <w:szCs w:val="28"/>
        </w:rPr>
        <w:lastRenderedPageBreak/>
        <w:t>подведомственными отделу культуры. А также при необходимости предоставляют оператору общедоступную информацию о деятельности данных организаций.</w:t>
      </w:r>
    </w:p>
    <w:p w:rsidR="0081786F" w:rsidRDefault="0081786F" w:rsidP="00DA4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 о результатах независимой оценки качества условий оказания услуг учреждениями ежегодно размещается  на официальном сайте отдела культуры в сети «Интернет».</w:t>
      </w:r>
    </w:p>
    <w:p w:rsidR="00DA47F5" w:rsidRPr="00E863FC" w:rsidRDefault="00DA47F5" w:rsidP="00DA47F5">
      <w:pPr>
        <w:jc w:val="both"/>
        <w:rPr>
          <w:color w:val="FF0000"/>
          <w:sz w:val="28"/>
          <w:szCs w:val="28"/>
        </w:rPr>
      </w:pPr>
      <w:r w:rsidRPr="00E863FC">
        <w:rPr>
          <w:bCs/>
          <w:color w:val="FF0000"/>
          <w:spacing w:val="-1"/>
          <w:sz w:val="28"/>
          <w:szCs w:val="28"/>
        </w:rPr>
        <w:tab/>
      </w:r>
      <w:r w:rsidRPr="00436394">
        <w:rPr>
          <w:bCs/>
          <w:spacing w:val="-1"/>
          <w:sz w:val="28"/>
          <w:szCs w:val="28"/>
        </w:rPr>
        <w:t xml:space="preserve">В рамках указанного направления </w:t>
      </w:r>
      <w:r w:rsidR="00A73876">
        <w:rPr>
          <w:bCs/>
          <w:spacing w:val="-1"/>
          <w:sz w:val="28"/>
          <w:szCs w:val="28"/>
        </w:rPr>
        <w:t xml:space="preserve">в 2022 году </w:t>
      </w:r>
      <w:r w:rsidRPr="00436394">
        <w:rPr>
          <w:bCs/>
          <w:spacing w:val="-1"/>
          <w:sz w:val="28"/>
          <w:szCs w:val="28"/>
        </w:rPr>
        <w:t xml:space="preserve">будет продолжена работа по </w:t>
      </w:r>
      <w:r w:rsidRPr="00436394">
        <w:rPr>
          <w:sz w:val="28"/>
          <w:szCs w:val="28"/>
        </w:rPr>
        <w:t xml:space="preserve">повышению  доступности и качества </w:t>
      </w:r>
      <w:r>
        <w:rPr>
          <w:sz w:val="28"/>
          <w:szCs w:val="28"/>
        </w:rPr>
        <w:t>муниципальных</w:t>
      </w:r>
      <w:r w:rsidRPr="00436394">
        <w:rPr>
          <w:sz w:val="28"/>
          <w:szCs w:val="28"/>
        </w:rPr>
        <w:t xml:space="preserve"> услуг в сфере культуры путем </w:t>
      </w:r>
      <w:r w:rsidRPr="00436394">
        <w:rPr>
          <w:bCs/>
          <w:spacing w:val="-1"/>
          <w:sz w:val="28"/>
          <w:szCs w:val="28"/>
        </w:rPr>
        <w:t xml:space="preserve">формирования и размещения на электронных ресурсах сведений о </w:t>
      </w:r>
      <w:r>
        <w:rPr>
          <w:bCs/>
          <w:spacing w:val="-1"/>
          <w:sz w:val="28"/>
          <w:szCs w:val="28"/>
        </w:rPr>
        <w:t>муниципальных</w:t>
      </w:r>
      <w:r w:rsidRPr="00436394">
        <w:rPr>
          <w:bCs/>
          <w:spacing w:val="-1"/>
          <w:sz w:val="28"/>
          <w:szCs w:val="28"/>
        </w:rPr>
        <w:t xml:space="preserve"> услугах, предоставляемых учреждениями отрасли. Кроме того, планируется развивать направление </w:t>
      </w:r>
      <w:r w:rsidRPr="00436394">
        <w:rPr>
          <w:sz w:val="28"/>
          <w:szCs w:val="28"/>
        </w:rPr>
        <w:t>по внедрению и использованию информационно-коммуникационных технологий в общедоступных библиотеках, продолжить работу</w:t>
      </w:r>
      <w:r w:rsidRPr="00436394">
        <w:rPr>
          <w:caps/>
          <w:szCs w:val="28"/>
        </w:rPr>
        <w:t xml:space="preserve"> </w:t>
      </w:r>
      <w:r w:rsidRPr="00436394">
        <w:rPr>
          <w:bCs/>
          <w:spacing w:val="-1"/>
          <w:sz w:val="28"/>
          <w:szCs w:val="28"/>
        </w:rPr>
        <w:t>по переводу информационных ресурсов библиотек в электронный вид и обеспечить доступность к ним через сайты в сети Интернет</w:t>
      </w:r>
      <w:r w:rsidRPr="00E863FC">
        <w:rPr>
          <w:bCs/>
          <w:color w:val="FF0000"/>
          <w:spacing w:val="-1"/>
          <w:sz w:val="28"/>
          <w:szCs w:val="28"/>
        </w:rPr>
        <w:t>.</w:t>
      </w:r>
      <w:r w:rsidRPr="00E863FC">
        <w:rPr>
          <w:color w:val="FF0000"/>
          <w:sz w:val="28"/>
          <w:szCs w:val="28"/>
        </w:rPr>
        <w:t xml:space="preserve"> </w:t>
      </w:r>
    </w:p>
    <w:p w:rsidR="00DA47F5" w:rsidRPr="00436394" w:rsidRDefault="00DA47F5" w:rsidP="00DA47F5">
      <w:pPr>
        <w:jc w:val="both"/>
        <w:rPr>
          <w:sz w:val="28"/>
          <w:szCs w:val="28"/>
          <w:u w:val="single"/>
        </w:rPr>
      </w:pPr>
      <w:r w:rsidRPr="00E863FC">
        <w:rPr>
          <w:color w:val="FF0000"/>
        </w:rPr>
        <w:tab/>
      </w:r>
      <w:r w:rsidRPr="00436394">
        <w:rPr>
          <w:sz w:val="28"/>
          <w:szCs w:val="28"/>
          <w:u w:val="single"/>
        </w:rPr>
        <w:t xml:space="preserve">6. Оптимизация функций </w:t>
      </w:r>
      <w:r>
        <w:rPr>
          <w:sz w:val="28"/>
          <w:szCs w:val="28"/>
          <w:u w:val="single"/>
        </w:rPr>
        <w:t>муниципальног</w:t>
      </w:r>
      <w:r w:rsidRPr="00436394">
        <w:rPr>
          <w:sz w:val="28"/>
          <w:szCs w:val="28"/>
          <w:u w:val="single"/>
        </w:rPr>
        <w:t>о управления и повышение эффективно</w:t>
      </w:r>
      <w:r>
        <w:rPr>
          <w:sz w:val="28"/>
          <w:szCs w:val="28"/>
          <w:u w:val="single"/>
        </w:rPr>
        <w:t>сти его</w:t>
      </w:r>
      <w:r w:rsidRPr="00436394">
        <w:rPr>
          <w:sz w:val="28"/>
          <w:szCs w:val="28"/>
          <w:u w:val="single"/>
        </w:rPr>
        <w:t xml:space="preserve"> обеспечения</w:t>
      </w:r>
      <w:r>
        <w:rPr>
          <w:sz w:val="28"/>
          <w:szCs w:val="28"/>
          <w:u w:val="single"/>
        </w:rPr>
        <w:t>.</w:t>
      </w:r>
    </w:p>
    <w:p w:rsidR="00DA47F5" w:rsidRPr="005B7BD9" w:rsidRDefault="00DA47F5" w:rsidP="00DA47F5">
      <w:pPr>
        <w:ind w:firstLine="720"/>
        <w:jc w:val="both"/>
        <w:rPr>
          <w:sz w:val="28"/>
          <w:szCs w:val="28"/>
        </w:rPr>
      </w:pPr>
      <w:r w:rsidRPr="005B7BD9">
        <w:rPr>
          <w:sz w:val="28"/>
          <w:szCs w:val="28"/>
        </w:rPr>
        <w:t xml:space="preserve">Основными направлениями повышения эффективности деятельности </w:t>
      </w:r>
      <w:r>
        <w:rPr>
          <w:sz w:val="28"/>
          <w:szCs w:val="28"/>
        </w:rPr>
        <w:t>отдела</w:t>
      </w:r>
      <w:r w:rsidRPr="005B7BD9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муниципального образования Апшеронский район</w:t>
      </w:r>
      <w:r w:rsidRPr="005B7BD9">
        <w:rPr>
          <w:sz w:val="28"/>
          <w:szCs w:val="28"/>
        </w:rPr>
        <w:t xml:space="preserve"> по выполнению возложенных на него функций должны стать:</w:t>
      </w:r>
    </w:p>
    <w:p w:rsidR="00DA47F5" w:rsidRPr="005B7BD9" w:rsidRDefault="00DA47F5" w:rsidP="00DA47F5">
      <w:pPr>
        <w:ind w:firstLine="720"/>
        <w:jc w:val="both"/>
        <w:rPr>
          <w:sz w:val="28"/>
          <w:szCs w:val="28"/>
        </w:rPr>
      </w:pPr>
      <w:r w:rsidRPr="005B7BD9">
        <w:rPr>
          <w:sz w:val="28"/>
          <w:szCs w:val="28"/>
        </w:rPr>
        <w:t xml:space="preserve">проведение мероприятий по </w:t>
      </w:r>
      <w:hyperlink r:id="rId10" w:history="1">
        <w:r w:rsidRPr="005C2DCA">
          <w:rPr>
            <w:rStyle w:val="aff1"/>
            <w:color w:val="auto"/>
            <w:sz w:val="28"/>
            <w:szCs w:val="28"/>
          </w:rPr>
          <w:t>противодействию коррупции</w:t>
        </w:r>
      </w:hyperlink>
      <w:r w:rsidRPr="005B7BD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отделе </w:t>
      </w:r>
      <w:r w:rsidRPr="005B7BD9">
        <w:rPr>
          <w:sz w:val="28"/>
          <w:szCs w:val="28"/>
        </w:rPr>
        <w:t>культуры и подведомственных учреждениях</w:t>
      </w:r>
      <w:r w:rsidR="003D5351">
        <w:rPr>
          <w:sz w:val="28"/>
          <w:szCs w:val="28"/>
        </w:rPr>
        <w:t xml:space="preserve"> культуры</w:t>
      </w:r>
      <w:r w:rsidRPr="005B7BD9">
        <w:rPr>
          <w:sz w:val="28"/>
          <w:szCs w:val="28"/>
        </w:rPr>
        <w:t>;</w:t>
      </w:r>
    </w:p>
    <w:p w:rsidR="00DA47F5" w:rsidRDefault="00DA47F5" w:rsidP="00DA47F5">
      <w:pPr>
        <w:pStyle w:val="s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B7BD9">
        <w:rPr>
          <w:color w:val="000000"/>
          <w:sz w:val="28"/>
          <w:szCs w:val="28"/>
        </w:rPr>
        <w:t xml:space="preserve">развитие системы «обратной связи»: </w:t>
      </w:r>
      <w:r>
        <w:rPr>
          <w:color w:val="000000"/>
          <w:sz w:val="28"/>
          <w:szCs w:val="28"/>
        </w:rPr>
        <w:t>онлайн-</w:t>
      </w:r>
      <w:r w:rsidRPr="005B7BD9">
        <w:rPr>
          <w:color w:val="000000"/>
          <w:sz w:val="28"/>
          <w:szCs w:val="28"/>
        </w:rPr>
        <w:t>рассмотрени</w:t>
      </w:r>
      <w:r>
        <w:rPr>
          <w:color w:val="000000"/>
          <w:sz w:val="28"/>
          <w:szCs w:val="28"/>
        </w:rPr>
        <w:t>е</w:t>
      </w:r>
      <w:r w:rsidRPr="005B7BD9">
        <w:rPr>
          <w:color w:val="000000"/>
          <w:sz w:val="28"/>
          <w:szCs w:val="28"/>
        </w:rPr>
        <w:t xml:space="preserve"> обращений</w:t>
      </w:r>
      <w:r>
        <w:rPr>
          <w:color w:val="000000"/>
          <w:sz w:val="28"/>
          <w:szCs w:val="28"/>
        </w:rPr>
        <w:t xml:space="preserve"> расширение масштабов граждан</w:t>
      </w:r>
      <w:r w:rsidRPr="005B7BD9">
        <w:rPr>
          <w:color w:val="000000"/>
          <w:sz w:val="28"/>
          <w:szCs w:val="28"/>
        </w:rPr>
        <w:t>, публично</w:t>
      </w:r>
      <w:r>
        <w:rPr>
          <w:color w:val="000000"/>
          <w:sz w:val="28"/>
          <w:szCs w:val="28"/>
        </w:rPr>
        <w:t>е общественное</w:t>
      </w:r>
      <w:r w:rsidRPr="005B7BD9">
        <w:rPr>
          <w:color w:val="000000"/>
          <w:sz w:val="28"/>
          <w:szCs w:val="28"/>
        </w:rPr>
        <w:t xml:space="preserve"> обсуждени</w:t>
      </w:r>
      <w:r>
        <w:rPr>
          <w:color w:val="000000"/>
          <w:sz w:val="28"/>
          <w:szCs w:val="28"/>
        </w:rPr>
        <w:t>е</w:t>
      </w:r>
      <w:r w:rsidRPr="005B7BD9">
        <w:rPr>
          <w:color w:val="000000"/>
          <w:sz w:val="28"/>
          <w:szCs w:val="28"/>
        </w:rPr>
        <w:t xml:space="preserve"> и экспертиз</w:t>
      </w:r>
      <w:r>
        <w:rPr>
          <w:color w:val="000000"/>
          <w:sz w:val="28"/>
          <w:szCs w:val="28"/>
        </w:rPr>
        <w:t>а</w:t>
      </w:r>
      <w:r w:rsidRPr="005B7BD9">
        <w:rPr>
          <w:color w:val="000000"/>
          <w:sz w:val="28"/>
          <w:szCs w:val="28"/>
        </w:rPr>
        <w:t xml:space="preserve"> проектов нормативных актов,</w:t>
      </w:r>
      <w:r>
        <w:rPr>
          <w:color w:val="000000"/>
          <w:sz w:val="28"/>
          <w:szCs w:val="28"/>
        </w:rPr>
        <w:t xml:space="preserve"> </w:t>
      </w:r>
      <w:r w:rsidRPr="005B7BD9">
        <w:rPr>
          <w:color w:val="000000"/>
          <w:sz w:val="28"/>
          <w:szCs w:val="28"/>
        </w:rPr>
        <w:t>существенное расширение объема открытых данных, предоставляемых в свободное пользование гражданам, обществу и бизнесу</w:t>
      </w:r>
      <w:r>
        <w:rPr>
          <w:color w:val="000000"/>
          <w:sz w:val="28"/>
          <w:szCs w:val="28"/>
        </w:rPr>
        <w:t>;</w:t>
      </w:r>
    </w:p>
    <w:p w:rsidR="00DA47F5" w:rsidRPr="005C2DCA" w:rsidRDefault="00DA47F5" w:rsidP="00DA47F5">
      <w:pPr>
        <w:pStyle w:val="s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расширение </w:t>
      </w:r>
      <w:r w:rsidRPr="005B7BD9">
        <w:rPr>
          <w:color w:val="000000"/>
          <w:sz w:val="28"/>
          <w:szCs w:val="28"/>
        </w:rPr>
        <w:t>масштаб</w:t>
      </w:r>
      <w:r>
        <w:rPr>
          <w:color w:val="000000"/>
          <w:sz w:val="28"/>
          <w:szCs w:val="28"/>
        </w:rPr>
        <w:t>ов</w:t>
      </w:r>
      <w:r w:rsidRPr="005B7BD9">
        <w:rPr>
          <w:color w:val="000000"/>
          <w:sz w:val="28"/>
          <w:szCs w:val="28"/>
        </w:rPr>
        <w:t xml:space="preserve"> государственно-частного партнерства в </w:t>
      </w:r>
      <w:r>
        <w:rPr>
          <w:color w:val="000000"/>
          <w:sz w:val="28"/>
          <w:szCs w:val="28"/>
        </w:rPr>
        <w:t xml:space="preserve">сфере </w:t>
      </w:r>
      <w:r w:rsidRPr="005C2DCA">
        <w:rPr>
          <w:color w:val="000000"/>
          <w:sz w:val="28"/>
          <w:szCs w:val="28"/>
        </w:rPr>
        <w:t>культуры;</w:t>
      </w:r>
    </w:p>
    <w:p w:rsidR="00DA47F5" w:rsidRPr="005C2DCA" w:rsidRDefault="00DA47F5" w:rsidP="00DA47F5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2DCA">
        <w:rPr>
          <w:sz w:val="28"/>
          <w:szCs w:val="28"/>
        </w:rPr>
        <w:t>реализации механизма общественного мониторинга и контроля за деятельностью органов муниципальной власти;</w:t>
      </w:r>
    </w:p>
    <w:p w:rsidR="00DA47F5" w:rsidRPr="005C2DCA" w:rsidRDefault="00DA47F5" w:rsidP="003D5351">
      <w:pPr>
        <w:ind w:firstLine="708"/>
        <w:jc w:val="both"/>
        <w:rPr>
          <w:sz w:val="28"/>
          <w:szCs w:val="28"/>
        </w:rPr>
      </w:pPr>
      <w:r w:rsidRPr="005C2DCA">
        <w:rPr>
          <w:sz w:val="28"/>
          <w:szCs w:val="28"/>
        </w:rPr>
        <w:t>совершенствования контрольно-надзорных функций.</w:t>
      </w:r>
    </w:p>
    <w:p w:rsidR="00DA47F5" w:rsidRPr="005C2DCA" w:rsidRDefault="00DA47F5" w:rsidP="00DA47F5">
      <w:pPr>
        <w:ind w:firstLine="708"/>
        <w:jc w:val="both"/>
        <w:rPr>
          <w:sz w:val="28"/>
          <w:szCs w:val="28"/>
        </w:rPr>
      </w:pPr>
      <w:r w:rsidRPr="005C2DCA">
        <w:rPr>
          <w:sz w:val="28"/>
          <w:szCs w:val="28"/>
        </w:rPr>
        <w:t xml:space="preserve">Ожидаемые результаты от реализации мероприятий по повышению эффективности деятельности </w:t>
      </w:r>
      <w:r>
        <w:rPr>
          <w:sz w:val="28"/>
          <w:szCs w:val="28"/>
        </w:rPr>
        <w:t xml:space="preserve">отдела </w:t>
      </w:r>
      <w:r w:rsidRPr="005C2DCA">
        <w:rPr>
          <w:sz w:val="28"/>
          <w:szCs w:val="28"/>
        </w:rPr>
        <w:t xml:space="preserve">культуры и учреждений отрасли будут выражаться в увеличении результативности и повышении качества  предоставляемых населению услуг. </w:t>
      </w:r>
    </w:p>
    <w:p w:rsidR="00DA47F5" w:rsidRPr="00C83048" w:rsidRDefault="00DA47F5" w:rsidP="00DA47F5">
      <w:pPr>
        <w:jc w:val="both"/>
        <w:rPr>
          <w:sz w:val="28"/>
          <w:szCs w:val="28"/>
        </w:rPr>
      </w:pPr>
    </w:p>
    <w:p w:rsidR="00DA47F5" w:rsidRPr="000714E5" w:rsidRDefault="00DA47F5" w:rsidP="00DA4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714E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Финансирование деятельности  отдела культуры администрации         муниципального образования Апшеронский район.</w:t>
      </w:r>
    </w:p>
    <w:p w:rsidR="00DA47F5" w:rsidRPr="000714E5" w:rsidRDefault="00DA47F5" w:rsidP="00DA47F5">
      <w:pPr>
        <w:jc w:val="both"/>
        <w:rPr>
          <w:sz w:val="28"/>
          <w:szCs w:val="28"/>
        </w:rPr>
      </w:pPr>
    </w:p>
    <w:p w:rsidR="00DA47F5" w:rsidRDefault="00DA47F5" w:rsidP="00DA47F5">
      <w:pPr>
        <w:jc w:val="both"/>
        <w:rPr>
          <w:sz w:val="28"/>
          <w:szCs w:val="28"/>
        </w:rPr>
      </w:pPr>
      <w:r w:rsidRPr="000714E5">
        <w:rPr>
          <w:sz w:val="28"/>
          <w:szCs w:val="28"/>
        </w:rPr>
        <w:t xml:space="preserve">          Общий объем исполняемых отделом культуры администрации муниципального образования Апшеронский район</w:t>
      </w:r>
      <w:r>
        <w:rPr>
          <w:sz w:val="28"/>
          <w:szCs w:val="28"/>
        </w:rPr>
        <w:t xml:space="preserve"> </w:t>
      </w:r>
      <w:r w:rsidRPr="000714E5">
        <w:rPr>
          <w:sz w:val="28"/>
          <w:szCs w:val="28"/>
        </w:rPr>
        <w:t xml:space="preserve"> расходных обязательств в </w:t>
      </w:r>
      <w:r w:rsidR="00F14ACC">
        <w:rPr>
          <w:sz w:val="28"/>
          <w:szCs w:val="28"/>
        </w:rPr>
        <w:t>2021</w:t>
      </w:r>
      <w:r w:rsidRPr="000714E5">
        <w:rPr>
          <w:sz w:val="28"/>
          <w:szCs w:val="28"/>
        </w:rPr>
        <w:t xml:space="preserve"> году </w:t>
      </w:r>
      <w:r w:rsidRPr="007A5262">
        <w:rPr>
          <w:sz w:val="28"/>
          <w:szCs w:val="28"/>
        </w:rPr>
        <w:t xml:space="preserve">составил </w:t>
      </w:r>
      <w:r w:rsidR="00F14ACC">
        <w:rPr>
          <w:sz w:val="28"/>
          <w:szCs w:val="28"/>
        </w:rPr>
        <w:t>95802,5</w:t>
      </w:r>
      <w:r w:rsidRPr="007A5262">
        <w:rPr>
          <w:sz w:val="28"/>
          <w:szCs w:val="28"/>
        </w:rPr>
        <w:t xml:space="preserve"> тыс. рублей</w:t>
      </w:r>
      <w:r w:rsidR="000B542B">
        <w:rPr>
          <w:sz w:val="28"/>
          <w:szCs w:val="28"/>
        </w:rPr>
        <w:t xml:space="preserve">, </w:t>
      </w:r>
      <w:r w:rsidR="00F14ACC">
        <w:rPr>
          <w:sz w:val="28"/>
          <w:szCs w:val="28"/>
        </w:rPr>
        <w:t>исполнение составило -95794,1 тыс. руб</w:t>
      </w:r>
      <w:r w:rsidR="000B542B">
        <w:rPr>
          <w:sz w:val="28"/>
          <w:szCs w:val="28"/>
        </w:rPr>
        <w:t>.</w:t>
      </w:r>
      <w:r w:rsidR="00F14ACC">
        <w:rPr>
          <w:sz w:val="28"/>
          <w:szCs w:val="28"/>
        </w:rPr>
        <w:t>, в том числе средства  федерального бюджета – 385,1 тыс. рублей, краевого -161,6 тыс. рублей.</w:t>
      </w:r>
    </w:p>
    <w:p w:rsidR="00D21305" w:rsidRDefault="00DA47F5" w:rsidP="00D21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Объемы финансового обеспечения выполнения учреждениями отрас</w:t>
      </w:r>
      <w:r w:rsidR="000B542B">
        <w:rPr>
          <w:sz w:val="28"/>
          <w:szCs w:val="28"/>
        </w:rPr>
        <w:t xml:space="preserve">ли муниципальных заданий на </w:t>
      </w:r>
      <w:r w:rsidR="00F14ACC">
        <w:rPr>
          <w:sz w:val="28"/>
          <w:szCs w:val="28"/>
        </w:rPr>
        <w:t>2021-2024</w:t>
      </w:r>
      <w:r>
        <w:rPr>
          <w:sz w:val="28"/>
          <w:szCs w:val="28"/>
        </w:rPr>
        <w:t xml:space="preserve"> годы сформированы  с учетом параметров заданий отдела культуры администрации муниципального образования Апшеронский район, на основании утвержденных нормативных затрат на оказание услуг  и на содержание  имущества, что в определенной степени способствовало сокращению нерациональных  бюджетных расходов в учреждениях, повышению эффективности использования ими бюджетных сре</w:t>
      </w:r>
      <w:r w:rsidR="00D21305">
        <w:rPr>
          <w:sz w:val="28"/>
          <w:szCs w:val="28"/>
        </w:rPr>
        <w:t>дств и муниципального имущества.</w:t>
      </w:r>
      <w:r w:rsidR="00D21305" w:rsidRPr="00D21305">
        <w:rPr>
          <w:sz w:val="28"/>
          <w:szCs w:val="28"/>
        </w:rPr>
        <w:t xml:space="preserve"> </w:t>
      </w:r>
      <w:r w:rsidR="00D21305">
        <w:rPr>
          <w:sz w:val="28"/>
          <w:szCs w:val="28"/>
        </w:rPr>
        <w:t xml:space="preserve">Объем и структура расходных обязательств отдела культуры администрации муниципального образования Апшеронский район сформированы в соответствии с принятыми обязательствами по заключенным договорам (соглашениям), объема финансового </w:t>
      </w:r>
      <w:proofErr w:type="gramStart"/>
      <w:r w:rsidR="00D21305">
        <w:rPr>
          <w:sz w:val="28"/>
          <w:szCs w:val="28"/>
        </w:rPr>
        <w:t>обеспечения  на</w:t>
      </w:r>
      <w:proofErr w:type="gramEnd"/>
      <w:r w:rsidR="00D21305">
        <w:rPr>
          <w:sz w:val="28"/>
          <w:szCs w:val="28"/>
        </w:rPr>
        <w:t xml:space="preserve"> выполнение муниципальных заданий муниципальными учреждениями, действующих и планируемых краевых и муниципальных программ.</w:t>
      </w:r>
    </w:p>
    <w:p w:rsidR="00D21305" w:rsidRDefault="00D21305" w:rsidP="00D21305">
      <w:pPr>
        <w:ind w:firstLine="708"/>
        <w:jc w:val="both"/>
        <w:rPr>
          <w:sz w:val="28"/>
          <w:szCs w:val="28"/>
        </w:rPr>
      </w:pPr>
      <w:r w:rsidRPr="000714E5">
        <w:rPr>
          <w:sz w:val="28"/>
          <w:szCs w:val="28"/>
        </w:rPr>
        <w:t xml:space="preserve">Данные об исполненных расходных обязательствах отдела культуры администрации муниципального образования Апшеронский район за </w:t>
      </w:r>
      <w:r>
        <w:rPr>
          <w:sz w:val="28"/>
          <w:szCs w:val="28"/>
        </w:rPr>
        <w:t xml:space="preserve"> отчетный 2021 год, </w:t>
      </w:r>
      <w:r w:rsidRPr="00071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текущий 2022 </w:t>
      </w:r>
      <w:r w:rsidRPr="000714E5">
        <w:rPr>
          <w:sz w:val="28"/>
          <w:szCs w:val="28"/>
        </w:rPr>
        <w:t xml:space="preserve">и плановый период </w:t>
      </w:r>
      <w:r>
        <w:rPr>
          <w:sz w:val="28"/>
          <w:szCs w:val="28"/>
        </w:rPr>
        <w:t>2023-2024</w:t>
      </w:r>
      <w:r w:rsidRPr="000714E5">
        <w:rPr>
          <w:sz w:val="28"/>
          <w:szCs w:val="28"/>
        </w:rPr>
        <w:t xml:space="preserve"> годы представ</w:t>
      </w:r>
      <w:r>
        <w:rPr>
          <w:sz w:val="28"/>
          <w:szCs w:val="28"/>
        </w:rPr>
        <w:t>лены в приложении 2 к Докладу.</w:t>
      </w:r>
    </w:p>
    <w:p w:rsidR="00D21305" w:rsidRPr="00A842D2" w:rsidRDefault="00D21305" w:rsidP="00D21305">
      <w:pPr>
        <w:ind w:firstLine="708"/>
        <w:jc w:val="both"/>
        <w:rPr>
          <w:bCs/>
          <w:sz w:val="28"/>
          <w:szCs w:val="28"/>
        </w:rPr>
      </w:pPr>
      <w:r w:rsidRPr="00EB20D6">
        <w:rPr>
          <w:bCs/>
          <w:sz w:val="28"/>
          <w:szCs w:val="28"/>
        </w:rPr>
        <w:t xml:space="preserve">В соответствии с целями и задачами деятельности отдела культуры </w:t>
      </w:r>
      <w:r w:rsidRPr="00AA0599">
        <w:rPr>
          <w:bCs/>
          <w:sz w:val="28"/>
          <w:szCs w:val="28"/>
        </w:rPr>
        <w:t xml:space="preserve">администрации муниципального образования Апшеронский район объем исполняемых расходных обязательств на </w:t>
      </w:r>
      <w:r>
        <w:rPr>
          <w:bCs/>
          <w:sz w:val="28"/>
          <w:szCs w:val="28"/>
        </w:rPr>
        <w:t xml:space="preserve">2022 </w:t>
      </w:r>
      <w:r w:rsidRPr="00AA0599">
        <w:rPr>
          <w:bCs/>
          <w:sz w:val="28"/>
          <w:szCs w:val="28"/>
        </w:rPr>
        <w:t>год соста</w:t>
      </w:r>
      <w:r>
        <w:rPr>
          <w:bCs/>
          <w:sz w:val="28"/>
          <w:szCs w:val="28"/>
        </w:rPr>
        <w:t xml:space="preserve">вит 105873,8 </w:t>
      </w:r>
      <w:r w:rsidRPr="00AA0599">
        <w:rPr>
          <w:bCs/>
          <w:sz w:val="28"/>
          <w:szCs w:val="28"/>
        </w:rPr>
        <w:t>тыс. рублей, на 20</w:t>
      </w:r>
      <w:r>
        <w:rPr>
          <w:bCs/>
          <w:sz w:val="28"/>
          <w:szCs w:val="28"/>
        </w:rPr>
        <w:t>23</w:t>
      </w:r>
      <w:r w:rsidRPr="00AA0599">
        <w:rPr>
          <w:bCs/>
          <w:sz w:val="28"/>
          <w:szCs w:val="28"/>
        </w:rPr>
        <w:t xml:space="preserve">год – </w:t>
      </w:r>
      <w:r>
        <w:rPr>
          <w:bCs/>
          <w:sz w:val="28"/>
          <w:szCs w:val="28"/>
        </w:rPr>
        <w:t>93411,0</w:t>
      </w:r>
      <w:r w:rsidRPr="00AA0599">
        <w:rPr>
          <w:bCs/>
          <w:sz w:val="28"/>
          <w:szCs w:val="28"/>
        </w:rPr>
        <w:t xml:space="preserve"> тыс. </w:t>
      </w:r>
      <w:proofErr w:type="gramStart"/>
      <w:r w:rsidRPr="00AA0599">
        <w:rPr>
          <w:bCs/>
          <w:sz w:val="28"/>
          <w:szCs w:val="28"/>
        </w:rPr>
        <w:t>рублей.</w:t>
      </w:r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на 2024 год -102079,3 тыс. руб. и на 2025 год – 102037,2 тыс. руб.</w:t>
      </w:r>
    </w:p>
    <w:p w:rsidR="00D21305" w:rsidRDefault="00D21305" w:rsidP="00D21305">
      <w:pPr>
        <w:ind w:firstLine="708"/>
        <w:jc w:val="both"/>
        <w:rPr>
          <w:sz w:val="28"/>
          <w:szCs w:val="28"/>
        </w:rPr>
      </w:pPr>
      <w:r w:rsidRPr="00A842D2">
        <w:rPr>
          <w:sz w:val="28"/>
          <w:szCs w:val="28"/>
        </w:rPr>
        <w:t>Отдел культуры администрации муниципального образования Апшерон</w:t>
      </w:r>
      <w:r w:rsidRPr="000F0BB7">
        <w:rPr>
          <w:sz w:val="28"/>
          <w:szCs w:val="28"/>
        </w:rPr>
        <w:t>ский район в 20</w:t>
      </w:r>
      <w:r>
        <w:rPr>
          <w:sz w:val="28"/>
          <w:szCs w:val="28"/>
        </w:rPr>
        <w:t>21</w:t>
      </w:r>
      <w:r w:rsidRPr="000F0BB7">
        <w:rPr>
          <w:sz w:val="28"/>
          <w:szCs w:val="28"/>
        </w:rPr>
        <w:t xml:space="preserve"> году выступал  администратором поступлений от других бюджетов</w:t>
      </w:r>
      <w:r>
        <w:rPr>
          <w:sz w:val="28"/>
          <w:szCs w:val="28"/>
        </w:rPr>
        <w:t>, а именно:</w:t>
      </w:r>
    </w:p>
    <w:p w:rsidR="00D21305" w:rsidRDefault="00D21305" w:rsidP="00D21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841C1">
        <w:rPr>
          <w:sz w:val="28"/>
          <w:szCs w:val="28"/>
        </w:rPr>
        <w:t xml:space="preserve"> соответствии с заключенными соглашениями </w:t>
      </w:r>
      <w:r>
        <w:rPr>
          <w:sz w:val="28"/>
          <w:szCs w:val="28"/>
        </w:rPr>
        <w:t xml:space="preserve">о предоставлении в 2021 </w:t>
      </w:r>
      <w:r w:rsidRPr="00A841C1">
        <w:rPr>
          <w:sz w:val="28"/>
          <w:szCs w:val="28"/>
        </w:rPr>
        <w:t xml:space="preserve">году из краевого бюджета субсидий на </w:t>
      </w:r>
      <w:proofErr w:type="spellStart"/>
      <w:r w:rsidRPr="00A841C1">
        <w:rPr>
          <w:sz w:val="28"/>
          <w:szCs w:val="28"/>
        </w:rPr>
        <w:t>софинансирование</w:t>
      </w:r>
      <w:proofErr w:type="spellEnd"/>
      <w:r w:rsidRPr="00A841C1">
        <w:rPr>
          <w:sz w:val="28"/>
          <w:szCs w:val="28"/>
        </w:rPr>
        <w:t xml:space="preserve"> расходных обязательств  муниципального образования Апшеронский </w:t>
      </w:r>
      <w:r>
        <w:rPr>
          <w:sz w:val="28"/>
          <w:szCs w:val="28"/>
        </w:rPr>
        <w:t xml:space="preserve">район на реализацию мероприятий в области культуры в рамках государственной программы Краснодарского края «Развитие культуры», подпрограмма «Культура Кубани» на проведение 6-го краевого фестиваля «Кузнечное дело Кубани» МБОУ ДОД «Детская школа искусств традиционных народных ремесел Кубани» была предоставлена субсидия на сумму 40 000 рублей.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данного мероприятия  из средств районного бюджета составило  20 тыс. рублей (66,6%). Средства израсходованы в полном объеме.</w:t>
      </w:r>
    </w:p>
    <w:p w:rsidR="00D21305" w:rsidRDefault="00D21305" w:rsidP="00D213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 федерального бюджета и краевого бюджетов на комплектование книжных фондов библиотек муниципальных образований было направлено и израсходовано  506,7 тыс. рублей.</w:t>
      </w:r>
    </w:p>
    <w:p w:rsidR="00D21305" w:rsidRDefault="00D21305" w:rsidP="00D21305">
      <w:pPr>
        <w:pStyle w:val="a8"/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Из </w:t>
      </w:r>
      <w:r w:rsidRPr="000F0BB7">
        <w:rPr>
          <w:b w:val="0"/>
          <w:i w:val="0"/>
          <w:sz w:val="28"/>
          <w:szCs w:val="28"/>
        </w:rPr>
        <w:t>бюджетов поселений, согласно п.</w:t>
      </w:r>
      <w:r>
        <w:rPr>
          <w:b w:val="0"/>
          <w:i w:val="0"/>
          <w:sz w:val="28"/>
          <w:szCs w:val="28"/>
        </w:rPr>
        <w:t xml:space="preserve"> </w:t>
      </w:r>
      <w:r w:rsidRPr="000F0BB7">
        <w:rPr>
          <w:b w:val="0"/>
          <w:i w:val="0"/>
          <w:sz w:val="28"/>
          <w:szCs w:val="28"/>
        </w:rPr>
        <w:t>4 ст</w:t>
      </w:r>
      <w:r>
        <w:rPr>
          <w:b w:val="0"/>
          <w:i w:val="0"/>
          <w:sz w:val="28"/>
          <w:szCs w:val="28"/>
        </w:rPr>
        <w:t xml:space="preserve">. </w:t>
      </w:r>
      <w:r w:rsidRPr="000F0BB7">
        <w:rPr>
          <w:b w:val="0"/>
          <w:i w:val="0"/>
          <w:sz w:val="28"/>
          <w:szCs w:val="28"/>
        </w:rPr>
        <w:t>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b w:val="0"/>
          <w:i w:val="0"/>
          <w:sz w:val="28"/>
          <w:szCs w:val="28"/>
        </w:rPr>
        <w:t xml:space="preserve">, </w:t>
      </w:r>
      <w:r w:rsidRPr="000F0BB7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 соответствии  с </w:t>
      </w:r>
      <w:r w:rsidRPr="000F0BB7">
        <w:rPr>
          <w:b w:val="0"/>
          <w:i w:val="0"/>
          <w:sz w:val="28"/>
          <w:szCs w:val="28"/>
        </w:rPr>
        <w:t>соглашения</w:t>
      </w:r>
      <w:r>
        <w:rPr>
          <w:b w:val="0"/>
          <w:i w:val="0"/>
          <w:sz w:val="28"/>
          <w:szCs w:val="28"/>
        </w:rPr>
        <w:t>ми</w:t>
      </w:r>
      <w:r w:rsidRPr="000F0BB7">
        <w:rPr>
          <w:b w:val="0"/>
          <w:i w:val="0"/>
          <w:sz w:val="28"/>
          <w:szCs w:val="28"/>
        </w:rPr>
        <w:t xml:space="preserve"> с органами местного самоуправления отдельных поселений, входящих в состав муниципального района, о передаче им осуществления части сво</w:t>
      </w:r>
      <w:r>
        <w:rPr>
          <w:b w:val="0"/>
          <w:i w:val="0"/>
          <w:sz w:val="28"/>
          <w:szCs w:val="28"/>
        </w:rPr>
        <w:t>их полномочий и постановлением</w:t>
      </w:r>
      <w:r w:rsidRPr="000F0BB7">
        <w:rPr>
          <w:b w:val="0"/>
          <w:i w:val="0"/>
          <w:sz w:val="28"/>
          <w:szCs w:val="28"/>
        </w:rPr>
        <w:t xml:space="preserve"> главы администрации муниципального </w:t>
      </w:r>
      <w:r>
        <w:rPr>
          <w:b w:val="0"/>
          <w:i w:val="0"/>
          <w:sz w:val="28"/>
          <w:szCs w:val="28"/>
        </w:rPr>
        <w:lastRenderedPageBreak/>
        <w:t xml:space="preserve">образования Апшеронский район от 12 марта 2021 года № 152 </w:t>
      </w:r>
      <w:r w:rsidRPr="000F0BB7">
        <w:rPr>
          <w:b w:val="0"/>
          <w:i w:val="0"/>
          <w:sz w:val="28"/>
          <w:szCs w:val="28"/>
        </w:rPr>
        <w:t>«О</w:t>
      </w:r>
      <w:r>
        <w:rPr>
          <w:b w:val="0"/>
          <w:i w:val="0"/>
          <w:sz w:val="28"/>
          <w:szCs w:val="28"/>
        </w:rPr>
        <w:t>б осуществлении отделом культуры администрации муниципального образования Апшеронский район части полномочий органов местного самоуправления городских и сельских поселений Апшеронского района по решению вопросов местного значения</w:t>
      </w:r>
      <w:r w:rsidRPr="000F0BB7">
        <w:rPr>
          <w:b w:val="0"/>
          <w:i w:val="0"/>
          <w:sz w:val="28"/>
          <w:szCs w:val="28"/>
        </w:rPr>
        <w:t>»</w:t>
      </w:r>
      <w:r>
        <w:rPr>
          <w:b w:val="0"/>
          <w:i w:val="0"/>
          <w:sz w:val="28"/>
          <w:szCs w:val="28"/>
        </w:rPr>
        <w:t xml:space="preserve">, </w:t>
      </w:r>
      <w:r w:rsidRPr="000F0BB7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на </w:t>
      </w:r>
      <w:r w:rsidRPr="000F0BB7">
        <w:rPr>
          <w:b w:val="0"/>
          <w:i w:val="0"/>
          <w:sz w:val="28"/>
          <w:szCs w:val="28"/>
        </w:rPr>
        <w:t xml:space="preserve"> исполнение </w:t>
      </w:r>
      <w:r>
        <w:rPr>
          <w:b w:val="0"/>
          <w:i w:val="0"/>
          <w:sz w:val="28"/>
          <w:szCs w:val="28"/>
        </w:rPr>
        <w:t xml:space="preserve">были переданы </w:t>
      </w:r>
      <w:r w:rsidRPr="000F0BB7">
        <w:rPr>
          <w:b w:val="0"/>
          <w:i w:val="0"/>
          <w:sz w:val="28"/>
          <w:szCs w:val="28"/>
        </w:rPr>
        <w:t xml:space="preserve"> полномо</w:t>
      </w:r>
      <w:r>
        <w:rPr>
          <w:b w:val="0"/>
          <w:i w:val="0"/>
          <w:sz w:val="28"/>
          <w:szCs w:val="28"/>
        </w:rPr>
        <w:t>чия</w:t>
      </w:r>
      <w:r w:rsidRPr="000F0BB7">
        <w:rPr>
          <w:b w:val="0"/>
          <w:i w:val="0"/>
          <w:sz w:val="28"/>
          <w:szCs w:val="28"/>
        </w:rPr>
        <w:t xml:space="preserve"> по комплектованию библиотечных фондов </w:t>
      </w:r>
      <w:r>
        <w:rPr>
          <w:b w:val="0"/>
          <w:i w:val="0"/>
          <w:sz w:val="28"/>
          <w:szCs w:val="28"/>
        </w:rPr>
        <w:t xml:space="preserve"> девяти  поселений, в том числе на комплектование </w:t>
      </w:r>
      <w:r w:rsidRPr="00562EFB">
        <w:rPr>
          <w:b w:val="0"/>
          <w:i w:val="0"/>
          <w:sz w:val="28"/>
          <w:szCs w:val="28"/>
        </w:rPr>
        <w:t>библиотек</w:t>
      </w:r>
      <w:r>
        <w:rPr>
          <w:b w:val="0"/>
          <w:i w:val="0"/>
          <w:sz w:val="28"/>
          <w:szCs w:val="28"/>
        </w:rPr>
        <w:t xml:space="preserve"> Кабардинского,</w:t>
      </w:r>
      <w:r w:rsidRPr="00562EFB">
        <w:rPr>
          <w:b w:val="0"/>
          <w:i w:val="0"/>
          <w:sz w:val="28"/>
          <w:szCs w:val="28"/>
        </w:rPr>
        <w:t xml:space="preserve"> Кубанского, Тверского, </w:t>
      </w:r>
      <w:proofErr w:type="spellStart"/>
      <w:r w:rsidRPr="00562EFB">
        <w:rPr>
          <w:b w:val="0"/>
          <w:i w:val="0"/>
          <w:sz w:val="28"/>
          <w:szCs w:val="28"/>
        </w:rPr>
        <w:t>Новополянского</w:t>
      </w:r>
      <w:proofErr w:type="spellEnd"/>
      <w:r w:rsidRPr="00562EFB">
        <w:rPr>
          <w:b w:val="0"/>
          <w:i w:val="0"/>
          <w:sz w:val="28"/>
          <w:szCs w:val="28"/>
        </w:rPr>
        <w:t xml:space="preserve">, Отдаленного,  </w:t>
      </w:r>
      <w:proofErr w:type="spellStart"/>
      <w:r w:rsidRPr="00562EFB">
        <w:rPr>
          <w:b w:val="0"/>
          <w:i w:val="0"/>
          <w:sz w:val="28"/>
          <w:szCs w:val="28"/>
        </w:rPr>
        <w:t>Мезмайского</w:t>
      </w:r>
      <w:proofErr w:type="spellEnd"/>
      <w:r w:rsidRPr="00562EFB">
        <w:rPr>
          <w:b w:val="0"/>
          <w:i w:val="0"/>
          <w:sz w:val="28"/>
          <w:szCs w:val="28"/>
        </w:rPr>
        <w:t xml:space="preserve">, </w:t>
      </w:r>
      <w:r>
        <w:rPr>
          <w:b w:val="0"/>
          <w:i w:val="0"/>
          <w:sz w:val="28"/>
          <w:szCs w:val="28"/>
        </w:rPr>
        <w:t xml:space="preserve">Нижегородского, </w:t>
      </w:r>
      <w:proofErr w:type="spellStart"/>
      <w:r w:rsidRPr="00562EFB">
        <w:rPr>
          <w:b w:val="0"/>
          <w:i w:val="0"/>
          <w:sz w:val="28"/>
          <w:szCs w:val="28"/>
        </w:rPr>
        <w:t>Куринского</w:t>
      </w:r>
      <w:proofErr w:type="spellEnd"/>
      <w:r w:rsidRPr="00562EFB">
        <w:rPr>
          <w:b w:val="0"/>
          <w:i w:val="0"/>
          <w:sz w:val="28"/>
          <w:szCs w:val="28"/>
        </w:rPr>
        <w:t xml:space="preserve"> сельских поселений и </w:t>
      </w:r>
      <w:proofErr w:type="spellStart"/>
      <w:r w:rsidRPr="00562EFB">
        <w:rPr>
          <w:b w:val="0"/>
          <w:i w:val="0"/>
          <w:sz w:val="28"/>
          <w:szCs w:val="28"/>
        </w:rPr>
        <w:t>Нефтегорского</w:t>
      </w:r>
      <w:proofErr w:type="spellEnd"/>
      <w:r w:rsidRPr="00562EFB">
        <w:rPr>
          <w:b w:val="0"/>
          <w:i w:val="0"/>
          <w:sz w:val="28"/>
          <w:szCs w:val="28"/>
        </w:rPr>
        <w:t xml:space="preserve"> городского поселения, в пределах выделенных субвенций</w:t>
      </w:r>
      <w:r w:rsidRPr="000F0BB7">
        <w:rPr>
          <w:b w:val="0"/>
          <w:i w:val="0"/>
          <w:sz w:val="28"/>
          <w:szCs w:val="28"/>
        </w:rPr>
        <w:t>, предоставляемых из бюджетов указанных поселений.  Общий объем средств</w:t>
      </w:r>
      <w:r>
        <w:rPr>
          <w:b w:val="0"/>
          <w:i w:val="0"/>
          <w:sz w:val="28"/>
          <w:szCs w:val="28"/>
        </w:rPr>
        <w:t xml:space="preserve"> в 2021 году </w:t>
      </w:r>
      <w:r w:rsidRPr="000F0BB7">
        <w:rPr>
          <w:b w:val="0"/>
          <w:i w:val="0"/>
          <w:sz w:val="28"/>
          <w:szCs w:val="28"/>
        </w:rPr>
        <w:t xml:space="preserve"> составил </w:t>
      </w:r>
      <w:r>
        <w:rPr>
          <w:b w:val="0"/>
          <w:i w:val="0"/>
          <w:sz w:val="28"/>
          <w:szCs w:val="28"/>
        </w:rPr>
        <w:t>441,0</w:t>
      </w:r>
      <w:r w:rsidRPr="000F0BB7">
        <w:rPr>
          <w:b w:val="0"/>
          <w:i w:val="0"/>
          <w:sz w:val="28"/>
          <w:szCs w:val="28"/>
        </w:rPr>
        <w:t xml:space="preserve"> тыс. руб</w:t>
      </w:r>
      <w:r>
        <w:rPr>
          <w:b w:val="0"/>
          <w:i w:val="0"/>
          <w:sz w:val="28"/>
          <w:szCs w:val="28"/>
        </w:rPr>
        <w:t xml:space="preserve">лей. </w:t>
      </w:r>
    </w:p>
    <w:p w:rsidR="00D21305" w:rsidRDefault="00D21305" w:rsidP="00D21305">
      <w:pPr>
        <w:pStyle w:val="a8"/>
        <w:ind w:firstLine="720"/>
        <w:jc w:val="both"/>
        <w:rPr>
          <w:b w:val="0"/>
          <w:i w:val="0"/>
          <w:sz w:val="28"/>
          <w:szCs w:val="28"/>
        </w:rPr>
      </w:pPr>
      <w:r w:rsidRPr="00412A4C">
        <w:rPr>
          <w:b w:val="0"/>
          <w:i w:val="0"/>
          <w:sz w:val="28"/>
          <w:szCs w:val="28"/>
        </w:rPr>
        <w:t>Исполнение доходов от платных услуг в 20</w:t>
      </w:r>
      <w:r>
        <w:rPr>
          <w:b w:val="0"/>
          <w:i w:val="0"/>
          <w:sz w:val="28"/>
          <w:szCs w:val="28"/>
        </w:rPr>
        <w:t xml:space="preserve">21 </w:t>
      </w:r>
      <w:r w:rsidRPr="00412A4C">
        <w:rPr>
          <w:b w:val="0"/>
          <w:i w:val="0"/>
          <w:sz w:val="28"/>
          <w:szCs w:val="28"/>
        </w:rPr>
        <w:t xml:space="preserve"> году составило </w:t>
      </w:r>
      <w:r>
        <w:rPr>
          <w:b w:val="0"/>
          <w:i w:val="0"/>
          <w:sz w:val="28"/>
          <w:szCs w:val="28"/>
        </w:rPr>
        <w:t xml:space="preserve"> 5 163,2 тыс. рублей</w:t>
      </w:r>
      <w:r w:rsidRPr="00412A4C">
        <w:rPr>
          <w:b w:val="0"/>
          <w:i w:val="0"/>
          <w:sz w:val="28"/>
          <w:szCs w:val="28"/>
        </w:rPr>
        <w:t>, что на</w:t>
      </w:r>
      <w:r>
        <w:rPr>
          <w:b w:val="0"/>
          <w:i w:val="0"/>
          <w:sz w:val="28"/>
          <w:szCs w:val="28"/>
        </w:rPr>
        <w:t xml:space="preserve"> 17 процентов больше, чем было получено за 2020 год (4416,7</w:t>
      </w:r>
      <w:r w:rsidRPr="00412A4C">
        <w:rPr>
          <w:b w:val="0"/>
          <w:i w:val="0"/>
          <w:sz w:val="28"/>
          <w:szCs w:val="28"/>
        </w:rPr>
        <w:t xml:space="preserve"> тыс. рублей).  </w:t>
      </w:r>
    </w:p>
    <w:p w:rsidR="00D21305" w:rsidRDefault="00D21305" w:rsidP="00D21305">
      <w:pPr>
        <w:pStyle w:val="a8"/>
        <w:ind w:firstLine="708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Анализ фактических и планируемых объемов поступлений от приносящей доход деятельности муниципальных бюджетных учреждений, подведомственных отделу культуры приведен в следующей таблице:</w:t>
      </w:r>
    </w:p>
    <w:p w:rsidR="00D21305" w:rsidRPr="000F0BB7" w:rsidRDefault="00D21305" w:rsidP="00D21305">
      <w:pPr>
        <w:pStyle w:val="a8"/>
        <w:ind w:left="7080" w:firstLine="708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тыс. рублей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992"/>
        <w:gridCol w:w="1559"/>
        <w:gridCol w:w="993"/>
        <w:gridCol w:w="992"/>
        <w:gridCol w:w="1501"/>
        <w:gridCol w:w="236"/>
      </w:tblGrid>
      <w:tr w:rsidR="00D21305" w:rsidRPr="00DE6B68" w:rsidTr="000040DF">
        <w:tc>
          <w:tcPr>
            <w:tcW w:w="2235" w:type="dxa"/>
            <w:vMerge w:val="restart"/>
          </w:tcPr>
          <w:p w:rsidR="00D21305" w:rsidRPr="00DE6B68" w:rsidRDefault="00D21305" w:rsidP="000040DF">
            <w:pPr>
              <w:pStyle w:val="22"/>
              <w:spacing w:before="120" w:after="0" w:line="240" w:lineRule="auto"/>
              <w:ind w:left="0"/>
              <w:jc w:val="both"/>
              <w:rPr>
                <w:spacing w:val="3"/>
                <w:sz w:val="24"/>
                <w:szCs w:val="24"/>
              </w:rPr>
            </w:pPr>
            <w:r w:rsidRPr="00DE6B68">
              <w:rPr>
                <w:spacing w:val="3"/>
                <w:sz w:val="24"/>
                <w:szCs w:val="24"/>
              </w:rPr>
              <w:t>Вид платежа</w:t>
            </w:r>
          </w:p>
        </w:tc>
        <w:tc>
          <w:tcPr>
            <w:tcW w:w="7029" w:type="dxa"/>
            <w:gridSpan w:val="6"/>
          </w:tcPr>
          <w:p w:rsidR="00D21305" w:rsidRPr="00DE6B68" w:rsidRDefault="00D21305" w:rsidP="000040DF">
            <w:pPr>
              <w:pStyle w:val="22"/>
              <w:spacing w:before="120" w:after="0" w:line="240" w:lineRule="auto"/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DE6B68">
              <w:rPr>
                <w:spacing w:val="3"/>
                <w:sz w:val="24"/>
                <w:szCs w:val="24"/>
              </w:rPr>
              <w:t>Отчетный период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D21305" w:rsidRPr="00DE6B68" w:rsidRDefault="00D21305" w:rsidP="000040DF">
            <w:pPr>
              <w:pStyle w:val="22"/>
              <w:spacing w:before="120" w:after="0" w:line="240" w:lineRule="auto"/>
              <w:ind w:left="0"/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D21305" w:rsidRPr="00DE6B68" w:rsidTr="000040DF">
        <w:tc>
          <w:tcPr>
            <w:tcW w:w="2235" w:type="dxa"/>
            <w:vMerge/>
          </w:tcPr>
          <w:p w:rsidR="00D21305" w:rsidRPr="00DE6B68" w:rsidRDefault="00D21305" w:rsidP="000040DF">
            <w:pPr>
              <w:pStyle w:val="22"/>
              <w:spacing w:before="120" w:after="0" w:line="240" w:lineRule="auto"/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21305" w:rsidRPr="00DE6B68" w:rsidRDefault="00D21305" w:rsidP="000040DF">
            <w:pPr>
              <w:pStyle w:val="22"/>
              <w:spacing w:before="120" w:after="0" w:line="240" w:lineRule="auto"/>
              <w:ind w:left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2020</w:t>
            </w:r>
            <w:r w:rsidRPr="00DE6B68">
              <w:rPr>
                <w:spacing w:val="3"/>
                <w:sz w:val="24"/>
                <w:szCs w:val="24"/>
              </w:rPr>
              <w:t xml:space="preserve"> год</w:t>
            </w:r>
          </w:p>
        </w:tc>
        <w:tc>
          <w:tcPr>
            <w:tcW w:w="3486" w:type="dxa"/>
            <w:gridSpan w:val="3"/>
          </w:tcPr>
          <w:p w:rsidR="00D21305" w:rsidRPr="00DE6B68" w:rsidRDefault="00D21305" w:rsidP="000040DF">
            <w:pPr>
              <w:pStyle w:val="22"/>
              <w:spacing w:before="120" w:after="0" w:line="240" w:lineRule="auto"/>
              <w:ind w:left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2021 </w:t>
            </w:r>
            <w:r w:rsidRPr="00DE6B68">
              <w:rPr>
                <w:spacing w:val="3"/>
                <w:sz w:val="24"/>
                <w:szCs w:val="24"/>
              </w:rPr>
              <w:t>год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21305" w:rsidRPr="00DE6B68" w:rsidRDefault="00D21305" w:rsidP="000040DF">
            <w:pPr>
              <w:pStyle w:val="22"/>
              <w:spacing w:before="120" w:after="0" w:line="240" w:lineRule="auto"/>
              <w:ind w:left="0"/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D21305" w:rsidRPr="00DE6B68" w:rsidTr="000040DF">
        <w:tc>
          <w:tcPr>
            <w:tcW w:w="2235" w:type="dxa"/>
            <w:vMerge/>
          </w:tcPr>
          <w:p w:rsidR="00D21305" w:rsidRPr="00DE6B68" w:rsidRDefault="00D21305" w:rsidP="000040DF">
            <w:pPr>
              <w:pStyle w:val="22"/>
              <w:spacing w:before="120" w:after="0" w:line="240" w:lineRule="auto"/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D21305" w:rsidRPr="00DE6B68" w:rsidRDefault="00D21305" w:rsidP="000040DF">
            <w:pPr>
              <w:pStyle w:val="22"/>
              <w:spacing w:before="120" w:after="0" w:line="240" w:lineRule="auto"/>
              <w:ind w:left="0"/>
              <w:jc w:val="both"/>
              <w:rPr>
                <w:spacing w:val="3"/>
                <w:sz w:val="24"/>
                <w:szCs w:val="24"/>
              </w:rPr>
            </w:pPr>
            <w:r w:rsidRPr="00DE6B68">
              <w:rPr>
                <w:spacing w:val="3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D21305" w:rsidRPr="00DE6B68" w:rsidRDefault="00D21305" w:rsidP="000040DF">
            <w:pPr>
              <w:pStyle w:val="22"/>
              <w:spacing w:before="120" w:after="0" w:line="240" w:lineRule="auto"/>
              <w:ind w:left="0"/>
              <w:jc w:val="both"/>
              <w:rPr>
                <w:spacing w:val="3"/>
                <w:sz w:val="24"/>
                <w:szCs w:val="24"/>
              </w:rPr>
            </w:pPr>
            <w:r w:rsidRPr="00DE6B68">
              <w:rPr>
                <w:spacing w:val="3"/>
                <w:sz w:val="24"/>
                <w:szCs w:val="24"/>
              </w:rPr>
              <w:t xml:space="preserve">факт </w:t>
            </w:r>
          </w:p>
        </w:tc>
        <w:tc>
          <w:tcPr>
            <w:tcW w:w="1559" w:type="dxa"/>
          </w:tcPr>
          <w:p w:rsidR="00D21305" w:rsidRPr="00DE6B68" w:rsidRDefault="00D21305" w:rsidP="000040DF">
            <w:pPr>
              <w:pStyle w:val="22"/>
              <w:spacing w:before="120" w:after="0" w:line="240" w:lineRule="auto"/>
              <w:ind w:left="0"/>
              <w:jc w:val="both"/>
              <w:rPr>
                <w:spacing w:val="3"/>
                <w:sz w:val="24"/>
                <w:szCs w:val="24"/>
              </w:rPr>
            </w:pPr>
            <w:r w:rsidRPr="00DE6B68">
              <w:rPr>
                <w:spacing w:val="3"/>
                <w:sz w:val="24"/>
                <w:szCs w:val="24"/>
              </w:rPr>
              <w:t xml:space="preserve">% </w:t>
            </w:r>
          </w:p>
          <w:p w:rsidR="00D21305" w:rsidRPr="00DE6B68" w:rsidRDefault="00D21305" w:rsidP="000040DF">
            <w:pPr>
              <w:pStyle w:val="22"/>
              <w:spacing w:before="120" w:after="0" w:line="240" w:lineRule="auto"/>
              <w:ind w:left="0"/>
              <w:jc w:val="both"/>
              <w:rPr>
                <w:spacing w:val="3"/>
                <w:sz w:val="24"/>
                <w:szCs w:val="24"/>
              </w:rPr>
            </w:pPr>
            <w:r w:rsidRPr="00DE6B68">
              <w:rPr>
                <w:spacing w:val="3"/>
                <w:sz w:val="24"/>
                <w:szCs w:val="24"/>
              </w:rPr>
              <w:t>исполнения</w:t>
            </w:r>
          </w:p>
        </w:tc>
        <w:tc>
          <w:tcPr>
            <w:tcW w:w="993" w:type="dxa"/>
          </w:tcPr>
          <w:p w:rsidR="00D21305" w:rsidRPr="00DE6B68" w:rsidRDefault="00D21305" w:rsidP="000040DF">
            <w:pPr>
              <w:pStyle w:val="22"/>
              <w:spacing w:before="120" w:after="0" w:line="240" w:lineRule="auto"/>
              <w:ind w:left="0"/>
              <w:jc w:val="both"/>
              <w:rPr>
                <w:spacing w:val="3"/>
                <w:sz w:val="24"/>
                <w:szCs w:val="24"/>
              </w:rPr>
            </w:pPr>
            <w:r w:rsidRPr="00DE6B68">
              <w:rPr>
                <w:spacing w:val="3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D21305" w:rsidRPr="00DE6B68" w:rsidRDefault="00D21305" w:rsidP="000040DF">
            <w:pPr>
              <w:pStyle w:val="22"/>
              <w:spacing w:before="120" w:after="0" w:line="240" w:lineRule="auto"/>
              <w:ind w:left="0"/>
              <w:jc w:val="both"/>
              <w:rPr>
                <w:spacing w:val="3"/>
                <w:sz w:val="24"/>
                <w:szCs w:val="24"/>
              </w:rPr>
            </w:pPr>
            <w:r w:rsidRPr="00DE6B68">
              <w:rPr>
                <w:spacing w:val="3"/>
                <w:sz w:val="24"/>
                <w:szCs w:val="24"/>
              </w:rPr>
              <w:t xml:space="preserve">факт </w:t>
            </w:r>
          </w:p>
        </w:tc>
        <w:tc>
          <w:tcPr>
            <w:tcW w:w="1501" w:type="dxa"/>
          </w:tcPr>
          <w:p w:rsidR="00D21305" w:rsidRPr="00DE6B68" w:rsidRDefault="00D21305" w:rsidP="000040DF">
            <w:pPr>
              <w:pStyle w:val="22"/>
              <w:spacing w:before="120" w:after="0" w:line="240" w:lineRule="auto"/>
              <w:ind w:left="0"/>
              <w:jc w:val="both"/>
              <w:rPr>
                <w:spacing w:val="3"/>
                <w:sz w:val="24"/>
                <w:szCs w:val="24"/>
              </w:rPr>
            </w:pPr>
            <w:r w:rsidRPr="00DE6B68">
              <w:rPr>
                <w:spacing w:val="3"/>
                <w:sz w:val="24"/>
                <w:szCs w:val="24"/>
              </w:rPr>
              <w:t xml:space="preserve">% </w:t>
            </w:r>
          </w:p>
          <w:p w:rsidR="00D21305" w:rsidRPr="00DE6B68" w:rsidRDefault="00D21305" w:rsidP="000040DF">
            <w:pPr>
              <w:pStyle w:val="22"/>
              <w:spacing w:before="120" w:after="0" w:line="240" w:lineRule="auto"/>
              <w:ind w:left="0"/>
              <w:jc w:val="both"/>
              <w:rPr>
                <w:spacing w:val="3"/>
                <w:sz w:val="24"/>
                <w:szCs w:val="24"/>
              </w:rPr>
            </w:pPr>
            <w:r w:rsidRPr="00DE6B68">
              <w:rPr>
                <w:spacing w:val="3"/>
                <w:sz w:val="24"/>
                <w:szCs w:val="24"/>
              </w:rPr>
              <w:t>исполнения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21305" w:rsidRPr="00DE6B68" w:rsidRDefault="00D21305" w:rsidP="000040DF">
            <w:pPr>
              <w:pStyle w:val="22"/>
              <w:spacing w:before="120" w:after="0" w:line="240" w:lineRule="auto"/>
              <w:ind w:left="0"/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D21305" w:rsidRPr="00D851A4" w:rsidTr="000040DF">
        <w:tc>
          <w:tcPr>
            <w:tcW w:w="2235" w:type="dxa"/>
          </w:tcPr>
          <w:p w:rsidR="00D21305" w:rsidRPr="00E51375" w:rsidRDefault="00D21305" w:rsidP="000040DF">
            <w:pPr>
              <w:pStyle w:val="22"/>
              <w:spacing w:before="120" w:after="0" w:line="240" w:lineRule="auto"/>
              <w:ind w:left="0"/>
              <w:jc w:val="both"/>
              <w:rPr>
                <w:spacing w:val="3"/>
                <w:sz w:val="24"/>
                <w:szCs w:val="24"/>
              </w:rPr>
            </w:pPr>
            <w:r w:rsidRPr="00E51375">
              <w:rPr>
                <w:spacing w:val="3"/>
                <w:sz w:val="24"/>
                <w:szCs w:val="24"/>
              </w:rPr>
              <w:t>Прочие доходы от оказания платных услуг (работ), получателями средств бюджетов муниципальных районов. Прочие неналоговые доходы, зачисляемые в бюджеты муниципальных районов</w:t>
            </w:r>
          </w:p>
        </w:tc>
        <w:tc>
          <w:tcPr>
            <w:tcW w:w="992" w:type="dxa"/>
          </w:tcPr>
          <w:p w:rsidR="00D21305" w:rsidRPr="00E51375" w:rsidRDefault="00D21305" w:rsidP="000040DF">
            <w:pPr>
              <w:pStyle w:val="22"/>
              <w:spacing w:before="120" w:after="0" w:line="240" w:lineRule="auto"/>
              <w:ind w:left="0"/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4416,7</w:t>
            </w:r>
          </w:p>
        </w:tc>
        <w:tc>
          <w:tcPr>
            <w:tcW w:w="992" w:type="dxa"/>
          </w:tcPr>
          <w:p w:rsidR="00D21305" w:rsidRPr="00E51375" w:rsidRDefault="00D21305" w:rsidP="000040DF">
            <w:pPr>
              <w:pStyle w:val="22"/>
              <w:spacing w:before="120" w:after="0" w:line="240" w:lineRule="auto"/>
              <w:ind w:left="0"/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4416,7</w:t>
            </w:r>
          </w:p>
        </w:tc>
        <w:tc>
          <w:tcPr>
            <w:tcW w:w="1559" w:type="dxa"/>
          </w:tcPr>
          <w:p w:rsidR="00D21305" w:rsidRPr="00E51375" w:rsidRDefault="00D21305" w:rsidP="000040DF">
            <w:pPr>
              <w:pStyle w:val="22"/>
              <w:spacing w:before="120" w:after="0" w:line="240" w:lineRule="auto"/>
              <w:ind w:left="0"/>
              <w:jc w:val="both"/>
              <w:rPr>
                <w:spacing w:val="3"/>
                <w:sz w:val="24"/>
                <w:szCs w:val="24"/>
              </w:rPr>
            </w:pPr>
            <w:r w:rsidRPr="00E51375">
              <w:rPr>
                <w:spacing w:val="3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21305" w:rsidRPr="00E51375" w:rsidRDefault="00D21305" w:rsidP="000040DF">
            <w:pPr>
              <w:pStyle w:val="22"/>
              <w:spacing w:before="120" w:after="0" w:line="240" w:lineRule="auto"/>
              <w:ind w:left="0"/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5163,2</w:t>
            </w:r>
          </w:p>
        </w:tc>
        <w:tc>
          <w:tcPr>
            <w:tcW w:w="992" w:type="dxa"/>
          </w:tcPr>
          <w:p w:rsidR="00D21305" w:rsidRPr="00E51375" w:rsidRDefault="00D21305" w:rsidP="000040DF">
            <w:pPr>
              <w:pStyle w:val="22"/>
              <w:spacing w:before="120" w:after="0" w:line="240" w:lineRule="auto"/>
              <w:ind w:left="0"/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5163,2</w:t>
            </w:r>
          </w:p>
        </w:tc>
        <w:tc>
          <w:tcPr>
            <w:tcW w:w="1501" w:type="dxa"/>
          </w:tcPr>
          <w:p w:rsidR="00D21305" w:rsidRPr="00E51375" w:rsidRDefault="00D21305" w:rsidP="000040DF">
            <w:pPr>
              <w:pStyle w:val="22"/>
              <w:spacing w:before="120" w:after="0" w:line="240" w:lineRule="auto"/>
              <w:ind w:left="0"/>
              <w:jc w:val="both"/>
              <w:rPr>
                <w:spacing w:val="3"/>
                <w:sz w:val="24"/>
                <w:szCs w:val="24"/>
              </w:rPr>
            </w:pPr>
            <w:r w:rsidRPr="00E51375">
              <w:rPr>
                <w:spacing w:val="3"/>
                <w:sz w:val="24"/>
                <w:szCs w:val="24"/>
              </w:rPr>
              <w:t>100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D21305" w:rsidRPr="00D851A4" w:rsidRDefault="00D21305" w:rsidP="000040DF">
            <w:pPr>
              <w:pStyle w:val="22"/>
              <w:spacing w:before="120" w:after="0" w:line="240" w:lineRule="auto"/>
              <w:ind w:left="0"/>
              <w:jc w:val="both"/>
              <w:rPr>
                <w:spacing w:val="3"/>
                <w:sz w:val="24"/>
                <w:szCs w:val="24"/>
              </w:rPr>
            </w:pPr>
          </w:p>
        </w:tc>
      </w:tr>
    </w:tbl>
    <w:p w:rsidR="00D21305" w:rsidRDefault="00D21305" w:rsidP="00D21305">
      <w:pPr>
        <w:ind w:firstLine="708"/>
        <w:jc w:val="center"/>
        <w:rPr>
          <w:b/>
          <w:sz w:val="28"/>
          <w:szCs w:val="28"/>
        </w:rPr>
      </w:pPr>
    </w:p>
    <w:p w:rsidR="00D21305" w:rsidRDefault="00D21305" w:rsidP="00D21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деятельность отдела культуры администрации муниципального образования Апшеронский район была направлена на повышение эффективности и </w:t>
      </w:r>
      <w:proofErr w:type="gramStart"/>
      <w:r>
        <w:rPr>
          <w:sz w:val="28"/>
          <w:szCs w:val="28"/>
        </w:rPr>
        <w:t>результативности  деятельности</w:t>
      </w:r>
      <w:proofErr w:type="gramEnd"/>
      <w:r>
        <w:rPr>
          <w:sz w:val="28"/>
          <w:szCs w:val="28"/>
        </w:rPr>
        <w:t xml:space="preserve"> учреждений культуры муниципального образования Апшеронский район, а также совершенствование  организационных, экономических и правовых механизмов  развития сферы культуры.</w:t>
      </w:r>
    </w:p>
    <w:p w:rsidR="00D21305" w:rsidRDefault="00D21305" w:rsidP="00D21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 ориентиром преобразований, проводимых Правительством РФ, является интенсивный рост  производительности труда, повышение качества и доступность услуг в сфере культуры, ориентация деятельности учреждений на </w:t>
      </w:r>
      <w:r>
        <w:rPr>
          <w:sz w:val="28"/>
          <w:szCs w:val="28"/>
        </w:rPr>
        <w:lastRenderedPageBreak/>
        <w:t>эффективное удовлетворение  запросов  и потребностей людей. Основным инструментом  достижения поставленных целей  является изменение условий оплаты труда  работников бюджетного сектора, повышение средней заработной платы работников культуры, введение «эффективного» контракта с работниками, установление базовых окладов, норм труда и типовых штатов, применение профессиональных стандартов.</w:t>
      </w:r>
    </w:p>
    <w:p w:rsidR="00D21305" w:rsidRDefault="00D21305" w:rsidP="00D21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поставленных задач осуществляется в условиях                     ограниченности бюджетных ресурсов. В связи с этим, первоочередной задачей в деятельности учреждений отрасли является повышение эффективности  расходования бюджетных средств  на оказание населению муниципальных услуг в сфере культуры.</w:t>
      </w:r>
    </w:p>
    <w:p w:rsidR="00D21305" w:rsidRDefault="00D21305" w:rsidP="00D21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на финансовое обеспечение выполнения муниципальных заданий на оказание услуг  муниципальными учреждениями, подведомственными отделу культуры,  и на реализацию  краевых и муниципальных программ  из консолидированного бюджета Апшеронского района  в 2021 году было выделено  95802,5 тыс. рублей. Рост объема  бюджетной поддержки отрасли по сравнению с 2022 годом  составил 105873,8 тыс. рублей (10,5%). </w:t>
      </w:r>
    </w:p>
    <w:p w:rsidR="00D21305" w:rsidRDefault="00D21305" w:rsidP="00D21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Выделяемые </w:t>
      </w:r>
      <w:r w:rsidRPr="004223AC">
        <w:rPr>
          <w:sz w:val="28"/>
          <w:szCs w:val="28"/>
        </w:rPr>
        <w:t xml:space="preserve"> средства позвол</w:t>
      </w:r>
      <w:r>
        <w:rPr>
          <w:sz w:val="28"/>
          <w:szCs w:val="28"/>
        </w:rPr>
        <w:t>или</w:t>
      </w:r>
      <w:r w:rsidRPr="00422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осуществление политики в области библиотечного обслуживания населения района, сохранение культурного наследия,  </w:t>
      </w:r>
      <w:r w:rsidRPr="004223AC">
        <w:rPr>
          <w:sz w:val="28"/>
          <w:szCs w:val="28"/>
        </w:rPr>
        <w:t>использование новейших информационных технологий, предоставление пользователям доступа в корпоративные и глобальные информационные сети, содействие  нравственному развитию подрастающего поколения, повышение образовательного уровня, творческих способностей.</w:t>
      </w:r>
    </w:p>
    <w:p w:rsidR="00D21305" w:rsidRDefault="00D21305" w:rsidP="00D21305">
      <w:pPr>
        <w:spacing w:before="120"/>
        <w:contextualSpacing/>
        <w:jc w:val="both"/>
        <w:rPr>
          <w:bCs/>
          <w:spacing w:val="-1"/>
          <w:sz w:val="28"/>
          <w:szCs w:val="28"/>
        </w:rPr>
      </w:pPr>
    </w:p>
    <w:p w:rsidR="00D21305" w:rsidRDefault="00D21305" w:rsidP="00D21305">
      <w:pPr>
        <w:spacing w:before="120"/>
        <w:contextualSpacing/>
        <w:jc w:val="both"/>
        <w:rPr>
          <w:bCs/>
          <w:spacing w:val="-1"/>
          <w:sz w:val="28"/>
          <w:szCs w:val="28"/>
        </w:rPr>
      </w:pPr>
    </w:p>
    <w:p w:rsidR="00D21305" w:rsidRDefault="00D21305" w:rsidP="00D21305">
      <w:pPr>
        <w:spacing w:before="120"/>
        <w:contextualSpacing/>
        <w:jc w:val="both"/>
        <w:rPr>
          <w:bCs/>
          <w:spacing w:val="-1"/>
          <w:sz w:val="28"/>
          <w:szCs w:val="28"/>
        </w:rPr>
      </w:pPr>
    </w:p>
    <w:p w:rsidR="00D21305" w:rsidRDefault="00D21305" w:rsidP="00D21305">
      <w:pPr>
        <w:spacing w:before="120"/>
        <w:contextualSpacing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Начальник отдела культуры</w:t>
      </w:r>
      <w:r>
        <w:rPr>
          <w:bCs/>
          <w:spacing w:val="-1"/>
          <w:sz w:val="28"/>
          <w:szCs w:val="28"/>
        </w:rPr>
        <w:tab/>
      </w:r>
    </w:p>
    <w:p w:rsidR="00D21305" w:rsidRDefault="00D21305" w:rsidP="00D21305">
      <w:pPr>
        <w:spacing w:before="120"/>
        <w:contextualSpacing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администрации муниципального </w:t>
      </w:r>
    </w:p>
    <w:p w:rsidR="00D21305" w:rsidRDefault="00D21305" w:rsidP="00D21305">
      <w:pPr>
        <w:spacing w:before="120"/>
        <w:contextualSpacing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образования Апшеронский  район</w:t>
      </w:r>
      <w:r>
        <w:rPr>
          <w:bCs/>
          <w:spacing w:val="-1"/>
          <w:sz w:val="28"/>
          <w:szCs w:val="28"/>
        </w:rPr>
        <w:tab/>
      </w:r>
      <w:r>
        <w:rPr>
          <w:bCs/>
          <w:spacing w:val="-1"/>
          <w:sz w:val="28"/>
          <w:szCs w:val="28"/>
        </w:rPr>
        <w:tab/>
      </w:r>
      <w:r>
        <w:rPr>
          <w:bCs/>
          <w:spacing w:val="-1"/>
          <w:sz w:val="28"/>
          <w:szCs w:val="28"/>
        </w:rPr>
        <w:tab/>
      </w:r>
      <w:r>
        <w:rPr>
          <w:bCs/>
          <w:spacing w:val="-1"/>
          <w:sz w:val="28"/>
          <w:szCs w:val="28"/>
        </w:rPr>
        <w:tab/>
        <w:t xml:space="preserve">                 Т.В. </w:t>
      </w:r>
      <w:proofErr w:type="spellStart"/>
      <w:r>
        <w:rPr>
          <w:bCs/>
          <w:spacing w:val="-1"/>
          <w:sz w:val="28"/>
          <w:szCs w:val="28"/>
        </w:rPr>
        <w:t>Манисская</w:t>
      </w:r>
      <w:proofErr w:type="spellEnd"/>
    </w:p>
    <w:p w:rsidR="00D21305" w:rsidRPr="00C83048" w:rsidRDefault="00D21305" w:rsidP="00D21305">
      <w:pPr>
        <w:jc w:val="both"/>
        <w:rPr>
          <w:sz w:val="28"/>
          <w:szCs w:val="28"/>
        </w:rPr>
      </w:pPr>
    </w:p>
    <w:p w:rsidR="000B542B" w:rsidRPr="00D21305" w:rsidRDefault="000B542B" w:rsidP="00D21305">
      <w:pPr>
        <w:jc w:val="both"/>
        <w:rPr>
          <w:sz w:val="28"/>
          <w:szCs w:val="28"/>
        </w:rPr>
        <w:sectPr w:rsidR="000B542B" w:rsidRPr="00D21305" w:rsidSect="002F4937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2D7866" w:rsidRPr="00C83048" w:rsidRDefault="002D7866" w:rsidP="00D21305">
      <w:pPr>
        <w:ind w:firstLine="708"/>
        <w:jc w:val="both"/>
        <w:rPr>
          <w:sz w:val="28"/>
          <w:szCs w:val="28"/>
        </w:rPr>
      </w:pPr>
    </w:p>
    <w:sectPr w:rsidR="002D7866" w:rsidRPr="00C83048" w:rsidSect="003D6E0B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A70" w:rsidRDefault="00541A70">
      <w:r>
        <w:separator/>
      </w:r>
    </w:p>
  </w:endnote>
  <w:endnote w:type="continuationSeparator" w:id="0">
    <w:p w:rsidR="00541A70" w:rsidRDefault="0054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A3" w:rsidRDefault="00B45BA3" w:rsidP="00C928D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5BA3" w:rsidRDefault="00B45BA3" w:rsidP="0060607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A3" w:rsidRDefault="00B45BA3" w:rsidP="0060607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A70" w:rsidRDefault="00541A70">
      <w:r>
        <w:separator/>
      </w:r>
    </w:p>
  </w:footnote>
  <w:footnote w:type="continuationSeparator" w:id="0">
    <w:p w:rsidR="00541A70" w:rsidRDefault="00541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A3" w:rsidRDefault="00B45BA3" w:rsidP="00B57901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5BA3" w:rsidRDefault="00B45B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131E1BA0"/>
    <w:multiLevelType w:val="hybridMultilevel"/>
    <w:tmpl w:val="1C6013A8"/>
    <w:lvl w:ilvl="0" w:tplc="ADB451F8">
      <w:start w:val="1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1C2F7371"/>
    <w:multiLevelType w:val="hybridMultilevel"/>
    <w:tmpl w:val="92203C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4252D"/>
    <w:multiLevelType w:val="hybridMultilevel"/>
    <w:tmpl w:val="ED7A0374"/>
    <w:lvl w:ilvl="0" w:tplc="1FD0C676">
      <w:start w:val="1"/>
      <w:numFmt w:val="decimal"/>
      <w:lvlText w:val="%1."/>
      <w:lvlJc w:val="left"/>
      <w:pPr>
        <w:tabs>
          <w:tab w:val="num" w:pos="404"/>
        </w:tabs>
        <w:ind w:left="12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74A92"/>
    <w:multiLevelType w:val="hybridMultilevel"/>
    <w:tmpl w:val="176499DE"/>
    <w:lvl w:ilvl="0" w:tplc="677A5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3D30DA"/>
    <w:multiLevelType w:val="hybridMultilevel"/>
    <w:tmpl w:val="B38E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D2453"/>
    <w:multiLevelType w:val="multilevel"/>
    <w:tmpl w:val="64BE62A0"/>
    <w:lvl w:ilvl="0">
      <w:start w:val="1"/>
      <w:numFmt w:val="decimal"/>
      <w:lvlText w:val="%1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FCD"/>
    <w:rsid w:val="000018F0"/>
    <w:rsid w:val="000026D8"/>
    <w:rsid w:val="00003B62"/>
    <w:rsid w:val="00003E0A"/>
    <w:rsid w:val="0000439A"/>
    <w:rsid w:val="00004704"/>
    <w:rsid w:val="00006526"/>
    <w:rsid w:val="000069D6"/>
    <w:rsid w:val="000070D6"/>
    <w:rsid w:val="000071CA"/>
    <w:rsid w:val="000072FE"/>
    <w:rsid w:val="0000743A"/>
    <w:rsid w:val="00007817"/>
    <w:rsid w:val="00007C09"/>
    <w:rsid w:val="00007DB4"/>
    <w:rsid w:val="000105C1"/>
    <w:rsid w:val="00010D6B"/>
    <w:rsid w:val="00010E8D"/>
    <w:rsid w:val="00011238"/>
    <w:rsid w:val="00011276"/>
    <w:rsid w:val="000112D3"/>
    <w:rsid w:val="00014A06"/>
    <w:rsid w:val="000155B1"/>
    <w:rsid w:val="00015A43"/>
    <w:rsid w:val="000173FB"/>
    <w:rsid w:val="000174E9"/>
    <w:rsid w:val="00017C00"/>
    <w:rsid w:val="00020D5D"/>
    <w:rsid w:val="00020E3D"/>
    <w:rsid w:val="000221BA"/>
    <w:rsid w:val="00022AD1"/>
    <w:rsid w:val="00023601"/>
    <w:rsid w:val="0002364F"/>
    <w:rsid w:val="000239A1"/>
    <w:rsid w:val="00023DD5"/>
    <w:rsid w:val="00024C18"/>
    <w:rsid w:val="00024CDE"/>
    <w:rsid w:val="00024F38"/>
    <w:rsid w:val="00026596"/>
    <w:rsid w:val="00026978"/>
    <w:rsid w:val="000276FC"/>
    <w:rsid w:val="00030427"/>
    <w:rsid w:val="00030884"/>
    <w:rsid w:val="00030D78"/>
    <w:rsid w:val="00031148"/>
    <w:rsid w:val="000317A8"/>
    <w:rsid w:val="000323D9"/>
    <w:rsid w:val="00032465"/>
    <w:rsid w:val="000332B1"/>
    <w:rsid w:val="00033C0F"/>
    <w:rsid w:val="000340FE"/>
    <w:rsid w:val="0003453F"/>
    <w:rsid w:val="000367BC"/>
    <w:rsid w:val="00036A84"/>
    <w:rsid w:val="00037E01"/>
    <w:rsid w:val="0004006A"/>
    <w:rsid w:val="00040211"/>
    <w:rsid w:val="00040BF8"/>
    <w:rsid w:val="000420F9"/>
    <w:rsid w:val="000421D3"/>
    <w:rsid w:val="00042292"/>
    <w:rsid w:val="000429A8"/>
    <w:rsid w:val="00043916"/>
    <w:rsid w:val="000444DD"/>
    <w:rsid w:val="0004654E"/>
    <w:rsid w:val="00046789"/>
    <w:rsid w:val="00046EDA"/>
    <w:rsid w:val="000473CA"/>
    <w:rsid w:val="00047A72"/>
    <w:rsid w:val="00047C80"/>
    <w:rsid w:val="00047E0D"/>
    <w:rsid w:val="0005014C"/>
    <w:rsid w:val="00050638"/>
    <w:rsid w:val="000513B2"/>
    <w:rsid w:val="00051612"/>
    <w:rsid w:val="000526E3"/>
    <w:rsid w:val="0005366A"/>
    <w:rsid w:val="0005408A"/>
    <w:rsid w:val="00054F64"/>
    <w:rsid w:val="00055C88"/>
    <w:rsid w:val="000567CB"/>
    <w:rsid w:val="00056C84"/>
    <w:rsid w:val="00056E95"/>
    <w:rsid w:val="0005715C"/>
    <w:rsid w:val="000572D5"/>
    <w:rsid w:val="000625BA"/>
    <w:rsid w:val="000635FB"/>
    <w:rsid w:val="00063B42"/>
    <w:rsid w:val="00063D21"/>
    <w:rsid w:val="00064222"/>
    <w:rsid w:val="0006423D"/>
    <w:rsid w:val="000644C0"/>
    <w:rsid w:val="000647EB"/>
    <w:rsid w:val="00064C4F"/>
    <w:rsid w:val="00064F17"/>
    <w:rsid w:val="0006616D"/>
    <w:rsid w:val="0006633D"/>
    <w:rsid w:val="000664DA"/>
    <w:rsid w:val="0006711C"/>
    <w:rsid w:val="000678C1"/>
    <w:rsid w:val="00067C3F"/>
    <w:rsid w:val="000710FB"/>
    <w:rsid w:val="000714E5"/>
    <w:rsid w:val="000723B9"/>
    <w:rsid w:val="00072DF4"/>
    <w:rsid w:val="0007327D"/>
    <w:rsid w:val="000735A1"/>
    <w:rsid w:val="00076FC0"/>
    <w:rsid w:val="000778D7"/>
    <w:rsid w:val="00080477"/>
    <w:rsid w:val="0008054F"/>
    <w:rsid w:val="00080A09"/>
    <w:rsid w:val="00081443"/>
    <w:rsid w:val="00081CD2"/>
    <w:rsid w:val="000825AB"/>
    <w:rsid w:val="000829EE"/>
    <w:rsid w:val="00082CED"/>
    <w:rsid w:val="000830FF"/>
    <w:rsid w:val="00083211"/>
    <w:rsid w:val="00084A63"/>
    <w:rsid w:val="00084B92"/>
    <w:rsid w:val="00085DAF"/>
    <w:rsid w:val="00086476"/>
    <w:rsid w:val="000864D1"/>
    <w:rsid w:val="000869C9"/>
    <w:rsid w:val="00086C0E"/>
    <w:rsid w:val="00086EBD"/>
    <w:rsid w:val="00087BF4"/>
    <w:rsid w:val="0009072E"/>
    <w:rsid w:val="00091217"/>
    <w:rsid w:val="000912FF"/>
    <w:rsid w:val="00091987"/>
    <w:rsid w:val="0009261A"/>
    <w:rsid w:val="00094487"/>
    <w:rsid w:val="0009482F"/>
    <w:rsid w:val="00094D41"/>
    <w:rsid w:val="00094F80"/>
    <w:rsid w:val="00095966"/>
    <w:rsid w:val="000963CF"/>
    <w:rsid w:val="00096A8D"/>
    <w:rsid w:val="00097269"/>
    <w:rsid w:val="00097525"/>
    <w:rsid w:val="00097BEB"/>
    <w:rsid w:val="00097CCA"/>
    <w:rsid w:val="000A0BFF"/>
    <w:rsid w:val="000A0C26"/>
    <w:rsid w:val="000A0FCD"/>
    <w:rsid w:val="000A1574"/>
    <w:rsid w:val="000A1C36"/>
    <w:rsid w:val="000A2E4D"/>
    <w:rsid w:val="000A3FA6"/>
    <w:rsid w:val="000A43D7"/>
    <w:rsid w:val="000A4B34"/>
    <w:rsid w:val="000A6AF2"/>
    <w:rsid w:val="000A7D96"/>
    <w:rsid w:val="000B0EE8"/>
    <w:rsid w:val="000B20BA"/>
    <w:rsid w:val="000B2BB2"/>
    <w:rsid w:val="000B40CD"/>
    <w:rsid w:val="000B49BF"/>
    <w:rsid w:val="000B4D85"/>
    <w:rsid w:val="000B4DAA"/>
    <w:rsid w:val="000B542B"/>
    <w:rsid w:val="000B72A0"/>
    <w:rsid w:val="000B7C03"/>
    <w:rsid w:val="000C03A6"/>
    <w:rsid w:val="000C0C61"/>
    <w:rsid w:val="000C0D4A"/>
    <w:rsid w:val="000C1B47"/>
    <w:rsid w:val="000C1F85"/>
    <w:rsid w:val="000C2374"/>
    <w:rsid w:val="000C3C55"/>
    <w:rsid w:val="000C45F0"/>
    <w:rsid w:val="000C5242"/>
    <w:rsid w:val="000C5654"/>
    <w:rsid w:val="000C5AB8"/>
    <w:rsid w:val="000C6C6B"/>
    <w:rsid w:val="000C74C9"/>
    <w:rsid w:val="000C756A"/>
    <w:rsid w:val="000C7B07"/>
    <w:rsid w:val="000C7B0A"/>
    <w:rsid w:val="000C7BF8"/>
    <w:rsid w:val="000D0DEB"/>
    <w:rsid w:val="000D288A"/>
    <w:rsid w:val="000D39EB"/>
    <w:rsid w:val="000D517E"/>
    <w:rsid w:val="000D655C"/>
    <w:rsid w:val="000D6665"/>
    <w:rsid w:val="000D7190"/>
    <w:rsid w:val="000E0165"/>
    <w:rsid w:val="000E08C3"/>
    <w:rsid w:val="000E0FBD"/>
    <w:rsid w:val="000E21D1"/>
    <w:rsid w:val="000E3160"/>
    <w:rsid w:val="000E48B0"/>
    <w:rsid w:val="000E5B9D"/>
    <w:rsid w:val="000E6881"/>
    <w:rsid w:val="000E697F"/>
    <w:rsid w:val="000E713F"/>
    <w:rsid w:val="000E742D"/>
    <w:rsid w:val="000E763C"/>
    <w:rsid w:val="000E77BF"/>
    <w:rsid w:val="000F0BB7"/>
    <w:rsid w:val="000F15B8"/>
    <w:rsid w:val="000F2145"/>
    <w:rsid w:val="000F2CF0"/>
    <w:rsid w:val="000F3923"/>
    <w:rsid w:val="000F50A6"/>
    <w:rsid w:val="000F67AE"/>
    <w:rsid w:val="000F77B6"/>
    <w:rsid w:val="0010040E"/>
    <w:rsid w:val="0010076E"/>
    <w:rsid w:val="00100885"/>
    <w:rsid w:val="00101CA8"/>
    <w:rsid w:val="001031AB"/>
    <w:rsid w:val="0010347D"/>
    <w:rsid w:val="001044B2"/>
    <w:rsid w:val="001050FC"/>
    <w:rsid w:val="001055C9"/>
    <w:rsid w:val="00105C19"/>
    <w:rsid w:val="00107879"/>
    <w:rsid w:val="00107CED"/>
    <w:rsid w:val="0011100F"/>
    <w:rsid w:val="00112940"/>
    <w:rsid w:val="0011675D"/>
    <w:rsid w:val="001169DA"/>
    <w:rsid w:val="00116CA8"/>
    <w:rsid w:val="001174A5"/>
    <w:rsid w:val="00117E9B"/>
    <w:rsid w:val="001209C5"/>
    <w:rsid w:val="001220F0"/>
    <w:rsid w:val="001223D5"/>
    <w:rsid w:val="001225C7"/>
    <w:rsid w:val="001238CB"/>
    <w:rsid w:val="00124019"/>
    <w:rsid w:val="00124FE9"/>
    <w:rsid w:val="001255A1"/>
    <w:rsid w:val="00127759"/>
    <w:rsid w:val="0013050A"/>
    <w:rsid w:val="00130644"/>
    <w:rsid w:val="001306BF"/>
    <w:rsid w:val="001306C3"/>
    <w:rsid w:val="00130C6C"/>
    <w:rsid w:val="0013172D"/>
    <w:rsid w:val="00132359"/>
    <w:rsid w:val="00132411"/>
    <w:rsid w:val="00133B3E"/>
    <w:rsid w:val="00133C61"/>
    <w:rsid w:val="00133F80"/>
    <w:rsid w:val="00134580"/>
    <w:rsid w:val="00135A6C"/>
    <w:rsid w:val="00135D54"/>
    <w:rsid w:val="0013608E"/>
    <w:rsid w:val="0013662D"/>
    <w:rsid w:val="00136F0E"/>
    <w:rsid w:val="001370A9"/>
    <w:rsid w:val="001377FF"/>
    <w:rsid w:val="001379FE"/>
    <w:rsid w:val="00141107"/>
    <w:rsid w:val="00141CC5"/>
    <w:rsid w:val="00144648"/>
    <w:rsid w:val="00145F39"/>
    <w:rsid w:val="00146213"/>
    <w:rsid w:val="001463D9"/>
    <w:rsid w:val="0014643A"/>
    <w:rsid w:val="00146A4A"/>
    <w:rsid w:val="00146DEE"/>
    <w:rsid w:val="00150D0D"/>
    <w:rsid w:val="001517F1"/>
    <w:rsid w:val="0015189B"/>
    <w:rsid w:val="00151C3D"/>
    <w:rsid w:val="00151CE2"/>
    <w:rsid w:val="00153E58"/>
    <w:rsid w:val="00154149"/>
    <w:rsid w:val="001548D1"/>
    <w:rsid w:val="00154D87"/>
    <w:rsid w:val="001552BC"/>
    <w:rsid w:val="001566F6"/>
    <w:rsid w:val="0015761A"/>
    <w:rsid w:val="0016297F"/>
    <w:rsid w:val="001637C2"/>
    <w:rsid w:val="001638F3"/>
    <w:rsid w:val="0016474B"/>
    <w:rsid w:val="001651C3"/>
    <w:rsid w:val="00166E63"/>
    <w:rsid w:val="00167D08"/>
    <w:rsid w:val="00167FBA"/>
    <w:rsid w:val="00170C8A"/>
    <w:rsid w:val="0017116D"/>
    <w:rsid w:val="001711F3"/>
    <w:rsid w:val="001715DD"/>
    <w:rsid w:val="0017169B"/>
    <w:rsid w:val="00171BC7"/>
    <w:rsid w:val="001738D9"/>
    <w:rsid w:val="001741B6"/>
    <w:rsid w:val="001745DC"/>
    <w:rsid w:val="00174FB3"/>
    <w:rsid w:val="00174FE3"/>
    <w:rsid w:val="001753ED"/>
    <w:rsid w:val="00175579"/>
    <w:rsid w:val="0017773A"/>
    <w:rsid w:val="00180AC3"/>
    <w:rsid w:val="00181016"/>
    <w:rsid w:val="0018176F"/>
    <w:rsid w:val="001829C8"/>
    <w:rsid w:val="00183590"/>
    <w:rsid w:val="0018397C"/>
    <w:rsid w:val="00183B3A"/>
    <w:rsid w:val="001843FC"/>
    <w:rsid w:val="00184609"/>
    <w:rsid w:val="00185D0E"/>
    <w:rsid w:val="00186ED7"/>
    <w:rsid w:val="00187FBF"/>
    <w:rsid w:val="00190593"/>
    <w:rsid w:val="00190D67"/>
    <w:rsid w:val="00192B3C"/>
    <w:rsid w:val="00192E8A"/>
    <w:rsid w:val="001934A7"/>
    <w:rsid w:val="00193BCB"/>
    <w:rsid w:val="00193C9F"/>
    <w:rsid w:val="00194E01"/>
    <w:rsid w:val="00195196"/>
    <w:rsid w:val="00195411"/>
    <w:rsid w:val="00197A9B"/>
    <w:rsid w:val="00197B57"/>
    <w:rsid w:val="00197C3B"/>
    <w:rsid w:val="001A0137"/>
    <w:rsid w:val="001A18A4"/>
    <w:rsid w:val="001A19A8"/>
    <w:rsid w:val="001A30D1"/>
    <w:rsid w:val="001A35CB"/>
    <w:rsid w:val="001A3BFB"/>
    <w:rsid w:val="001A46E5"/>
    <w:rsid w:val="001A50F9"/>
    <w:rsid w:val="001A51FB"/>
    <w:rsid w:val="001A52B2"/>
    <w:rsid w:val="001A6B59"/>
    <w:rsid w:val="001A7380"/>
    <w:rsid w:val="001B00DE"/>
    <w:rsid w:val="001B027C"/>
    <w:rsid w:val="001B0569"/>
    <w:rsid w:val="001B0B5F"/>
    <w:rsid w:val="001B10C1"/>
    <w:rsid w:val="001B1948"/>
    <w:rsid w:val="001B21A5"/>
    <w:rsid w:val="001B3294"/>
    <w:rsid w:val="001B3718"/>
    <w:rsid w:val="001B3AA8"/>
    <w:rsid w:val="001B4C20"/>
    <w:rsid w:val="001B72D3"/>
    <w:rsid w:val="001B7518"/>
    <w:rsid w:val="001B7F6D"/>
    <w:rsid w:val="001C0944"/>
    <w:rsid w:val="001C0D16"/>
    <w:rsid w:val="001C1E4C"/>
    <w:rsid w:val="001C21C7"/>
    <w:rsid w:val="001C24C9"/>
    <w:rsid w:val="001C2DE3"/>
    <w:rsid w:val="001C3DAD"/>
    <w:rsid w:val="001C410C"/>
    <w:rsid w:val="001C42AD"/>
    <w:rsid w:val="001C4C9E"/>
    <w:rsid w:val="001C4D3D"/>
    <w:rsid w:val="001C5293"/>
    <w:rsid w:val="001C536A"/>
    <w:rsid w:val="001C590E"/>
    <w:rsid w:val="001C5EBD"/>
    <w:rsid w:val="001C6884"/>
    <w:rsid w:val="001C6D81"/>
    <w:rsid w:val="001D0003"/>
    <w:rsid w:val="001D043A"/>
    <w:rsid w:val="001D0541"/>
    <w:rsid w:val="001D06B0"/>
    <w:rsid w:val="001D1488"/>
    <w:rsid w:val="001D1A61"/>
    <w:rsid w:val="001D275F"/>
    <w:rsid w:val="001D2F2B"/>
    <w:rsid w:val="001D4390"/>
    <w:rsid w:val="001D44D7"/>
    <w:rsid w:val="001D4969"/>
    <w:rsid w:val="001D5689"/>
    <w:rsid w:val="001D5756"/>
    <w:rsid w:val="001D5C77"/>
    <w:rsid w:val="001D649C"/>
    <w:rsid w:val="001D6D9C"/>
    <w:rsid w:val="001D7411"/>
    <w:rsid w:val="001D7924"/>
    <w:rsid w:val="001E1640"/>
    <w:rsid w:val="001E1DAD"/>
    <w:rsid w:val="001E25D7"/>
    <w:rsid w:val="001E3E2D"/>
    <w:rsid w:val="001E45C7"/>
    <w:rsid w:val="001E5E0C"/>
    <w:rsid w:val="001E7424"/>
    <w:rsid w:val="001E7863"/>
    <w:rsid w:val="001E78B5"/>
    <w:rsid w:val="001F07D8"/>
    <w:rsid w:val="001F0E20"/>
    <w:rsid w:val="001F0EF8"/>
    <w:rsid w:val="001F19EF"/>
    <w:rsid w:val="001F2BDF"/>
    <w:rsid w:val="001F48B7"/>
    <w:rsid w:val="002004AD"/>
    <w:rsid w:val="002004F9"/>
    <w:rsid w:val="00200743"/>
    <w:rsid w:val="00200C93"/>
    <w:rsid w:val="00200DBB"/>
    <w:rsid w:val="00200F06"/>
    <w:rsid w:val="00201A4C"/>
    <w:rsid w:val="00201B49"/>
    <w:rsid w:val="00202262"/>
    <w:rsid w:val="00202279"/>
    <w:rsid w:val="002024AA"/>
    <w:rsid w:val="00202B07"/>
    <w:rsid w:val="00202FD5"/>
    <w:rsid w:val="002032D9"/>
    <w:rsid w:val="0020521F"/>
    <w:rsid w:val="00205C7B"/>
    <w:rsid w:val="00205CBA"/>
    <w:rsid w:val="002066FA"/>
    <w:rsid w:val="00210FAD"/>
    <w:rsid w:val="00212E47"/>
    <w:rsid w:val="00213F9D"/>
    <w:rsid w:val="0021451C"/>
    <w:rsid w:val="002152F8"/>
    <w:rsid w:val="0021532E"/>
    <w:rsid w:val="00215854"/>
    <w:rsid w:val="00215F87"/>
    <w:rsid w:val="002216DA"/>
    <w:rsid w:val="0022243D"/>
    <w:rsid w:val="00222455"/>
    <w:rsid w:val="00222457"/>
    <w:rsid w:val="00222C3B"/>
    <w:rsid w:val="00223B95"/>
    <w:rsid w:val="00223C21"/>
    <w:rsid w:val="00224EF0"/>
    <w:rsid w:val="00227C56"/>
    <w:rsid w:val="00227CFF"/>
    <w:rsid w:val="0023166B"/>
    <w:rsid w:val="002316B2"/>
    <w:rsid w:val="0023188C"/>
    <w:rsid w:val="00232C66"/>
    <w:rsid w:val="00233228"/>
    <w:rsid w:val="002342BE"/>
    <w:rsid w:val="00234462"/>
    <w:rsid w:val="00234752"/>
    <w:rsid w:val="00235C67"/>
    <w:rsid w:val="0023611D"/>
    <w:rsid w:val="002365C1"/>
    <w:rsid w:val="00236864"/>
    <w:rsid w:val="002372BA"/>
    <w:rsid w:val="002378A5"/>
    <w:rsid w:val="00237B84"/>
    <w:rsid w:val="00240215"/>
    <w:rsid w:val="00240377"/>
    <w:rsid w:val="0024042D"/>
    <w:rsid w:val="002404DF"/>
    <w:rsid w:val="00240A1E"/>
    <w:rsid w:val="00240ABC"/>
    <w:rsid w:val="00241D71"/>
    <w:rsid w:val="002422BA"/>
    <w:rsid w:val="002438EF"/>
    <w:rsid w:val="00243AAF"/>
    <w:rsid w:val="002454DB"/>
    <w:rsid w:val="00246CD0"/>
    <w:rsid w:val="00247016"/>
    <w:rsid w:val="00250F7D"/>
    <w:rsid w:val="00251200"/>
    <w:rsid w:val="002515FE"/>
    <w:rsid w:val="00252640"/>
    <w:rsid w:val="002526D7"/>
    <w:rsid w:val="00252890"/>
    <w:rsid w:val="00252EF1"/>
    <w:rsid w:val="002533B3"/>
    <w:rsid w:val="00253944"/>
    <w:rsid w:val="00254543"/>
    <w:rsid w:val="00255252"/>
    <w:rsid w:val="0025595E"/>
    <w:rsid w:val="00257408"/>
    <w:rsid w:val="00257BD9"/>
    <w:rsid w:val="00257E99"/>
    <w:rsid w:val="00257EE5"/>
    <w:rsid w:val="00260204"/>
    <w:rsid w:val="00260752"/>
    <w:rsid w:val="00260997"/>
    <w:rsid w:val="002618A3"/>
    <w:rsid w:val="00261CE0"/>
    <w:rsid w:val="00262C06"/>
    <w:rsid w:val="0026381C"/>
    <w:rsid w:val="002638C0"/>
    <w:rsid w:val="002639A4"/>
    <w:rsid w:val="002641D3"/>
    <w:rsid w:val="0026480B"/>
    <w:rsid w:val="002652DC"/>
    <w:rsid w:val="0026537B"/>
    <w:rsid w:val="00265FC5"/>
    <w:rsid w:val="00266757"/>
    <w:rsid w:val="002675B9"/>
    <w:rsid w:val="00267D11"/>
    <w:rsid w:val="00270203"/>
    <w:rsid w:val="00271873"/>
    <w:rsid w:val="00272073"/>
    <w:rsid w:val="00272C6B"/>
    <w:rsid w:val="00272EDC"/>
    <w:rsid w:val="002733DD"/>
    <w:rsid w:val="00273421"/>
    <w:rsid w:val="002751EF"/>
    <w:rsid w:val="002751FE"/>
    <w:rsid w:val="00275941"/>
    <w:rsid w:val="00276F21"/>
    <w:rsid w:val="00277988"/>
    <w:rsid w:val="0028101A"/>
    <w:rsid w:val="0028324A"/>
    <w:rsid w:val="00284DF8"/>
    <w:rsid w:val="002852A5"/>
    <w:rsid w:val="0028538B"/>
    <w:rsid w:val="002855D2"/>
    <w:rsid w:val="00286143"/>
    <w:rsid w:val="00286686"/>
    <w:rsid w:val="002877F9"/>
    <w:rsid w:val="00287EE0"/>
    <w:rsid w:val="0029020B"/>
    <w:rsid w:val="00290A15"/>
    <w:rsid w:val="00292C60"/>
    <w:rsid w:val="00295320"/>
    <w:rsid w:val="00295740"/>
    <w:rsid w:val="00295BAB"/>
    <w:rsid w:val="00296428"/>
    <w:rsid w:val="00296DDE"/>
    <w:rsid w:val="002970C0"/>
    <w:rsid w:val="002A04B1"/>
    <w:rsid w:val="002A09F5"/>
    <w:rsid w:val="002A0BD8"/>
    <w:rsid w:val="002A3255"/>
    <w:rsid w:val="002A347F"/>
    <w:rsid w:val="002A46BC"/>
    <w:rsid w:val="002A4864"/>
    <w:rsid w:val="002A4E06"/>
    <w:rsid w:val="002A619B"/>
    <w:rsid w:val="002A6630"/>
    <w:rsid w:val="002A6A29"/>
    <w:rsid w:val="002A76DC"/>
    <w:rsid w:val="002A77DA"/>
    <w:rsid w:val="002A7910"/>
    <w:rsid w:val="002A7CA4"/>
    <w:rsid w:val="002B014D"/>
    <w:rsid w:val="002B027A"/>
    <w:rsid w:val="002B0E3D"/>
    <w:rsid w:val="002B1F29"/>
    <w:rsid w:val="002B20E0"/>
    <w:rsid w:val="002B23B0"/>
    <w:rsid w:val="002B354B"/>
    <w:rsid w:val="002B3CA3"/>
    <w:rsid w:val="002B3E8F"/>
    <w:rsid w:val="002B602A"/>
    <w:rsid w:val="002B6F46"/>
    <w:rsid w:val="002B769A"/>
    <w:rsid w:val="002B776C"/>
    <w:rsid w:val="002C21DB"/>
    <w:rsid w:val="002C23F3"/>
    <w:rsid w:val="002C2419"/>
    <w:rsid w:val="002C3179"/>
    <w:rsid w:val="002C34F4"/>
    <w:rsid w:val="002C42B3"/>
    <w:rsid w:val="002C4B7A"/>
    <w:rsid w:val="002C4B9A"/>
    <w:rsid w:val="002C59E9"/>
    <w:rsid w:val="002C5AD3"/>
    <w:rsid w:val="002C64FA"/>
    <w:rsid w:val="002C6C2F"/>
    <w:rsid w:val="002C6C61"/>
    <w:rsid w:val="002C6C74"/>
    <w:rsid w:val="002C6F21"/>
    <w:rsid w:val="002D0249"/>
    <w:rsid w:val="002D0DCE"/>
    <w:rsid w:val="002D1241"/>
    <w:rsid w:val="002D1542"/>
    <w:rsid w:val="002D2183"/>
    <w:rsid w:val="002D2A67"/>
    <w:rsid w:val="002D306A"/>
    <w:rsid w:val="002D38E5"/>
    <w:rsid w:val="002D391F"/>
    <w:rsid w:val="002D485A"/>
    <w:rsid w:val="002D494A"/>
    <w:rsid w:val="002D57F6"/>
    <w:rsid w:val="002D5D04"/>
    <w:rsid w:val="002D7109"/>
    <w:rsid w:val="002D7500"/>
    <w:rsid w:val="002D7581"/>
    <w:rsid w:val="002D778B"/>
    <w:rsid w:val="002D7866"/>
    <w:rsid w:val="002E00A2"/>
    <w:rsid w:val="002E0644"/>
    <w:rsid w:val="002E0B3B"/>
    <w:rsid w:val="002E0BD6"/>
    <w:rsid w:val="002E159D"/>
    <w:rsid w:val="002E168E"/>
    <w:rsid w:val="002E3329"/>
    <w:rsid w:val="002E3CB5"/>
    <w:rsid w:val="002E41A8"/>
    <w:rsid w:val="002E5EE9"/>
    <w:rsid w:val="002E60A1"/>
    <w:rsid w:val="002E6CF5"/>
    <w:rsid w:val="002F0377"/>
    <w:rsid w:val="002F04B4"/>
    <w:rsid w:val="002F083F"/>
    <w:rsid w:val="002F14EC"/>
    <w:rsid w:val="002F1C57"/>
    <w:rsid w:val="002F2714"/>
    <w:rsid w:val="002F3166"/>
    <w:rsid w:val="002F3C34"/>
    <w:rsid w:val="002F4075"/>
    <w:rsid w:val="002F4937"/>
    <w:rsid w:val="002F54A0"/>
    <w:rsid w:val="002F5E05"/>
    <w:rsid w:val="002F6506"/>
    <w:rsid w:val="002F718C"/>
    <w:rsid w:val="002F752E"/>
    <w:rsid w:val="002F7C7A"/>
    <w:rsid w:val="002F7F2D"/>
    <w:rsid w:val="00300B8B"/>
    <w:rsid w:val="003013C4"/>
    <w:rsid w:val="00302379"/>
    <w:rsid w:val="003024CD"/>
    <w:rsid w:val="003027E3"/>
    <w:rsid w:val="00302F28"/>
    <w:rsid w:val="00303285"/>
    <w:rsid w:val="00303480"/>
    <w:rsid w:val="003037A9"/>
    <w:rsid w:val="00303C7B"/>
    <w:rsid w:val="0030532A"/>
    <w:rsid w:val="003068A2"/>
    <w:rsid w:val="00306C9A"/>
    <w:rsid w:val="00310F37"/>
    <w:rsid w:val="003113F8"/>
    <w:rsid w:val="00311785"/>
    <w:rsid w:val="00311A81"/>
    <w:rsid w:val="00311B7E"/>
    <w:rsid w:val="00311E44"/>
    <w:rsid w:val="003120FE"/>
    <w:rsid w:val="003128FC"/>
    <w:rsid w:val="00312A5C"/>
    <w:rsid w:val="00312BBC"/>
    <w:rsid w:val="00313485"/>
    <w:rsid w:val="00313595"/>
    <w:rsid w:val="00313A3B"/>
    <w:rsid w:val="003142D5"/>
    <w:rsid w:val="003144EA"/>
    <w:rsid w:val="00314618"/>
    <w:rsid w:val="003148FB"/>
    <w:rsid w:val="00316360"/>
    <w:rsid w:val="003164CD"/>
    <w:rsid w:val="00316D51"/>
    <w:rsid w:val="00316D59"/>
    <w:rsid w:val="00317F96"/>
    <w:rsid w:val="003202F0"/>
    <w:rsid w:val="003209C5"/>
    <w:rsid w:val="0032180F"/>
    <w:rsid w:val="00323F36"/>
    <w:rsid w:val="00324745"/>
    <w:rsid w:val="00324BDC"/>
    <w:rsid w:val="00325316"/>
    <w:rsid w:val="0032587F"/>
    <w:rsid w:val="00326436"/>
    <w:rsid w:val="00326BD6"/>
    <w:rsid w:val="00327817"/>
    <w:rsid w:val="00327892"/>
    <w:rsid w:val="00327A64"/>
    <w:rsid w:val="00327ED0"/>
    <w:rsid w:val="00331A4F"/>
    <w:rsid w:val="00331A7E"/>
    <w:rsid w:val="003325AA"/>
    <w:rsid w:val="0033289E"/>
    <w:rsid w:val="00333D4F"/>
    <w:rsid w:val="0033525E"/>
    <w:rsid w:val="0033568F"/>
    <w:rsid w:val="0033582C"/>
    <w:rsid w:val="00335886"/>
    <w:rsid w:val="003358F9"/>
    <w:rsid w:val="003365CA"/>
    <w:rsid w:val="003370C6"/>
    <w:rsid w:val="003405AA"/>
    <w:rsid w:val="00341DED"/>
    <w:rsid w:val="00342483"/>
    <w:rsid w:val="003426E2"/>
    <w:rsid w:val="00342AEC"/>
    <w:rsid w:val="00342B96"/>
    <w:rsid w:val="00342BFF"/>
    <w:rsid w:val="00343632"/>
    <w:rsid w:val="0034371B"/>
    <w:rsid w:val="00343783"/>
    <w:rsid w:val="003440BB"/>
    <w:rsid w:val="003443A8"/>
    <w:rsid w:val="003465D7"/>
    <w:rsid w:val="003476C6"/>
    <w:rsid w:val="003478F8"/>
    <w:rsid w:val="00347A66"/>
    <w:rsid w:val="00350050"/>
    <w:rsid w:val="00350F51"/>
    <w:rsid w:val="00352292"/>
    <w:rsid w:val="003531F3"/>
    <w:rsid w:val="0035351E"/>
    <w:rsid w:val="00353AF6"/>
    <w:rsid w:val="0035467F"/>
    <w:rsid w:val="0035476C"/>
    <w:rsid w:val="00354A75"/>
    <w:rsid w:val="00355AA5"/>
    <w:rsid w:val="003562ED"/>
    <w:rsid w:val="0035682F"/>
    <w:rsid w:val="00356BC6"/>
    <w:rsid w:val="0035708F"/>
    <w:rsid w:val="0035713F"/>
    <w:rsid w:val="003571CA"/>
    <w:rsid w:val="00357B5A"/>
    <w:rsid w:val="00357F61"/>
    <w:rsid w:val="003628B3"/>
    <w:rsid w:val="00362EC2"/>
    <w:rsid w:val="00362FF0"/>
    <w:rsid w:val="0036323F"/>
    <w:rsid w:val="00363B84"/>
    <w:rsid w:val="00363CA6"/>
    <w:rsid w:val="0036453A"/>
    <w:rsid w:val="00364932"/>
    <w:rsid w:val="00365B3D"/>
    <w:rsid w:val="00365DC2"/>
    <w:rsid w:val="00365F2D"/>
    <w:rsid w:val="00367098"/>
    <w:rsid w:val="00367978"/>
    <w:rsid w:val="00367BAD"/>
    <w:rsid w:val="0037010B"/>
    <w:rsid w:val="003702D8"/>
    <w:rsid w:val="00370E98"/>
    <w:rsid w:val="0037163F"/>
    <w:rsid w:val="003724FC"/>
    <w:rsid w:val="00372CF1"/>
    <w:rsid w:val="00373267"/>
    <w:rsid w:val="00373399"/>
    <w:rsid w:val="00373D6E"/>
    <w:rsid w:val="00373EAC"/>
    <w:rsid w:val="00374F45"/>
    <w:rsid w:val="003756A4"/>
    <w:rsid w:val="003756A9"/>
    <w:rsid w:val="003760F8"/>
    <w:rsid w:val="003769A8"/>
    <w:rsid w:val="00376AB0"/>
    <w:rsid w:val="003778B8"/>
    <w:rsid w:val="00377952"/>
    <w:rsid w:val="00377AE5"/>
    <w:rsid w:val="00377CFC"/>
    <w:rsid w:val="00377D43"/>
    <w:rsid w:val="003809C4"/>
    <w:rsid w:val="003810D9"/>
    <w:rsid w:val="0038171F"/>
    <w:rsid w:val="00382ACE"/>
    <w:rsid w:val="003841D2"/>
    <w:rsid w:val="0038519C"/>
    <w:rsid w:val="00387114"/>
    <w:rsid w:val="00390721"/>
    <w:rsid w:val="00390BA1"/>
    <w:rsid w:val="00390C7C"/>
    <w:rsid w:val="00391CFE"/>
    <w:rsid w:val="00392818"/>
    <w:rsid w:val="00392AF2"/>
    <w:rsid w:val="00392FA1"/>
    <w:rsid w:val="00394895"/>
    <w:rsid w:val="00394FA7"/>
    <w:rsid w:val="00395D1D"/>
    <w:rsid w:val="003960A8"/>
    <w:rsid w:val="003964B5"/>
    <w:rsid w:val="00396F9B"/>
    <w:rsid w:val="00397395"/>
    <w:rsid w:val="003978BE"/>
    <w:rsid w:val="00397CE4"/>
    <w:rsid w:val="00397E76"/>
    <w:rsid w:val="003A00E8"/>
    <w:rsid w:val="003A04A2"/>
    <w:rsid w:val="003A061F"/>
    <w:rsid w:val="003A0795"/>
    <w:rsid w:val="003A091C"/>
    <w:rsid w:val="003A24BE"/>
    <w:rsid w:val="003A26FB"/>
    <w:rsid w:val="003A272A"/>
    <w:rsid w:val="003A28FF"/>
    <w:rsid w:val="003A2EAD"/>
    <w:rsid w:val="003A3301"/>
    <w:rsid w:val="003A3784"/>
    <w:rsid w:val="003A47BB"/>
    <w:rsid w:val="003A6210"/>
    <w:rsid w:val="003A69DB"/>
    <w:rsid w:val="003B054E"/>
    <w:rsid w:val="003B1442"/>
    <w:rsid w:val="003B1459"/>
    <w:rsid w:val="003B1CC3"/>
    <w:rsid w:val="003B2FA9"/>
    <w:rsid w:val="003B3549"/>
    <w:rsid w:val="003B3A52"/>
    <w:rsid w:val="003B436C"/>
    <w:rsid w:val="003B4D07"/>
    <w:rsid w:val="003B59BE"/>
    <w:rsid w:val="003B6340"/>
    <w:rsid w:val="003B7260"/>
    <w:rsid w:val="003B77DF"/>
    <w:rsid w:val="003B7E40"/>
    <w:rsid w:val="003C1295"/>
    <w:rsid w:val="003C1F9C"/>
    <w:rsid w:val="003C21A1"/>
    <w:rsid w:val="003C258F"/>
    <w:rsid w:val="003C296F"/>
    <w:rsid w:val="003C4059"/>
    <w:rsid w:val="003C526A"/>
    <w:rsid w:val="003C7019"/>
    <w:rsid w:val="003C7D7C"/>
    <w:rsid w:val="003D083B"/>
    <w:rsid w:val="003D0B85"/>
    <w:rsid w:val="003D104C"/>
    <w:rsid w:val="003D18C6"/>
    <w:rsid w:val="003D1D4F"/>
    <w:rsid w:val="003D2257"/>
    <w:rsid w:val="003D2676"/>
    <w:rsid w:val="003D323B"/>
    <w:rsid w:val="003D3663"/>
    <w:rsid w:val="003D44B9"/>
    <w:rsid w:val="003D4B0C"/>
    <w:rsid w:val="003D5351"/>
    <w:rsid w:val="003D579D"/>
    <w:rsid w:val="003D57B9"/>
    <w:rsid w:val="003D5D75"/>
    <w:rsid w:val="003D5EE5"/>
    <w:rsid w:val="003D6E0B"/>
    <w:rsid w:val="003D6F4D"/>
    <w:rsid w:val="003D70E6"/>
    <w:rsid w:val="003E0643"/>
    <w:rsid w:val="003E0BDF"/>
    <w:rsid w:val="003E1863"/>
    <w:rsid w:val="003E2B79"/>
    <w:rsid w:val="003E3684"/>
    <w:rsid w:val="003E3ACE"/>
    <w:rsid w:val="003E476E"/>
    <w:rsid w:val="003E4D72"/>
    <w:rsid w:val="003E4D78"/>
    <w:rsid w:val="003E53AF"/>
    <w:rsid w:val="003E58E4"/>
    <w:rsid w:val="003E6386"/>
    <w:rsid w:val="003E66CF"/>
    <w:rsid w:val="003E6965"/>
    <w:rsid w:val="003E6A28"/>
    <w:rsid w:val="003E7BF4"/>
    <w:rsid w:val="003F03A3"/>
    <w:rsid w:val="003F06A3"/>
    <w:rsid w:val="003F0CD6"/>
    <w:rsid w:val="003F17C6"/>
    <w:rsid w:val="003F29EA"/>
    <w:rsid w:val="003F2F05"/>
    <w:rsid w:val="003F4304"/>
    <w:rsid w:val="003F4A0E"/>
    <w:rsid w:val="003F6202"/>
    <w:rsid w:val="003F6464"/>
    <w:rsid w:val="003F6949"/>
    <w:rsid w:val="003F6B2F"/>
    <w:rsid w:val="003F6C21"/>
    <w:rsid w:val="003F70E9"/>
    <w:rsid w:val="003F74DC"/>
    <w:rsid w:val="003F7594"/>
    <w:rsid w:val="003F7BCB"/>
    <w:rsid w:val="004004E1"/>
    <w:rsid w:val="00400629"/>
    <w:rsid w:val="0040160B"/>
    <w:rsid w:val="004022F9"/>
    <w:rsid w:val="00402443"/>
    <w:rsid w:val="00402544"/>
    <w:rsid w:val="00404790"/>
    <w:rsid w:val="00406286"/>
    <w:rsid w:val="00407410"/>
    <w:rsid w:val="00407BD1"/>
    <w:rsid w:val="0041033E"/>
    <w:rsid w:val="00410A1E"/>
    <w:rsid w:val="004114AD"/>
    <w:rsid w:val="00411EA8"/>
    <w:rsid w:val="004121C4"/>
    <w:rsid w:val="004127E9"/>
    <w:rsid w:val="00412AE4"/>
    <w:rsid w:val="00413926"/>
    <w:rsid w:val="00415639"/>
    <w:rsid w:val="00415E23"/>
    <w:rsid w:val="00415E78"/>
    <w:rsid w:val="00417361"/>
    <w:rsid w:val="00417739"/>
    <w:rsid w:val="00417CB9"/>
    <w:rsid w:val="00420AC2"/>
    <w:rsid w:val="00421BD5"/>
    <w:rsid w:val="0042230B"/>
    <w:rsid w:val="004227FC"/>
    <w:rsid w:val="00422B19"/>
    <w:rsid w:val="00422C0F"/>
    <w:rsid w:val="00422C82"/>
    <w:rsid w:val="004237B1"/>
    <w:rsid w:val="004240F3"/>
    <w:rsid w:val="00424CCF"/>
    <w:rsid w:val="00425194"/>
    <w:rsid w:val="004255E1"/>
    <w:rsid w:val="00425965"/>
    <w:rsid w:val="00425D03"/>
    <w:rsid w:val="004268F3"/>
    <w:rsid w:val="00426ACD"/>
    <w:rsid w:val="004275B0"/>
    <w:rsid w:val="00427DFE"/>
    <w:rsid w:val="004310A5"/>
    <w:rsid w:val="00431A53"/>
    <w:rsid w:val="00431CFC"/>
    <w:rsid w:val="00432475"/>
    <w:rsid w:val="004335D7"/>
    <w:rsid w:val="004350EB"/>
    <w:rsid w:val="004359CB"/>
    <w:rsid w:val="00435B1A"/>
    <w:rsid w:val="004371AD"/>
    <w:rsid w:val="0043726C"/>
    <w:rsid w:val="0044007B"/>
    <w:rsid w:val="004402FB"/>
    <w:rsid w:val="00441A55"/>
    <w:rsid w:val="00441D08"/>
    <w:rsid w:val="0044234A"/>
    <w:rsid w:val="004437B7"/>
    <w:rsid w:val="00444D82"/>
    <w:rsid w:val="00446C7D"/>
    <w:rsid w:val="00446E29"/>
    <w:rsid w:val="004472F5"/>
    <w:rsid w:val="0044731F"/>
    <w:rsid w:val="004511A8"/>
    <w:rsid w:val="00451439"/>
    <w:rsid w:val="004516D1"/>
    <w:rsid w:val="0045268E"/>
    <w:rsid w:val="00452D17"/>
    <w:rsid w:val="0045467E"/>
    <w:rsid w:val="004550B7"/>
    <w:rsid w:val="00455603"/>
    <w:rsid w:val="0045596F"/>
    <w:rsid w:val="00455E45"/>
    <w:rsid w:val="0045670C"/>
    <w:rsid w:val="004569D3"/>
    <w:rsid w:val="00460693"/>
    <w:rsid w:val="004612F6"/>
    <w:rsid w:val="00461F7A"/>
    <w:rsid w:val="00462D21"/>
    <w:rsid w:val="00463784"/>
    <w:rsid w:val="004637F3"/>
    <w:rsid w:val="00463D7C"/>
    <w:rsid w:val="00465691"/>
    <w:rsid w:val="00466AD0"/>
    <w:rsid w:val="00466BC4"/>
    <w:rsid w:val="00470048"/>
    <w:rsid w:val="00470CB7"/>
    <w:rsid w:val="00470E56"/>
    <w:rsid w:val="00471F3F"/>
    <w:rsid w:val="004721D7"/>
    <w:rsid w:val="0047271B"/>
    <w:rsid w:val="0047323D"/>
    <w:rsid w:val="004735A4"/>
    <w:rsid w:val="00474083"/>
    <w:rsid w:val="00474721"/>
    <w:rsid w:val="00476A86"/>
    <w:rsid w:val="0047777F"/>
    <w:rsid w:val="00477958"/>
    <w:rsid w:val="00477D71"/>
    <w:rsid w:val="00477EE9"/>
    <w:rsid w:val="00477FD7"/>
    <w:rsid w:val="0048038A"/>
    <w:rsid w:val="00480E32"/>
    <w:rsid w:val="00480E96"/>
    <w:rsid w:val="00482611"/>
    <w:rsid w:val="00483298"/>
    <w:rsid w:val="00483411"/>
    <w:rsid w:val="00483C46"/>
    <w:rsid w:val="00483EDB"/>
    <w:rsid w:val="00484232"/>
    <w:rsid w:val="004862BA"/>
    <w:rsid w:val="00486D0E"/>
    <w:rsid w:val="004879A8"/>
    <w:rsid w:val="00490927"/>
    <w:rsid w:val="0049188D"/>
    <w:rsid w:val="004922DD"/>
    <w:rsid w:val="00492EC4"/>
    <w:rsid w:val="004936B6"/>
    <w:rsid w:val="00494E90"/>
    <w:rsid w:val="0049524B"/>
    <w:rsid w:val="00495964"/>
    <w:rsid w:val="00495A26"/>
    <w:rsid w:val="00495AAF"/>
    <w:rsid w:val="00496C02"/>
    <w:rsid w:val="00496C64"/>
    <w:rsid w:val="004978BE"/>
    <w:rsid w:val="004A048E"/>
    <w:rsid w:val="004A051B"/>
    <w:rsid w:val="004A1961"/>
    <w:rsid w:val="004A1E7F"/>
    <w:rsid w:val="004A2E34"/>
    <w:rsid w:val="004A362D"/>
    <w:rsid w:val="004A53ED"/>
    <w:rsid w:val="004A5647"/>
    <w:rsid w:val="004A625A"/>
    <w:rsid w:val="004A6505"/>
    <w:rsid w:val="004A682F"/>
    <w:rsid w:val="004A684E"/>
    <w:rsid w:val="004A6EBE"/>
    <w:rsid w:val="004A7D54"/>
    <w:rsid w:val="004B000B"/>
    <w:rsid w:val="004B0E58"/>
    <w:rsid w:val="004B11A8"/>
    <w:rsid w:val="004B165E"/>
    <w:rsid w:val="004B1832"/>
    <w:rsid w:val="004B1AA0"/>
    <w:rsid w:val="004B2400"/>
    <w:rsid w:val="004B2C29"/>
    <w:rsid w:val="004B2E89"/>
    <w:rsid w:val="004B2FE1"/>
    <w:rsid w:val="004B3B99"/>
    <w:rsid w:val="004B3D8F"/>
    <w:rsid w:val="004B4198"/>
    <w:rsid w:val="004B4464"/>
    <w:rsid w:val="004B44F8"/>
    <w:rsid w:val="004B46B5"/>
    <w:rsid w:val="004B54B9"/>
    <w:rsid w:val="004B57A5"/>
    <w:rsid w:val="004B7011"/>
    <w:rsid w:val="004B77B0"/>
    <w:rsid w:val="004B7AC3"/>
    <w:rsid w:val="004B7DE2"/>
    <w:rsid w:val="004C0700"/>
    <w:rsid w:val="004C0AB8"/>
    <w:rsid w:val="004C0EB1"/>
    <w:rsid w:val="004C0FC4"/>
    <w:rsid w:val="004C1A12"/>
    <w:rsid w:val="004C39C6"/>
    <w:rsid w:val="004C3CF4"/>
    <w:rsid w:val="004C3D06"/>
    <w:rsid w:val="004C4060"/>
    <w:rsid w:val="004C4328"/>
    <w:rsid w:val="004C4574"/>
    <w:rsid w:val="004C46DA"/>
    <w:rsid w:val="004C49F1"/>
    <w:rsid w:val="004C4F9F"/>
    <w:rsid w:val="004C500F"/>
    <w:rsid w:val="004C5283"/>
    <w:rsid w:val="004C5BF3"/>
    <w:rsid w:val="004C66B6"/>
    <w:rsid w:val="004C692D"/>
    <w:rsid w:val="004D2112"/>
    <w:rsid w:val="004D28CA"/>
    <w:rsid w:val="004D29B8"/>
    <w:rsid w:val="004D31E2"/>
    <w:rsid w:val="004D5054"/>
    <w:rsid w:val="004D588A"/>
    <w:rsid w:val="004D598A"/>
    <w:rsid w:val="004D664D"/>
    <w:rsid w:val="004D67BC"/>
    <w:rsid w:val="004E04F9"/>
    <w:rsid w:val="004E0ADE"/>
    <w:rsid w:val="004E0F22"/>
    <w:rsid w:val="004E10B7"/>
    <w:rsid w:val="004E20A6"/>
    <w:rsid w:val="004E292F"/>
    <w:rsid w:val="004E2CB1"/>
    <w:rsid w:val="004E3693"/>
    <w:rsid w:val="004E3AD1"/>
    <w:rsid w:val="004E4424"/>
    <w:rsid w:val="004E51BE"/>
    <w:rsid w:val="004E5B97"/>
    <w:rsid w:val="004E6BA2"/>
    <w:rsid w:val="004E790F"/>
    <w:rsid w:val="004F1E8C"/>
    <w:rsid w:val="004F22AA"/>
    <w:rsid w:val="004F2724"/>
    <w:rsid w:val="004F42C6"/>
    <w:rsid w:val="004F5232"/>
    <w:rsid w:val="004F52C1"/>
    <w:rsid w:val="004F542B"/>
    <w:rsid w:val="004F5883"/>
    <w:rsid w:val="004F5E15"/>
    <w:rsid w:val="004F6064"/>
    <w:rsid w:val="004F64DE"/>
    <w:rsid w:val="005005BC"/>
    <w:rsid w:val="0050086A"/>
    <w:rsid w:val="00501BB4"/>
    <w:rsid w:val="00501C4E"/>
    <w:rsid w:val="00501D3C"/>
    <w:rsid w:val="00502091"/>
    <w:rsid w:val="0050209D"/>
    <w:rsid w:val="00502BDF"/>
    <w:rsid w:val="0050310B"/>
    <w:rsid w:val="005035AB"/>
    <w:rsid w:val="005039AC"/>
    <w:rsid w:val="00504131"/>
    <w:rsid w:val="00504929"/>
    <w:rsid w:val="0050571E"/>
    <w:rsid w:val="00505B16"/>
    <w:rsid w:val="00507214"/>
    <w:rsid w:val="005100B7"/>
    <w:rsid w:val="00511B4D"/>
    <w:rsid w:val="0051222C"/>
    <w:rsid w:val="005123D2"/>
    <w:rsid w:val="005124E5"/>
    <w:rsid w:val="0051288E"/>
    <w:rsid w:val="00512DB4"/>
    <w:rsid w:val="0051310A"/>
    <w:rsid w:val="00513342"/>
    <w:rsid w:val="00513419"/>
    <w:rsid w:val="005159F9"/>
    <w:rsid w:val="00515D32"/>
    <w:rsid w:val="00516186"/>
    <w:rsid w:val="0051642C"/>
    <w:rsid w:val="0051661F"/>
    <w:rsid w:val="005173F6"/>
    <w:rsid w:val="00517791"/>
    <w:rsid w:val="005205C4"/>
    <w:rsid w:val="0052122C"/>
    <w:rsid w:val="005218E4"/>
    <w:rsid w:val="0052254B"/>
    <w:rsid w:val="00522A1A"/>
    <w:rsid w:val="00523242"/>
    <w:rsid w:val="0052460F"/>
    <w:rsid w:val="00524886"/>
    <w:rsid w:val="00524B20"/>
    <w:rsid w:val="00524F6F"/>
    <w:rsid w:val="0052570A"/>
    <w:rsid w:val="005266E1"/>
    <w:rsid w:val="00527344"/>
    <w:rsid w:val="00527859"/>
    <w:rsid w:val="0052798B"/>
    <w:rsid w:val="00530821"/>
    <w:rsid w:val="00530DA6"/>
    <w:rsid w:val="00533E64"/>
    <w:rsid w:val="005342CD"/>
    <w:rsid w:val="00534A28"/>
    <w:rsid w:val="00535075"/>
    <w:rsid w:val="00536D2E"/>
    <w:rsid w:val="005376EF"/>
    <w:rsid w:val="00540740"/>
    <w:rsid w:val="00540F33"/>
    <w:rsid w:val="0054142B"/>
    <w:rsid w:val="00541725"/>
    <w:rsid w:val="00541A70"/>
    <w:rsid w:val="005423B4"/>
    <w:rsid w:val="00542AD6"/>
    <w:rsid w:val="0054336A"/>
    <w:rsid w:val="00543D3B"/>
    <w:rsid w:val="00543E5A"/>
    <w:rsid w:val="005452FF"/>
    <w:rsid w:val="00547A61"/>
    <w:rsid w:val="00547E20"/>
    <w:rsid w:val="0055148E"/>
    <w:rsid w:val="0055268F"/>
    <w:rsid w:val="00553469"/>
    <w:rsid w:val="0055438E"/>
    <w:rsid w:val="00554782"/>
    <w:rsid w:val="00554B75"/>
    <w:rsid w:val="00554EEE"/>
    <w:rsid w:val="00555544"/>
    <w:rsid w:val="00556A2C"/>
    <w:rsid w:val="00557686"/>
    <w:rsid w:val="00560B43"/>
    <w:rsid w:val="00560D38"/>
    <w:rsid w:val="0056189E"/>
    <w:rsid w:val="00561AAC"/>
    <w:rsid w:val="00561E23"/>
    <w:rsid w:val="00562633"/>
    <w:rsid w:val="00562DC7"/>
    <w:rsid w:val="00562EFB"/>
    <w:rsid w:val="00563690"/>
    <w:rsid w:val="00563F9E"/>
    <w:rsid w:val="00564611"/>
    <w:rsid w:val="00564DDF"/>
    <w:rsid w:val="00564E33"/>
    <w:rsid w:val="00565CF6"/>
    <w:rsid w:val="00565ECD"/>
    <w:rsid w:val="00566656"/>
    <w:rsid w:val="00566FBD"/>
    <w:rsid w:val="00570549"/>
    <w:rsid w:val="00570772"/>
    <w:rsid w:val="00570917"/>
    <w:rsid w:val="00570B08"/>
    <w:rsid w:val="00570DD8"/>
    <w:rsid w:val="00571716"/>
    <w:rsid w:val="00571B97"/>
    <w:rsid w:val="005728C2"/>
    <w:rsid w:val="00572C18"/>
    <w:rsid w:val="0057330E"/>
    <w:rsid w:val="00573344"/>
    <w:rsid w:val="005733AE"/>
    <w:rsid w:val="005734F4"/>
    <w:rsid w:val="005736ED"/>
    <w:rsid w:val="0057390A"/>
    <w:rsid w:val="00573C34"/>
    <w:rsid w:val="00573CDB"/>
    <w:rsid w:val="00575403"/>
    <w:rsid w:val="0057636C"/>
    <w:rsid w:val="00576FD7"/>
    <w:rsid w:val="00577227"/>
    <w:rsid w:val="00577A55"/>
    <w:rsid w:val="00577CA7"/>
    <w:rsid w:val="00577CE1"/>
    <w:rsid w:val="00580F79"/>
    <w:rsid w:val="005818A3"/>
    <w:rsid w:val="00582BA4"/>
    <w:rsid w:val="00583062"/>
    <w:rsid w:val="005847C7"/>
    <w:rsid w:val="00584ED6"/>
    <w:rsid w:val="005853CE"/>
    <w:rsid w:val="005868E5"/>
    <w:rsid w:val="005869FC"/>
    <w:rsid w:val="00586B0D"/>
    <w:rsid w:val="00586B12"/>
    <w:rsid w:val="00586B4C"/>
    <w:rsid w:val="00586C0D"/>
    <w:rsid w:val="00586D7A"/>
    <w:rsid w:val="005871E4"/>
    <w:rsid w:val="005874AB"/>
    <w:rsid w:val="005909B0"/>
    <w:rsid w:val="00591E36"/>
    <w:rsid w:val="00591F3F"/>
    <w:rsid w:val="0059229D"/>
    <w:rsid w:val="00592A0B"/>
    <w:rsid w:val="00593752"/>
    <w:rsid w:val="00594ACF"/>
    <w:rsid w:val="00595A84"/>
    <w:rsid w:val="005968F8"/>
    <w:rsid w:val="00597553"/>
    <w:rsid w:val="00597B31"/>
    <w:rsid w:val="005A05CD"/>
    <w:rsid w:val="005A1170"/>
    <w:rsid w:val="005A1411"/>
    <w:rsid w:val="005A15D1"/>
    <w:rsid w:val="005A25C8"/>
    <w:rsid w:val="005A3067"/>
    <w:rsid w:val="005A3082"/>
    <w:rsid w:val="005A3678"/>
    <w:rsid w:val="005A4055"/>
    <w:rsid w:val="005A438C"/>
    <w:rsid w:val="005A4863"/>
    <w:rsid w:val="005A4E99"/>
    <w:rsid w:val="005A68D4"/>
    <w:rsid w:val="005A6CD9"/>
    <w:rsid w:val="005A6E25"/>
    <w:rsid w:val="005B0046"/>
    <w:rsid w:val="005B005F"/>
    <w:rsid w:val="005B03D5"/>
    <w:rsid w:val="005B05FD"/>
    <w:rsid w:val="005B09A5"/>
    <w:rsid w:val="005B11BA"/>
    <w:rsid w:val="005B14A1"/>
    <w:rsid w:val="005B1D6B"/>
    <w:rsid w:val="005B2281"/>
    <w:rsid w:val="005B3C9C"/>
    <w:rsid w:val="005B4358"/>
    <w:rsid w:val="005B4483"/>
    <w:rsid w:val="005B5045"/>
    <w:rsid w:val="005B5643"/>
    <w:rsid w:val="005B5867"/>
    <w:rsid w:val="005B651F"/>
    <w:rsid w:val="005B6567"/>
    <w:rsid w:val="005B6F1B"/>
    <w:rsid w:val="005B7EA1"/>
    <w:rsid w:val="005C084D"/>
    <w:rsid w:val="005C0C0D"/>
    <w:rsid w:val="005C1061"/>
    <w:rsid w:val="005C11A3"/>
    <w:rsid w:val="005C1E7E"/>
    <w:rsid w:val="005C2EEF"/>
    <w:rsid w:val="005C309D"/>
    <w:rsid w:val="005C352C"/>
    <w:rsid w:val="005C3619"/>
    <w:rsid w:val="005C44D9"/>
    <w:rsid w:val="005C5E0D"/>
    <w:rsid w:val="005C6B9D"/>
    <w:rsid w:val="005C6D46"/>
    <w:rsid w:val="005C7803"/>
    <w:rsid w:val="005C7951"/>
    <w:rsid w:val="005D0350"/>
    <w:rsid w:val="005D04DF"/>
    <w:rsid w:val="005D0936"/>
    <w:rsid w:val="005D1789"/>
    <w:rsid w:val="005D211A"/>
    <w:rsid w:val="005D2626"/>
    <w:rsid w:val="005D3458"/>
    <w:rsid w:val="005D423D"/>
    <w:rsid w:val="005D49EE"/>
    <w:rsid w:val="005D5C00"/>
    <w:rsid w:val="005D5E16"/>
    <w:rsid w:val="005D5F2C"/>
    <w:rsid w:val="005D614E"/>
    <w:rsid w:val="005D6756"/>
    <w:rsid w:val="005D7CF3"/>
    <w:rsid w:val="005E070F"/>
    <w:rsid w:val="005E0D53"/>
    <w:rsid w:val="005E1376"/>
    <w:rsid w:val="005E1B26"/>
    <w:rsid w:val="005E205B"/>
    <w:rsid w:val="005E2951"/>
    <w:rsid w:val="005E2C74"/>
    <w:rsid w:val="005E2E44"/>
    <w:rsid w:val="005E31BD"/>
    <w:rsid w:val="005E4850"/>
    <w:rsid w:val="005E4C7B"/>
    <w:rsid w:val="005E527E"/>
    <w:rsid w:val="005E52D1"/>
    <w:rsid w:val="005E5F51"/>
    <w:rsid w:val="005E762B"/>
    <w:rsid w:val="005E784D"/>
    <w:rsid w:val="005F0315"/>
    <w:rsid w:val="005F0915"/>
    <w:rsid w:val="005F0A59"/>
    <w:rsid w:val="005F1230"/>
    <w:rsid w:val="005F23CC"/>
    <w:rsid w:val="005F243C"/>
    <w:rsid w:val="005F36A2"/>
    <w:rsid w:val="005F477A"/>
    <w:rsid w:val="005F4CEC"/>
    <w:rsid w:val="005F5B61"/>
    <w:rsid w:val="005F6013"/>
    <w:rsid w:val="005F6449"/>
    <w:rsid w:val="005F6992"/>
    <w:rsid w:val="005F6C9F"/>
    <w:rsid w:val="005F7AED"/>
    <w:rsid w:val="005F7D3B"/>
    <w:rsid w:val="006003DD"/>
    <w:rsid w:val="00600C68"/>
    <w:rsid w:val="00600E1A"/>
    <w:rsid w:val="00601C5F"/>
    <w:rsid w:val="006021DC"/>
    <w:rsid w:val="00602EE1"/>
    <w:rsid w:val="0060388D"/>
    <w:rsid w:val="00603AE8"/>
    <w:rsid w:val="00603B81"/>
    <w:rsid w:val="00604831"/>
    <w:rsid w:val="00604F29"/>
    <w:rsid w:val="00605879"/>
    <w:rsid w:val="00605B3C"/>
    <w:rsid w:val="0060607E"/>
    <w:rsid w:val="006064E2"/>
    <w:rsid w:val="00607814"/>
    <w:rsid w:val="00607C89"/>
    <w:rsid w:val="00607F95"/>
    <w:rsid w:val="00610A6E"/>
    <w:rsid w:val="00610CAE"/>
    <w:rsid w:val="00611347"/>
    <w:rsid w:val="00612BA3"/>
    <w:rsid w:val="00613269"/>
    <w:rsid w:val="0061329B"/>
    <w:rsid w:val="00615127"/>
    <w:rsid w:val="00615732"/>
    <w:rsid w:val="0061593E"/>
    <w:rsid w:val="00615CBF"/>
    <w:rsid w:val="00615D1F"/>
    <w:rsid w:val="00616616"/>
    <w:rsid w:val="006168E4"/>
    <w:rsid w:val="006175C0"/>
    <w:rsid w:val="00617672"/>
    <w:rsid w:val="006206F1"/>
    <w:rsid w:val="00620C8A"/>
    <w:rsid w:val="00620F46"/>
    <w:rsid w:val="00622AEC"/>
    <w:rsid w:val="00622B9F"/>
    <w:rsid w:val="006239C8"/>
    <w:rsid w:val="006241BB"/>
    <w:rsid w:val="006248E3"/>
    <w:rsid w:val="00624CF4"/>
    <w:rsid w:val="0062514C"/>
    <w:rsid w:val="0062516A"/>
    <w:rsid w:val="00625684"/>
    <w:rsid w:val="00625B9C"/>
    <w:rsid w:val="00625CEC"/>
    <w:rsid w:val="00626897"/>
    <w:rsid w:val="00626D6E"/>
    <w:rsid w:val="0062751E"/>
    <w:rsid w:val="00627D9B"/>
    <w:rsid w:val="006302F9"/>
    <w:rsid w:val="00631137"/>
    <w:rsid w:val="00631FBA"/>
    <w:rsid w:val="00634D41"/>
    <w:rsid w:val="00634D60"/>
    <w:rsid w:val="0063623A"/>
    <w:rsid w:val="00636A63"/>
    <w:rsid w:val="00637124"/>
    <w:rsid w:val="00637A07"/>
    <w:rsid w:val="006401F0"/>
    <w:rsid w:val="006404A1"/>
    <w:rsid w:val="006437B8"/>
    <w:rsid w:val="00643FE0"/>
    <w:rsid w:val="0064419C"/>
    <w:rsid w:val="0064453D"/>
    <w:rsid w:val="006448F3"/>
    <w:rsid w:val="006449DF"/>
    <w:rsid w:val="0064504F"/>
    <w:rsid w:val="006455CE"/>
    <w:rsid w:val="00645728"/>
    <w:rsid w:val="00645AE3"/>
    <w:rsid w:val="00646448"/>
    <w:rsid w:val="00646FD1"/>
    <w:rsid w:val="006471A4"/>
    <w:rsid w:val="00650F97"/>
    <w:rsid w:val="00651DE1"/>
    <w:rsid w:val="0065216E"/>
    <w:rsid w:val="00652259"/>
    <w:rsid w:val="00652BB6"/>
    <w:rsid w:val="006541C7"/>
    <w:rsid w:val="006541D0"/>
    <w:rsid w:val="0065431F"/>
    <w:rsid w:val="00654BE9"/>
    <w:rsid w:val="00655B4A"/>
    <w:rsid w:val="00657122"/>
    <w:rsid w:val="006572BB"/>
    <w:rsid w:val="00657A89"/>
    <w:rsid w:val="00657DD0"/>
    <w:rsid w:val="00657E81"/>
    <w:rsid w:val="0066067A"/>
    <w:rsid w:val="00661197"/>
    <w:rsid w:val="00662053"/>
    <w:rsid w:val="0066227C"/>
    <w:rsid w:val="006627A0"/>
    <w:rsid w:val="0066283E"/>
    <w:rsid w:val="00663109"/>
    <w:rsid w:val="006632AB"/>
    <w:rsid w:val="006632E8"/>
    <w:rsid w:val="0066343F"/>
    <w:rsid w:val="00663D90"/>
    <w:rsid w:val="00664312"/>
    <w:rsid w:val="00666665"/>
    <w:rsid w:val="00666773"/>
    <w:rsid w:val="00670418"/>
    <w:rsid w:val="00671F85"/>
    <w:rsid w:val="0067217E"/>
    <w:rsid w:val="00672392"/>
    <w:rsid w:val="006727BE"/>
    <w:rsid w:val="00672A89"/>
    <w:rsid w:val="00672E79"/>
    <w:rsid w:val="00673545"/>
    <w:rsid w:val="00673F0B"/>
    <w:rsid w:val="00674A71"/>
    <w:rsid w:val="00676510"/>
    <w:rsid w:val="006801DA"/>
    <w:rsid w:val="006804A0"/>
    <w:rsid w:val="00680710"/>
    <w:rsid w:val="006809CA"/>
    <w:rsid w:val="00680D26"/>
    <w:rsid w:val="00680E66"/>
    <w:rsid w:val="00680ECD"/>
    <w:rsid w:val="00681177"/>
    <w:rsid w:val="006819B8"/>
    <w:rsid w:val="00681A76"/>
    <w:rsid w:val="006821DB"/>
    <w:rsid w:val="0068278B"/>
    <w:rsid w:val="006829A4"/>
    <w:rsid w:val="0068374C"/>
    <w:rsid w:val="0068385E"/>
    <w:rsid w:val="00687913"/>
    <w:rsid w:val="00687A7D"/>
    <w:rsid w:val="00690FDE"/>
    <w:rsid w:val="006912E8"/>
    <w:rsid w:val="0069336F"/>
    <w:rsid w:val="00693608"/>
    <w:rsid w:val="006942D2"/>
    <w:rsid w:val="006945CE"/>
    <w:rsid w:val="00695294"/>
    <w:rsid w:val="006953B5"/>
    <w:rsid w:val="006954D4"/>
    <w:rsid w:val="006959EB"/>
    <w:rsid w:val="00695E96"/>
    <w:rsid w:val="006968D7"/>
    <w:rsid w:val="006A0528"/>
    <w:rsid w:val="006A0681"/>
    <w:rsid w:val="006A1CF5"/>
    <w:rsid w:val="006A1D89"/>
    <w:rsid w:val="006A45B2"/>
    <w:rsid w:val="006A549A"/>
    <w:rsid w:val="006A5D57"/>
    <w:rsid w:val="006A5ECD"/>
    <w:rsid w:val="006A6D8E"/>
    <w:rsid w:val="006A70BF"/>
    <w:rsid w:val="006A7173"/>
    <w:rsid w:val="006B02AC"/>
    <w:rsid w:val="006B28D5"/>
    <w:rsid w:val="006B392F"/>
    <w:rsid w:val="006B46A6"/>
    <w:rsid w:val="006B475F"/>
    <w:rsid w:val="006B4BDE"/>
    <w:rsid w:val="006B4E77"/>
    <w:rsid w:val="006B5AE0"/>
    <w:rsid w:val="006B66AA"/>
    <w:rsid w:val="006B6ECF"/>
    <w:rsid w:val="006C02BA"/>
    <w:rsid w:val="006C0630"/>
    <w:rsid w:val="006C109F"/>
    <w:rsid w:val="006C26A0"/>
    <w:rsid w:val="006C31EE"/>
    <w:rsid w:val="006C34DE"/>
    <w:rsid w:val="006C360C"/>
    <w:rsid w:val="006C4A69"/>
    <w:rsid w:val="006C4F8E"/>
    <w:rsid w:val="006C55BD"/>
    <w:rsid w:val="006C574C"/>
    <w:rsid w:val="006C592D"/>
    <w:rsid w:val="006C5935"/>
    <w:rsid w:val="006C59D3"/>
    <w:rsid w:val="006C6707"/>
    <w:rsid w:val="006C7384"/>
    <w:rsid w:val="006C781A"/>
    <w:rsid w:val="006C7FBF"/>
    <w:rsid w:val="006D0222"/>
    <w:rsid w:val="006D17B9"/>
    <w:rsid w:val="006D1805"/>
    <w:rsid w:val="006D1995"/>
    <w:rsid w:val="006D2AA1"/>
    <w:rsid w:val="006D2AFD"/>
    <w:rsid w:val="006D2FA6"/>
    <w:rsid w:val="006D2FB6"/>
    <w:rsid w:val="006D3001"/>
    <w:rsid w:val="006D351F"/>
    <w:rsid w:val="006D38FC"/>
    <w:rsid w:val="006D451E"/>
    <w:rsid w:val="006D46C5"/>
    <w:rsid w:val="006D4FF6"/>
    <w:rsid w:val="006D6017"/>
    <w:rsid w:val="006D6262"/>
    <w:rsid w:val="006D6401"/>
    <w:rsid w:val="006D673D"/>
    <w:rsid w:val="006D720F"/>
    <w:rsid w:val="006D796F"/>
    <w:rsid w:val="006E002C"/>
    <w:rsid w:val="006E0636"/>
    <w:rsid w:val="006E137F"/>
    <w:rsid w:val="006E1464"/>
    <w:rsid w:val="006E1639"/>
    <w:rsid w:val="006E1822"/>
    <w:rsid w:val="006E1B29"/>
    <w:rsid w:val="006E33F3"/>
    <w:rsid w:val="006E3B48"/>
    <w:rsid w:val="006E3C31"/>
    <w:rsid w:val="006E3E99"/>
    <w:rsid w:val="006E512E"/>
    <w:rsid w:val="006E7243"/>
    <w:rsid w:val="006E72B2"/>
    <w:rsid w:val="006E740D"/>
    <w:rsid w:val="006E75C1"/>
    <w:rsid w:val="006E7738"/>
    <w:rsid w:val="006F01F2"/>
    <w:rsid w:val="006F0469"/>
    <w:rsid w:val="006F0D09"/>
    <w:rsid w:val="006F1762"/>
    <w:rsid w:val="006F233D"/>
    <w:rsid w:val="006F32B1"/>
    <w:rsid w:val="006F3471"/>
    <w:rsid w:val="006F410C"/>
    <w:rsid w:val="006F43B7"/>
    <w:rsid w:val="006F4ADD"/>
    <w:rsid w:val="006F58A6"/>
    <w:rsid w:val="006F642C"/>
    <w:rsid w:val="006F6536"/>
    <w:rsid w:val="006F7460"/>
    <w:rsid w:val="006F78E7"/>
    <w:rsid w:val="006F7AA2"/>
    <w:rsid w:val="006F7BD6"/>
    <w:rsid w:val="007029BA"/>
    <w:rsid w:val="00702B2E"/>
    <w:rsid w:val="00702B83"/>
    <w:rsid w:val="00703249"/>
    <w:rsid w:val="007035F4"/>
    <w:rsid w:val="0070512B"/>
    <w:rsid w:val="007053EF"/>
    <w:rsid w:val="00706124"/>
    <w:rsid w:val="007072A5"/>
    <w:rsid w:val="00710071"/>
    <w:rsid w:val="00710F3B"/>
    <w:rsid w:val="00710F62"/>
    <w:rsid w:val="0071105B"/>
    <w:rsid w:val="007121EE"/>
    <w:rsid w:val="00714D02"/>
    <w:rsid w:val="00715181"/>
    <w:rsid w:val="00715373"/>
    <w:rsid w:val="00716588"/>
    <w:rsid w:val="007167D2"/>
    <w:rsid w:val="007168CC"/>
    <w:rsid w:val="00717B4F"/>
    <w:rsid w:val="00720E88"/>
    <w:rsid w:val="00720F5E"/>
    <w:rsid w:val="00721A2A"/>
    <w:rsid w:val="007222EA"/>
    <w:rsid w:val="0072282A"/>
    <w:rsid w:val="00722961"/>
    <w:rsid w:val="007239BD"/>
    <w:rsid w:val="00723F9B"/>
    <w:rsid w:val="0072422E"/>
    <w:rsid w:val="007244E5"/>
    <w:rsid w:val="007244FD"/>
    <w:rsid w:val="00725728"/>
    <w:rsid w:val="00725746"/>
    <w:rsid w:val="00726458"/>
    <w:rsid w:val="00726486"/>
    <w:rsid w:val="0072672E"/>
    <w:rsid w:val="00726A33"/>
    <w:rsid w:val="00726AC6"/>
    <w:rsid w:val="007276B5"/>
    <w:rsid w:val="00727B7C"/>
    <w:rsid w:val="0073014D"/>
    <w:rsid w:val="007302D2"/>
    <w:rsid w:val="00730529"/>
    <w:rsid w:val="00730904"/>
    <w:rsid w:val="00731BEC"/>
    <w:rsid w:val="00733AEA"/>
    <w:rsid w:val="00734741"/>
    <w:rsid w:val="00734774"/>
    <w:rsid w:val="00734B95"/>
    <w:rsid w:val="00735222"/>
    <w:rsid w:val="007352A9"/>
    <w:rsid w:val="007353F3"/>
    <w:rsid w:val="00736467"/>
    <w:rsid w:val="00736B2B"/>
    <w:rsid w:val="007405DC"/>
    <w:rsid w:val="007409E4"/>
    <w:rsid w:val="00741620"/>
    <w:rsid w:val="00741A54"/>
    <w:rsid w:val="00741CAD"/>
    <w:rsid w:val="00742EDC"/>
    <w:rsid w:val="0074465D"/>
    <w:rsid w:val="0074511F"/>
    <w:rsid w:val="00745195"/>
    <w:rsid w:val="00745FB7"/>
    <w:rsid w:val="00746CCC"/>
    <w:rsid w:val="00747E96"/>
    <w:rsid w:val="00747EC1"/>
    <w:rsid w:val="00750611"/>
    <w:rsid w:val="00751195"/>
    <w:rsid w:val="007517D1"/>
    <w:rsid w:val="0075186A"/>
    <w:rsid w:val="0075287D"/>
    <w:rsid w:val="00753488"/>
    <w:rsid w:val="00755E08"/>
    <w:rsid w:val="00756463"/>
    <w:rsid w:val="007570BC"/>
    <w:rsid w:val="0075714F"/>
    <w:rsid w:val="00757C85"/>
    <w:rsid w:val="007607AB"/>
    <w:rsid w:val="00761127"/>
    <w:rsid w:val="007617C6"/>
    <w:rsid w:val="00761C66"/>
    <w:rsid w:val="00762529"/>
    <w:rsid w:val="00762542"/>
    <w:rsid w:val="007648F5"/>
    <w:rsid w:val="007657F8"/>
    <w:rsid w:val="007662B3"/>
    <w:rsid w:val="00766D7F"/>
    <w:rsid w:val="00766F57"/>
    <w:rsid w:val="00766F6A"/>
    <w:rsid w:val="0076746B"/>
    <w:rsid w:val="00767F6B"/>
    <w:rsid w:val="007703F4"/>
    <w:rsid w:val="007704BC"/>
    <w:rsid w:val="0077166F"/>
    <w:rsid w:val="00772243"/>
    <w:rsid w:val="00773198"/>
    <w:rsid w:val="00773397"/>
    <w:rsid w:val="007741E8"/>
    <w:rsid w:val="007748A8"/>
    <w:rsid w:val="00774970"/>
    <w:rsid w:val="007749F9"/>
    <w:rsid w:val="00774A33"/>
    <w:rsid w:val="00774B10"/>
    <w:rsid w:val="0077609D"/>
    <w:rsid w:val="007769CF"/>
    <w:rsid w:val="00777B79"/>
    <w:rsid w:val="00777D96"/>
    <w:rsid w:val="007802CA"/>
    <w:rsid w:val="00780E85"/>
    <w:rsid w:val="0078223C"/>
    <w:rsid w:val="00782C02"/>
    <w:rsid w:val="00784039"/>
    <w:rsid w:val="00784856"/>
    <w:rsid w:val="007861C4"/>
    <w:rsid w:val="007863DA"/>
    <w:rsid w:val="00786636"/>
    <w:rsid w:val="00786CAF"/>
    <w:rsid w:val="007878E9"/>
    <w:rsid w:val="00787D1F"/>
    <w:rsid w:val="00790139"/>
    <w:rsid w:val="00790AE4"/>
    <w:rsid w:val="00790DAD"/>
    <w:rsid w:val="00791116"/>
    <w:rsid w:val="00791969"/>
    <w:rsid w:val="007920E2"/>
    <w:rsid w:val="0079425B"/>
    <w:rsid w:val="0079481F"/>
    <w:rsid w:val="007958FB"/>
    <w:rsid w:val="00796F8E"/>
    <w:rsid w:val="0079780E"/>
    <w:rsid w:val="007A031F"/>
    <w:rsid w:val="007A03AB"/>
    <w:rsid w:val="007A0775"/>
    <w:rsid w:val="007A1098"/>
    <w:rsid w:val="007A3166"/>
    <w:rsid w:val="007A392A"/>
    <w:rsid w:val="007A3AD0"/>
    <w:rsid w:val="007A4113"/>
    <w:rsid w:val="007A4536"/>
    <w:rsid w:val="007A4E1A"/>
    <w:rsid w:val="007A4EA3"/>
    <w:rsid w:val="007A4EBF"/>
    <w:rsid w:val="007A53C5"/>
    <w:rsid w:val="007A6119"/>
    <w:rsid w:val="007A70BB"/>
    <w:rsid w:val="007A76F7"/>
    <w:rsid w:val="007B0C08"/>
    <w:rsid w:val="007B1758"/>
    <w:rsid w:val="007B17BF"/>
    <w:rsid w:val="007B1C1F"/>
    <w:rsid w:val="007B2021"/>
    <w:rsid w:val="007B31B4"/>
    <w:rsid w:val="007B4534"/>
    <w:rsid w:val="007B4E67"/>
    <w:rsid w:val="007B5E08"/>
    <w:rsid w:val="007B635E"/>
    <w:rsid w:val="007B67B5"/>
    <w:rsid w:val="007B6D7A"/>
    <w:rsid w:val="007B7565"/>
    <w:rsid w:val="007B7D6D"/>
    <w:rsid w:val="007C03D0"/>
    <w:rsid w:val="007C0B1D"/>
    <w:rsid w:val="007C18BD"/>
    <w:rsid w:val="007C2CD6"/>
    <w:rsid w:val="007C32B0"/>
    <w:rsid w:val="007C34FC"/>
    <w:rsid w:val="007C54B0"/>
    <w:rsid w:val="007C6486"/>
    <w:rsid w:val="007C6751"/>
    <w:rsid w:val="007C6F76"/>
    <w:rsid w:val="007C75BB"/>
    <w:rsid w:val="007C7C19"/>
    <w:rsid w:val="007D1493"/>
    <w:rsid w:val="007D164C"/>
    <w:rsid w:val="007D26D6"/>
    <w:rsid w:val="007D39EB"/>
    <w:rsid w:val="007D3CD7"/>
    <w:rsid w:val="007D3D43"/>
    <w:rsid w:val="007D3F9F"/>
    <w:rsid w:val="007D413F"/>
    <w:rsid w:val="007D448A"/>
    <w:rsid w:val="007D5021"/>
    <w:rsid w:val="007D50BF"/>
    <w:rsid w:val="007D7F33"/>
    <w:rsid w:val="007E19A9"/>
    <w:rsid w:val="007E2144"/>
    <w:rsid w:val="007E2436"/>
    <w:rsid w:val="007E2B63"/>
    <w:rsid w:val="007E2F26"/>
    <w:rsid w:val="007E2FCF"/>
    <w:rsid w:val="007E41C7"/>
    <w:rsid w:val="007E4E80"/>
    <w:rsid w:val="007E4FCC"/>
    <w:rsid w:val="007E5529"/>
    <w:rsid w:val="007E553B"/>
    <w:rsid w:val="007E56D8"/>
    <w:rsid w:val="007E6ACD"/>
    <w:rsid w:val="007E77F4"/>
    <w:rsid w:val="007E7809"/>
    <w:rsid w:val="007F1327"/>
    <w:rsid w:val="007F1A88"/>
    <w:rsid w:val="007F20A1"/>
    <w:rsid w:val="007F2247"/>
    <w:rsid w:val="007F22B2"/>
    <w:rsid w:val="007F2845"/>
    <w:rsid w:val="007F2F43"/>
    <w:rsid w:val="007F3AB0"/>
    <w:rsid w:val="007F3C24"/>
    <w:rsid w:val="007F4B8C"/>
    <w:rsid w:val="007F4CED"/>
    <w:rsid w:val="007F596F"/>
    <w:rsid w:val="007F6312"/>
    <w:rsid w:val="007F70AD"/>
    <w:rsid w:val="007F72B5"/>
    <w:rsid w:val="007F777D"/>
    <w:rsid w:val="007F7A2A"/>
    <w:rsid w:val="007F7EAA"/>
    <w:rsid w:val="008004F4"/>
    <w:rsid w:val="00800B13"/>
    <w:rsid w:val="00800B19"/>
    <w:rsid w:val="00800E0E"/>
    <w:rsid w:val="00803C18"/>
    <w:rsid w:val="008049B4"/>
    <w:rsid w:val="00804D6E"/>
    <w:rsid w:val="008060AC"/>
    <w:rsid w:val="00806433"/>
    <w:rsid w:val="008067B1"/>
    <w:rsid w:val="0080696F"/>
    <w:rsid w:val="00806B80"/>
    <w:rsid w:val="008072C5"/>
    <w:rsid w:val="008073CB"/>
    <w:rsid w:val="00807B3F"/>
    <w:rsid w:val="00810A62"/>
    <w:rsid w:val="00810CA0"/>
    <w:rsid w:val="008119D5"/>
    <w:rsid w:val="00812D95"/>
    <w:rsid w:val="00813BCB"/>
    <w:rsid w:val="00814925"/>
    <w:rsid w:val="00815380"/>
    <w:rsid w:val="00816082"/>
    <w:rsid w:val="00816414"/>
    <w:rsid w:val="00816906"/>
    <w:rsid w:val="00817414"/>
    <w:rsid w:val="0081786F"/>
    <w:rsid w:val="00820259"/>
    <w:rsid w:val="00820BA0"/>
    <w:rsid w:val="008215D0"/>
    <w:rsid w:val="00822019"/>
    <w:rsid w:val="00823798"/>
    <w:rsid w:val="00823BBA"/>
    <w:rsid w:val="00823BF3"/>
    <w:rsid w:val="00823F8A"/>
    <w:rsid w:val="008247A1"/>
    <w:rsid w:val="008250B6"/>
    <w:rsid w:val="0082520E"/>
    <w:rsid w:val="00825323"/>
    <w:rsid w:val="008270FB"/>
    <w:rsid w:val="008273CB"/>
    <w:rsid w:val="0082745F"/>
    <w:rsid w:val="00827A1A"/>
    <w:rsid w:val="00830D80"/>
    <w:rsid w:val="00831106"/>
    <w:rsid w:val="00831CBB"/>
    <w:rsid w:val="00832170"/>
    <w:rsid w:val="0083280B"/>
    <w:rsid w:val="00832A0D"/>
    <w:rsid w:val="00832AD5"/>
    <w:rsid w:val="00832D0C"/>
    <w:rsid w:val="008330CF"/>
    <w:rsid w:val="0083394F"/>
    <w:rsid w:val="008343AA"/>
    <w:rsid w:val="008344C3"/>
    <w:rsid w:val="0083574D"/>
    <w:rsid w:val="00835D8B"/>
    <w:rsid w:val="008370FB"/>
    <w:rsid w:val="00837BA6"/>
    <w:rsid w:val="00840002"/>
    <w:rsid w:val="00840D7F"/>
    <w:rsid w:val="008410F0"/>
    <w:rsid w:val="008428FB"/>
    <w:rsid w:val="00842D9A"/>
    <w:rsid w:val="00844B92"/>
    <w:rsid w:val="00845863"/>
    <w:rsid w:val="008469B5"/>
    <w:rsid w:val="00847491"/>
    <w:rsid w:val="00847B60"/>
    <w:rsid w:val="00850034"/>
    <w:rsid w:val="00850ED9"/>
    <w:rsid w:val="00851E8E"/>
    <w:rsid w:val="00852304"/>
    <w:rsid w:val="0085256A"/>
    <w:rsid w:val="00853452"/>
    <w:rsid w:val="00854AD9"/>
    <w:rsid w:val="008550E2"/>
    <w:rsid w:val="00855ADF"/>
    <w:rsid w:val="008601AA"/>
    <w:rsid w:val="00860383"/>
    <w:rsid w:val="00860BFD"/>
    <w:rsid w:val="0086228E"/>
    <w:rsid w:val="0086379E"/>
    <w:rsid w:val="00864ACB"/>
    <w:rsid w:val="00865437"/>
    <w:rsid w:val="0086580B"/>
    <w:rsid w:val="0086662C"/>
    <w:rsid w:val="00867CB4"/>
    <w:rsid w:val="00867F22"/>
    <w:rsid w:val="00870450"/>
    <w:rsid w:val="008721D2"/>
    <w:rsid w:val="00872533"/>
    <w:rsid w:val="008726BF"/>
    <w:rsid w:val="00872CFE"/>
    <w:rsid w:val="00872D6A"/>
    <w:rsid w:val="008734C6"/>
    <w:rsid w:val="00873554"/>
    <w:rsid w:val="008751A8"/>
    <w:rsid w:val="0087562D"/>
    <w:rsid w:val="00875D91"/>
    <w:rsid w:val="0087642D"/>
    <w:rsid w:val="00880A1F"/>
    <w:rsid w:val="00881613"/>
    <w:rsid w:val="00883AA5"/>
    <w:rsid w:val="00883C8E"/>
    <w:rsid w:val="00883F89"/>
    <w:rsid w:val="00884349"/>
    <w:rsid w:val="00884CB6"/>
    <w:rsid w:val="00884D28"/>
    <w:rsid w:val="00886857"/>
    <w:rsid w:val="00886DBC"/>
    <w:rsid w:val="0088745D"/>
    <w:rsid w:val="00890EE2"/>
    <w:rsid w:val="00890FD7"/>
    <w:rsid w:val="008910E8"/>
    <w:rsid w:val="00891D41"/>
    <w:rsid w:val="0089438D"/>
    <w:rsid w:val="00896F81"/>
    <w:rsid w:val="008972B3"/>
    <w:rsid w:val="00897F9C"/>
    <w:rsid w:val="008A0631"/>
    <w:rsid w:val="008A1E4C"/>
    <w:rsid w:val="008A2225"/>
    <w:rsid w:val="008A35B3"/>
    <w:rsid w:val="008A3E93"/>
    <w:rsid w:val="008A43C7"/>
    <w:rsid w:val="008A48A8"/>
    <w:rsid w:val="008A4E42"/>
    <w:rsid w:val="008A564E"/>
    <w:rsid w:val="008A6522"/>
    <w:rsid w:val="008A666B"/>
    <w:rsid w:val="008A6DA3"/>
    <w:rsid w:val="008A7655"/>
    <w:rsid w:val="008B0426"/>
    <w:rsid w:val="008B051D"/>
    <w:rsid w:val="008B1859"/>
    <w:rsid w:val="008B1D4D"/>
    <w:rsid w:val="008B2A6A"/>
    <w:rsid w:val="008B2F3C"/>
    <w:rsid w:val="008B3B6D"/>
    <w:rsid w:val="008B3C81"/>
    <w:rsid w:val="008B416A"/>
    <w:rsid w:val="008B54E9"/>
    <w:rsid w:val="008B5E10"/>
    <w:rsid w:val="008B5FC6"/>
    <w:rsid w:val="008B709B"/>
    <w:rsid w:val="008B7BEE"/>
    <w:rsid w:val="008B7EEF"/>
    <w:rsid w:val="008C02DD"/>
    <w:rsid w:val="008C0737"/>
    <w:rsid w:val="008C0AA0"/>
    <w:rsid w:val="008C0D1B"/>
    <w:rsid w:val="008C0EF9"/>
    <w:rsid w:val="008C1001"/>
    <w:rsid w:val="008C1550"/>
    <w:rsid w:val="008C1ADE"/>
    <w:rsid w:val="008C1C86"/>
    <w:rsid w:val="008C1F4B"/>
    <w:rsid w:val="008C2752"/>
    <w:rsid w:val="008C3C3F"/>
    <w:rsid w:val="008C3FE4"/>
    <w:rsid w:val="008C46F8"/>
    <w:rsid w:val="008C4D01"/>
    <w:rsid w:val="008C67F2"/>
    <w:rsid w:val="008C6A51"/>
    <w:rsid w:val="008C6EA5"/>
    <w:rsid w:val="008D0895"/>
    <w:rsid w:val="008D1C9A"/>
    <w:rsid w:val="008D1F39"/>
    <w:rsid w:val="008D1F63"/>
    <w:rsid w:val="008D230F"/>
    <w:rsid w:val="008D3B32"/>
    <w:rsid w:val="008D40B3"/>
    <w:rsid w:val="008D4309"/>
    <w:rsid w:val="008D431F"/>
    <w:rsid w:val="008D46A8"/>
    <w:rsid w:val="008D470A"/>
    <w:rsid w:val="008D4EE6"/>
    <w:rsid w:val="008D4FD9"/>
    <w:rsid w:val="008D5319"/>
    <w:rsid w:val="008D5D8B"/>
    <w:rsid w:val="008D696C"/>
    <w:rsid w:val="008D6A90"/>
    <w:rsid w:val="008D7D1A"/>
    <w:rsid w:val="008E09C2"/>
    <w:rsid w:val="008E0A19"/>
    <w:rsid w:val="008E1A70"/>
    <w:rsid w:val="008E2068"/>
    <w:rsid w:val="008E3814"/>
    <w:rsid w:val="008E3B34"/>
    <w:rsid w:val="008E4220"/>
    <w:rsid w:val="008E493B"/>
    <w:rsid w:val="008E5112"/>
    <w:rsid w:val="008E60A7"/>
    <w:rsid w:val="008E62CF"/>
    <w:rsid w:val="008E67CA"/>
    <w:rsid w:val="008E6F46"/>
    <w:rsid w:val="008E7CCC"/>
    <w:rsid w:val="008E7EC5"/>
    <w:rsid w:val="008E7F5D"/>
    <w:rsid w:val="008F14A6"/>
    <w:rsid w:val="008F1F6A"/>
    <w:rsid w:val="008F1FAF"/>
    <w:rsid w:val="008F3343"/>
    <w:rsid w:val="008F366B"/>
    <w:rsid w:val="008F38B0"/>
    <w:rsid w:val="008F4C3A"/>
    <w:rsid w:val="008F5514"/>
    <w:rsid w:val="008F60BB"/>
    <w:rsid w:val="008F66A8"/>
    <w:rsid w:val="008F6CD7"/>
    <w:rsid w:val="008F7621"/>
    <w:rsid w:val="008F7850"/>
    <w:rsid w:val="008F7FAC"/>
    <w:rsid w:val="0090023B"/>
    <w:rsid w:val="0090044C"/>
    <w:rsid w:val="0090158E"/>
    <w:rsid w:val="00901A75"/>
    <w:rsid w:val="0090255A"/>
    <w:rsid w:val="00903224"/>
    <w:rsid w:val="0090366E"/>
    <w:rsid w:val="00903AFB"/>
    <w:rsid w:val="00904AAC"/>
    <w:rsid w:val="00905936"/>
    <w:rsid w:val="00906940"/>
    <w:rsid w:val="009079B6"/>
    <w:rsid w:val="00907B64"/>
    <w:rsid w:val="00907C69"/>
    <w:rsid w:val="00907EB9"/>
    <w:rsid w:val="00907FEC"/>
    <w:rsid w:val="00910010"/>
    <w:rsid w:val="009108EB"/>
    <w:rsid w:val="00910E42"/>
    <w:rsid w:val="00910F6A"/>
    <w:rsid w:val="009122A5"/>
    <w:rsid w:val="00912DC3"/>
    <w:rsid w:val="00913845"/>
    <w:rsid w:val="00914154"/>
    <w:rsid w:val="0091439F"/>
    <w:rsid w:val="00914AF6"/>
    <w:rsid w:val="00915221"/>
    <w:rsid w:val="0091543E"/>
    <w:rsid w:val="0091593A"/>
    <w:rsid w:val="00915DDB"/>
    <w:rsid w:val="0091631C"/>
    <w:rsid w:val="00916574"/>
    <w:rsid w:val="00916D8B"/>
    <w:rsid w:val="00917175"/>
    <w:rsid w:val="00917804"/>
    <w:rsid w:val="00917DC0"/>
    <w:rsid w:val="009216BB"/>
    <w:rsid w:val="0092191D"/>
    <w:rsid w:val="00922016"/>
    <w:rsid w:val="00922BB7"/>
    <w:rsid w:val="00923822"/>
    <w:rsid w:val="00924240"/>
    <w:rsid w:val="00924DE4"/>
    <w:rsid w:val="0092518F"/>
    <w:rsid w:val="00926111"/>
    <w:rsid w:val="0092644F"/>
    <w:rsid w:val="009273B9"/>
    <w:rsid w:val="009275BE"/>
    <w:rsid w:val="0093016C"/>
    <w:rsid w:val="0093021C"/>
    <w:rsid w:val="00930540"/>
    <w:rsid w:val="00930BB1"/>
    <w:rsid w:val="00930F61"/>
    <w:rsid w:val="0093107A"/>
    <w:rsid w:val="00931A8A"/>
    <w:rsid w:val="00931D97"/>
    <w:rsid w:val="00931DA4"/>
    <w:rsid w:val="009323D2"/>
    <w:rsid w:val="009339F4"/>
    <w:rsid w:val="00933D3C"/>
    <w:rsid w:val="0093542E"/>
    <w:rsid w:val="009354E0"/>
    <w:rsid w:val="00935E0D"/>
    <w:rsid w:val="009360EE"/>
    <w:rsid w:val="00936352"/>
    <w:rsid w:val="00940BC5"/>
    <w:rsid w:val="00941E5A"/>
    <w:rsid w:val="0094370D"/>
    <w:rsid w:val="00943AAC"/>
    <w:rsid w:val="00944CC0"/>
    <w:rsid w:val="00944EF4"/>
    <w:rsid w:val="009450D9"/>
    <w:rsid w:val="009453FE"/>
    <w:rsid w:val="0094542A"/>
    <w:rsid w:val="00945440"/>
    <w:rsid w:val="009458D2"/>
    <w:rsid w:val="00946547"/>
    <w:rsid w:val="00946D79"/>
    <w:rsid w:val="009470D5"/>
    <w:rsid w:val="0094743F"/>
    <w:rsid w:val="0094770C"/>
    <w:rsid w:val="00947793"/>
    <w:rsid w:val="00947E47"/>
    <w:rsid w:val="00950042"/>
    <w:rsid w:val="00950296"/>
    <w:rsid w:val="00951456"/>
    <w:rsid w:val="009514AD"/>
    <w:rsid w:val="00951F1E"/>
    <w:rsid w:val="00952DD7"/>
    <w:rsid w:val="00954B44"/>
    <w:rsid w:val="00954DDD"/>
    <w:rsid w:val="00955067"/>
    <w:rsid w:val="00955333"/>
    <w:rsid w:val="00955390"/>
    <w:rsid w:val="0095581D"/>
    <w:rsid w:val="00956BD1"/>
    <w:rsid w:val="00957AA4"/>
    <w:rsid w:val="00957CFF"/>
    <w:rsid w:val="0096024D"/>
    <w:rsid w:val="00960554"/>
    <w:rsid w:val="009610BC"/>
    <w:rsid w:val="00961636"/>
    <w:rsid w:val="009622DF"/>
    <w:rsid w:val="00962329"/>
    <w:rsid w:val="0096234B"/>
    <w:rsid w:val="00963394"/>
    <w:rsid w:val="009636AA"/>
    <w:rsid w:val="00963B48"/>
    <w:rsid w:val="009640B2"/>
    <w:rsid w:val="00964157"/>
    <w:rsid w:val="00964B8D"/>
    <w:rsid w:val="0096509E"/>
    <w:rsid w:val="00965533"/>
    <w:rsid w:val="0096609A"/>
    <w:rsid w:val="00967B73"/>
    <w:rsid w:val="00967F67"/>
    <w:rsid w:val="00970263"/>
    <w:rsid w:val="0097091A"/>
    <w:rsid w:val="00970CE2"/>
    <w:rsid w:val="00970FBD"/>
    <w:rsid w:val="00971BA6"/>
    <w:rsid w:val="00971D97"/>
    <w:rsid w:val="00971F03"/>
    <w:rsid w:val="0097437C"/>
    <w:rsid w:val="00974A0E"/>
    <w:rsid w:val="00974C73"/>
    <w:rsid w:val="0097595A"/>
    <w:rsid w:val="00977028"/>
    <w:rsid w:val="00977658"/>
    <w:rsid w:val="00977AF6"/>
    <w:rsid w:val="00977B32"/>
    <w:rsid w:val="00977FC6"/>
    <w:rsid w:val="00980186"/>
    <w:rsid w:val="00980324"/>
    <w:rsid w:val="00980764"/>
    <w:rsid w:val="00982663"/>
    <w:rsid w:val="00982AF4"/>
    <w:rsid w:val="00983074"/>
    <w:rsid w:val="00984154"/>
    <w:rsid w:val="00984556"/>
    <w:rsid w:val="00986637"/>
    <w:rsid w:val="00986802"/>
    <w:rsid w:val="00987AFC"/>
    <w:rsid w:val="00990B1D"/>
    <w:rsid w:val="00990E5D"/>
    <w:rsid w:val="009910FC"/>
    <w:rsid w:val="00991543"/>
    <w:rsid w:val="00992B69"/>
    <w:rsid w:val="00993411"/>
    <w:rsid w:val="0099382D"/>
    <w:rsid w:val="00993872"/>
    <w:rsid w:val="009938AF"/>
    <w:rsid w:val="00993D29"/>
    <w:rsid w:val="00994752"/>
    <w:rsid w:val="0099484B"/>
    <w:rsid w:val="00995B20"/>
    <w:rsid w:val="00995CD9"/>
    <w:rsid w:val="00995D1A"/>
    <w:rsid w:val="009961BC"/>
    <w:rsid w:val="00996765"/>
    <w:rsid w:val="009A1193"/>
    <w:rsid w:val="009A18F7"/>
    <w:rsid w:val="009A1C04"/>
    <w:rsid w:val="009A27D2"/>
    <w:rsid w:val="009A2E85"/>
    <w:rsid w:val="009A30F9"/>
    <w:rsid w:val="009A3B1F"/>
    <w:rsid w:val="009A3B87"/>
    <w:rsid w:val="009A4061"/>
    <w:rsid w:val="009A43F9"/>
    <w:rsid w:val="009A44AD"/>
    <w:rsid w:val="009A56AD"/>
    <w:rsid w:val="009A5A51"/>
    <w:rsid w:val="009A5C8B"/>
    <w:rsid w:val="009A5EDE"/>
    <w:rsid w:val="009A64E2"/>
    <w:rsid w:val="009A6778"/>
    <w:rsid w:val="009A6DFF"/>
    <w:rsid w:val="009A7321"/>
    <w:rsid w:val="009A766A"/>
    <w:rsid w:val="009B0618"/>
    <w:rsid w:val="009B1FAB"/>
    <w:rsid w:val="009B22DC"/>
    <w:rsid w:val="009B256B"/>
    <w:rsid w:val="009B3422"/>
    <w:rsid w:val="009B4426"/>
    <w:rsid w:val="009B48CC"/>
    <w:rsid w:val="009B4E95"/>
    <w:rsid w:val="009B529D"/>
    <w:rsid w:val="009B5847"/>
    <w:rsid w:val="009B6C82"/>
    <w:rsid w:val="009B6F75"/>
    <w:rsid w:val="009B73AB"/>
    <w:rsid w:val="009B7BC0"/>
    <w:rsid w:val="009B7FD3"/>
    <w:rsid w:val="009C0111"/>
    <w:rsid w:val="009C1866"/>
    <w:rsid w:val="009C2845"/>
    <w:rsid w:val="009C29DE"/>
    <w:rsid w:val="009C5C05"/>
    <w:rsid w:val="009C5C1E"/>
    <w:rsid w:val="009C62E9"/>
    <w:rsid w:val="009C636B"/>
    <w:rsid w:val="009D000F"/>
    <w:rsid w:val="009D05A0"/>
    <w:rsid w:val="009D08DF"/>
    <w:rsid w:val="009D1851"/>
    <w:rsid w:val="009D311B"/>
    <w:rsid w:val="009D4416"/>
    <w:rsid w:val="009D474D"/>
    <w:rsid w:val="009D4C1B"/>
    <w:rsid w:val="009D5024"/>
    <w:rsid w:val="009D55BD"/>
    <w:rsid w:val="009D560B"/>
    <w:rsid w:val="009D5A05"/>
    <w:rsid w:val="009D66DC"/>
    <w:rsid w:val="009D6948"/>
    <w:rsid w:val="009E0056"/>
    <w:rsid w:val="009E310D"/>
    <w:rsid w:val="009E3384"/>
    <w:rsid w:val="009E3B63"/>
    <w:rsid w:val="009E3F17"/>
    <w:rsid w:val="009E3F1C"/>
    <w:rsid w:val="009E52B4"/>
    <w:rsid w:val="009E6A3C"/>
    <w:rsid w:val="009E6C0D"/>
    <w:rsid w:val="009F0D38"/>
    <w:rsid w:val="009F0E87"/>
    <w:rsid w:val="009F146C"/>
    <w:rsid w:val="009F1EBC"/>
    <w:rsid w:val="009F2044"/>
    <w:rsid w:val="009F236C"/>
    <w:rsid w:val="009F24CB"/>
    <w:rsid w:val="009F3305"/>
    <w:rsid w:val="009F3F5C"/>
    <w:rsid w:val="009F417B"/>
    <w:rsid w:val="009F53D4"/>
    <w:rsid w:val="009F54BF"/>
    <w:rsid w:val="009F74BC"/>
    <w:rsid w:val="009F74D9"/>
    <w:rsid w:val="00A001B7"/>
    <w:rsid w:val="00A008F3"/>
    <w:rsid w:val="00A009A5"/>
    <w:rsid w:val="00A00A21"/>
    <w:rsid w:val="00A00DF5"/>
    <w:rsid w:val="00A01399"/>
    <w:rsid w:val="00A01E82"/>
    <w:rsid w:val="00A02138"/>
    <w:rsid w:val="00A02606"/>
    <w:rsid w:val="00A02F56"/>
    <w:rsid w:val="00A03152"/>
    <w:rsid w:val="00A03178"/>
    <w:rsid w:val="00A03302"/>
    <w:rsid w:val="00A0373C"/>
    <w:rsid w:val="00A03C93"/>
    <w:rsid w:val="00A04646"/>
    <w:rsid w:val="00A04A44"/>
    <w:rsid w:val="00A05047"/>
    <w:rsid w:val="00A05109"/>
    <w:rsid w:val="00A05281"/>
    <w:rsid w:val="00A05470"/>
    <w:rsid w:val="00A06090"/>
    <w:rsid w:val="00A06FAB"/>
    <w:rsid w:val="00A10760"/>
    <w:rsid w:val="00A10FFE"/>
    <w:rsid w:val="00A1179A"/>
    <w:rsid w:val="00A12351"/>
    <w:rsid w:val="00A123B6"/>
    <w:rsid w:val="00A13560"/>
    <w:rsid w:val="00A14185"/>
    <w:rsid w:val="00A1437D"/>
    <w:rsid w:val="00A14400"/>
    <w:rsid w:val="00A145F7"/>
    <w:rsid w:val="00A146BC"/>
    <w:rsid w:val="00A151B0"/>
    <w:rsid w:val="00A154CA"/>
    <w:rsid w:val="00A161BC"/>
    <w:rsid w:val="00A20F7C"/>
    <w:rsid w:val="00A21179"/>
    <w:rsid w:val="00A22143"/>
    <w:rsid w:val="00A22A83"/>
    <w:rsid w:val="00A23608"/>
    <w:rsid w:val="00A246BA"/>
    <w:rsid w:val="00A249BF"/>
    <w:rsid w:val="00A24DBE"/>
    <w:rsid w:val="00A251B9"/>
    <w:rsid w:val="00A25277"/>
    <w:rsid w:val="00A2674F"/>
    <w:rsid w:val="00A26834"/>
    <w:rsid w:val="00A2719F"/>
    <w:rsid w:val="00A27363"/>
    <w:rsid w:val="00A27A91"/>
    <w:rsid w:val="00A30A88"/>
    <w:rsid w:val="00A30B53"/>
    <w:rsid w:val="00A31333"/>
    <w:rsid w:val="00A32245"/>
    <w:rsid w:val="00A32613"/>
    <w:rsid w:val="00A32F6E"/>
    <w:rsid w:val="00A334DA"/>
    <w:rsid w:val="00A3465F"/>
    <w:rsid w:val="00A35024"/>
    <w:rsid w:val="00A3607D"/>
    <w:rsid w:val="00A40A16"/>
    <w:rsid w:val="00A410C4"/>
    <w:rsid w:val="00A4165F"/>
    <w:rsid w:val="00A41718"/>
    <w:rsid w:val="00A418E0"/>
    <w:rsid w:val="00A418E2"/>
    <w:rsid w:val="00A42729"/>
    <w:rsid w:val="00A43196"/>
    <w:rsid w:val="00A439E4"/>
    <w:rsid w:val="00A44018"/>
    <w:rsid w:val="00A45255"/>
    <w:rsid w:val="00A45556"/>
    <w:rsid w:val="00A45DC5"/>
    <w:rsid w:val="00A46610"/>
    <w:rsid w:val="00A46AE9"/>
    <w:rsid w:val="00A472D4"/>
    <w:rsid w:val="00A50B21"/>
    <w:rsid w:val="00A50CE9"/>
    <w:rsid w:val="00A5305E"/>
    <w:rsid w:val="00A5333F"/>
    <w:rsid w:val="00A54252"/>
    <w:rsid w:val="00A546EC"/>
    <w:rsid w:val="00A54FCF"/>
    <w:rsid w:val="00A556BA"/>
    <w:rsid w:val="00A570F4"/>
    <w:rsid w:val="00A579A7"/>
    <w:rsid w:val="00A57BF5"/>
    <w:rsid w:val="00A60324"/>
    <w:rsid w:val="00A608FB"/>
    <w:rsid w:val="00A60AD8"/>
    <w:rsid w:val="00A60E1F"/>
    <w:rsid w:val="00A62893"/>
    <w:rsid w:val="00A628FC"/>
    <w:rsid w:val="00A631CC"/>
    <w:rsid w:val="00A631EB"/>
    <w:rsid w:val="00A63DC0"/>
    <w:rsid w:val="00A63DCB"/>
    <w:rsid w:val="00A64616"/>
    <w:rsid w:val="00A64983"/>
    <w:rsid w:val="00A65022"/>
    <w:rsid w:val="00A65AC5"/>
    <w:rsid w:val="00A67332"/>
    <w:rsid w:val="00A6737D"/>
    <w:rsid w:val="00A706B0"/>
    <w:rsid w:val="00A706EC"/>
    <w:rsid w:val="00A70EE7"/>
    <w:rsid w:val="00A712C1"/>
    <w:rsid w:val="00A7184F"/>
    <w:rsid w:val="00A73473"/>
    <w:rsid w:val="00A73876"/>
    <w:rsid w:val="00A7387F"/>
    <w:rsid w:val="00A73AE1"/>
    <w:rsid w:val="00A74030"/>
    <w:rsid w:val="00A75CDA"/>
    <w:rsid w:val="00A76417"/>
    <w:rsid w:val="00A7687F"/>
    <w:rsid w:val="00A77538"/>
    <w:rsid w:val="00A808E3"/>
    <w:rsid w:val="00A827CC"/>
    <w:rsid w:val="00A833C4"/>
    <w:rsid w:val="00A83E92"/>
    <w:rsid w:val="00A85317"/>
    <w:rsid w:val="00A85590"/>
    <w:rsid w:val="00A857A5"/>
    <w:rsid w:val="00A86BE4"/>
    <w:rsid w:val="00A87099"/>
    <w:rsid w:val="00A874EA"/>
    <w:rsid w:val="00A90931"/>
    <w:rsid w:val="00A90A5F"/>
    <w:rsid w:val="00A91838"/>
    <w:rsid w:val="00A91B46"/>
    <w:rsid w:val="00A93BDE"/>
    <w:rsid w:val="00A9405B"/>
    <w:rsid w:val="00A94B09"/>
    <w:rsid w:val="00A94FF1"/>
    <w:rsid w:val="00A951D2"/>
    <w:rsid w:val="00A9584F"/>
    <w:rsid w:val="00A9729A"/>
    <w:rsid w:val="00A97EE3"/>
    <w:rsid w:val="00AA264B"/>
    <w:rsid w:val="00AA2A83"/>
    <w:rsid w:val="00AA3B3D"/>
    <w:rsid w:val="00AA40F4"/>
    <w:rsid w:val="00AA432D"/>
    <w:rsid w:val="00AA4379"/>
    <w:rsid w:val="00AA43EE"/>
    <w:rsid w:val="00AA46C7"/>
    <w:rsid w:val="00AA4B6C"/>
    <w:rsid w:val="00AA5C1C"/>
    <w:rsid w:val="00AA68AD"/>
    <w:rsid w:val="00AA6B59"/>
    <w:rsid w:val="00AA6B9C"/>
    <w:rsid w:val="00AA6FE3"/>
    <w:rsid w:val="00AA70C0"/>
    <w:rsid w:val="00AA7764"/>
    <w:rsid w:val="00AA78EA"/>
    <w:rsid w:val="00AA7D69"/>
    <w:rsid w:val="00AB0220"/>
    <w:rsid w:val="00AB0F3B"/>
    <w:rsid w:val="00AB0FB5"/>
    <w:rsid w:val="00AB1D9A"/>
    <w:rsid w:val="00AB2349"/>
    <w:rsid w:val="00AB2937"/>
    <w:rsid w:val="00AB2C73"/>
    <w:rsid w:val="00AB319D"/>
    <w:rsid w:val="00AB34AC"/>
    <w:rsid w:val="00AB3E0E"/>
    <w:rsid w:val="00AB502C"/>
    <w:rsid w:val="00AB5268"/>
    <w:rsid w:val="00AB6869"/>
    <w:rsid w:val="00AB6DC6"/>
    <w:rsid w:val="00AB7E90"/>
    <w:rsid w:val="00AC0180"/>
    <w:rsid w:val="00AC0C2F"/>
    <w:rsid w:val="00AC1088"/>
    <w:rsid w:val="00AC15F2"/>
    <w:rsid w:val="00AC3640"/>
    <w:rsid w:val="00AC42F7"/>
    <w:rsid w:val="00AC49D2"/>
    <w:rsid w:val="00AC4E16"/>
    <w:rsid w:val="00AC50E8"/>
    <w:rsid w:val="00AC51A9"/>
    <w:rsid w:val="00AC56D2"/>
    <w:rsid w:val="00AC5A48"/>
    <w:rsid w:val="00AC67FA"/>
    <w:rsid w:val="00AC7B5A"/>
    <w:rsid w:val="00AD004A"/>
    <w:rsid w:val="00AD0FA0"/>
    <w:rsid w:val="00AD1144"/>
    <w:rsid w:val="00AD1369"/>
    <w:rsid w:val="00AD1C6A"/>
    <w:rsid w:val="00AD229C"/>
    <w:rsid w:val="00AD2E3A"/>
    <w:rsid w:val="00AD3134"/>
    <w:rsid w:val="00AD38F8"/>
    <w:rsid w:val="00AD3A6B"/>
    <w:rsid w:val="00AD3C07"/>
    <w:rsid w:val="00AD44C8"/>
    <w:rsid w:val="00AD4842"/>
    <w:rsid w:val="00AD4B35"/>
    <w:rsid w:val="00AD58F0"/>
    <w:rsid w:val="00AD5F49"/>
    <w:rsid w:val="00AD6434"/>
    <w:rsid w:val="00AD64B9"/>
    <w:rsid w:val="00AD6D33"/>
    <w:rsid w:val="00AD6D42"/>
    <w:rsid w:val="00AD7B4F"/>
    <w:rsid w:val="00AE01DC"/>
    <w:rsid w:val="00AE03E1"/>
    <w:rsid w:val="00AE076C"/>
    <w:rsid w:val="00AE0D21"/>
    <w:rsid w:val="00AE13C2"/>
    <w:rsid w:val="00AE1A17"/>
    <w:rsid w:val="00AE1D5D"/>
    <w:rsid w:val="00AE26D0"/>
    <w:rsid w:val="00AE2C15"/>
    <w:rsid w:val="00AE2CB9"/>
    <w:rsid w:val="00AE2F9C"/>
    <w:rsid w:val="00AE3134"/>
    <w:rsid w:val="00AE3176"/>
    <w:rsid w:val="00AE4A3E"/>
    <w:rsid w:val="00AE51F1"/>
    <w:rsid w:val="00AE5972"/>
    <w:rsid w:val="00AE6CD1"/>
    <w:rsid w:val="00AE785B"/>
    <w:rsid w:val="00AE799A"/>
    <w:rsid w:val="00AF02B2"/>
    <w:rsid w:val="00AF057B"/>
    <w:rsid w:val="00AF0ECF"/>
    <w:rsid w:val="00AF195B"/>
    <w:rsid w:val="00AF1F68"/>
    <w:rsid w:val="00AF2859"/>
    <w:rsid w:val="00AF4470"/>
    <w:rsid w:val="00AF46D9"/>
    <w:rsid w:val="00AF57FA"/>
    <w:rsid w:val="00AF69F6"/>
    <w:rsid w:val="00AF707B"/>
    <w:rsid w:val="00AF7358"/>
    <w:rsid w:val="00AF7F6C"/>
    <w:rsid w:val="00B00540"/>
    <w:rsid w:val="00B00C7B"/>
    <w:rsid w:val="00B014F5"/>
    <w:rsid w:val="00B0153E"/>
    <w:rsid w:val="00B015FC"/>
    <w:rsid w:val="00B0208A"/>
    <w:rsid w:val="00B02E9B"/>
    <w:rsid w:val="00B040E5"/>
    <w:rsid w:val="00B044AB"/>
    <w:rsid w:val="00B047AF"/>
    <w:rsid w:val="00B05813"/>
    <w:rsid w:val="00B05E7C"/>
    <w:rsid w:val="00B062FC"/>
    <w:rsid w:val="00B062FF"/>
    <w:rsid w:val="00B06DAA"/>
    <w:rsid w:val="00B07C57"/>
    <w:rsid w:val="00B07DCC"/>
    <w:rsid w:val="00B10544"/>
    <w:rsid w:val="00B1185A"/>
    <w:rsid w:val="00B1283B"/>
    <w:rsid w:val="00B13161"/>
    <w:rsid w:val="00B144B8"/>
    <w:rsid w:val="00B147E9"/>
    <w:rsid w:val="00B14D01"/>
    <w:rsid w:val="00B15B5A"/>
    <w:rsid w:val="00B15D68"/>
    <w:rsid w:val="00B16ACA"/>
    <w:rsid w:val="00B1772F"/>
    <w:rsid w:val="00B17EFD"/>
    <w:rsid w:val="00B2009B"/>
    <w:rsid w:val="00B2018A"/>
    <w:rsid w:val="00B206A3"/>
    <w:rsid w:val="00B20708"/>
    <w:rsid w:val="00B20896"/>
    <w:rsid w:val="00B20CE1"/>
    <w:rsid w:val="00B20F4F"/>
    <w:rsid w:val="00B2117A"/>
    <w:rsid w:val="00B21756"/>
    <w:rsid w:val="00B2194E"/>
    <w:rsid w:val="00B22FDC"/>
    <w:rsid w:val="00B2335D"/>
    <w:rsid w:val="00B235DD"/>
    <w:rsid w:val="00B244EF"/>
    <w:rsid w:val="00B24D7C"/>
    <w:rsid w:val="00B26133"/>
    <w:rsid w:val="00B27973"/>
    <w:rsid w:val="00B27B66"/>
    <w:rsid w:val="00B306AE"/>
    <w:rsid w:val="00B30C79"/>
    <w:rsid w:val="00B30C93"/>
    <w:rsid w:val="00B30E7D"/>
    <w:rsid w:val="00B31021"/>
    <w:rsid w:val="00B317BF"/>
    <w:rsid w:val="00B31B52"/>
    <w:rsid w:val="00B326E0"/>
    <w:rsid w:val="00B32FBA"/>
    <w:rsid w:val="00B340EF"/>
    <w:rsid w:val="00B34E4E"/>
    <w:rsid w:val="00B3626C"/>
    <w:rsid w:val="00B366B1"/>
    <w:rsid w:val="00B37C6B"/>
    <w:rsid w:val="00B405D6"/>
    <w:rsid w:val="00B42719"/>
    <w:rsid w:val="00B4325D"/>
    <w:rsid w:val="00B43741"/>
    <w:rsid w:val="00B4397C"/>
    <w:rsid w:val="00B43B8B"/>
    <w:rsid w:val="00B440F3"/>
    <w:rsid w:val="00B44A5F"/>
    <w:rsid w:val="00B451C9"/>
    <w:rsid w:val="00B45BA3"/>
    <w:rsid w:val="00B4610A"/>
    <w:rsid w:val="00B46C6B"/>
    <w:rsid w:val="00B5021B"/>
    <w:rsid w:val="00B531AC"/>
    <w:rsid w:val="00B53BCF"/>
    <w:rsid w:val="00B53C3C"/>
    <w:rsid w:val="00B54186"/>
    <w:rsid w:val="00B54267"/>
    <w:rsid w:val="00B54B2F"/>
    <w:rsid w:val="00B54B9E"/>
    <w:rsid w:val="00B54F06"/>
    <w:rsid w:val="00B550DA"/>
    <w:rsid w:val="00B55241"/>
    <w:rsid w:val="00B555DE"/>
    <w:rsid w:val="00B5635C"/>
    <w:rsid w:val="00B56A57"/>
    <w:rsid w:val="00B56BD6"/>
    <w:rsid w:val="00B57901"/>
    <w:rsid w:val="00B57968"/>
    <w:rsid w:val="00B57B87"/>
    <w:rsid w:val="00B60524"/>
    <w:rsid w:val="00B60854"/>
    <w:rsid w:val="00B60977"/>
    <w:rsid w:val="00B615AB"/>
    <w:rsid w:val="00B61D73"/>
    <w:rsid w:val="00B61D8C"/>
    <w:rsid w:val="00B633C5"/>
    <w:rsid w:val="00B64BE6"/>
    <w:rsid w:val="00B64DD7"/>
    <w:rsid w:val="00B64EAA"/>
    <w:rsid w:val="00B65815"/>
    <w:rsid w:val="00B6582E"/>
    <w:rsid w:val="00B6585A"/>
    <w:rsid w:val="00B65E31"/>
    <w:rsid w:val="00B662DC"/>
    <w:rsid w:val="00B664A9"/>
    <w:rsid w:val="00B67192"/>
    <w:rsid w:val="00B675C8"/>
    <w:rsid w:val="00B6797B"/>
    <w:rsid w:val="00B71423"/>
    <w:rsid w:val="00B7213C"/>
    <w:rsid w:val="00B737B0"/>
    <w:rsid w:val="00B73D86"/>
    <w:rsid w:val="00B7431A"/>
    <w:rsid w:val="00B757CC"/>
    <w:rsid w:val="00B75A07"/>
    <w:rsid w:val="00B75C8A"/>
    <w:rsid w:val="00B760A4"/>
    <w:rsid w:val="00B76134"/>
    <w:rsid w:val="00B762EA"/>
    <w:rsid w:val="00B76A54"/>
    <w:rsid w:val="00B76C2C"/>
    <w:rsid w:val="00B775CA"/>
    <w:rsid w:val="00B77CAD"/>
    <w:rsid w:val="00B77E6F"/>
    <w:rsid w:val="00B803B8"/>
    <w:rsid w:val="00B8045E"/>
    <w:rsid w:val="00B80A01"/>
    <w:rsid w:val="00B80D89"/>
    <w:rsid w:val="00B814DA"/>
    <w:rsid w:val="00B818D5"/>
    <w:rsid w:val="00B82577"/>
    <w:rsid w:val="00B8344E"/>
    <w:rsid w:val="00B83D62"/>
    <w:rsid w:val="00B83F01"/>
    <w:rsid w:val="00B83F23"/>
    <w:rsid w:val="00B84231"/>
    <w:rsid w:val="00B842CA"/>
    <w:rsid w:val="00B84D9F"/>
    <w:rsid w:val="00B85449"/>
    <w:rsid w:val="00B8745B"/>
    <w:rsid w:val="00B877C5"/>
    <w:rsid w:val="00B90B56"/>
    <w:rsid w:val="00B90E66"/>
    <w:rsid w:val="00B91290"/>
    <w:rsid w:val="00B91792"/>
    <w:rsid w:val="00B91932"/>
    <w:rsid w:val="00B91C2F"/>
    <w:rsid w:val="00B91E52"/>
    <w:rsid w:val="00B92BA1"/>
    <w:rsid w:val="00B93299"/>
    <w:rsid w:val="00B93596"/>
    <w:rsid w:val="00B945B3"/>
    <w:rsid w:val="00B94FB7"/>
    <w:rsid w:val="00B95328"/>
    <w:rsid w:val="00B95624"/>
    <w:rsid w:val="00B957B7"/>
    <w:rsid w:val="00B95FE3"/>
    <w:rsid w:val="00B973D4"/>
    <w:rsid w:val="00BA0045"/>
    <w:rsid w:val="00BA0130"/>
    <w:rsid w:val="00BA0AF2"/>
    <w:rsid w:val="00BA0E52"/>
    <w:rsid w:val="00BA0EA8"/>
    <w:rsid w:val="00BA1C95"/>
    <w:rsid w:val="00BA1D7D"/>
    <w:rsid w:val="00BA2045"/>
    <w:rsid w:val="00BA2367"/>
    <w:rsid w:val="00BA30C3"/>
    <w:rsid w:val="00BA37A0"/>
    <w:rsid w:val="00BA3AC7"/>
    <w:rsid w:val="00BA4A98"/>
    <w:rsid w:val="00BA4B62"/>
    <w:rsid w:val="00BA4D6C"/>
    <w:rsid w:val="00BA4FB5"/>
    <w:rsid w:val="00BA58E0"/>
    <w:rsid w:val="00BA6902"/>
    <w:rsid w:val="00BA6F65"/>
    <w:rsid w:val="00BA7399"/>
    <w:rsid w:val="00BA781F"/>
    <w:rsid w:val="00BA79D1"/>
    <w:rsid w:val="00BB09D6"/>
    <w:rsid w:val="00BB171A"/>
    <w:rsid w:val="00BB174C"/>
    <w:rsid w:val="00BB2B3B"/>
    <w:rsid w:val="00BB3048"/>
    <w:rsid w:val="00BB35C5"/>
    <w:rsid w:val="00BB3688"/>
    <w:rsid w:val="00BB3B1C"/>
    <w:rsid w:val="00BB43C7"/>
    <w:rsid w:val="00BB4A53"/>
    <w:rsid w:val="00BB4F66"/>
    <w:rsid w:val="00BB588E"/>
    <w:rsid w:val="00BB6F01"/>
    <w:rsid w:val="00BB7557"/>
    <w:rsid w:val="00BB7707"/>
    <w:rsid w:val="00BC052F"/>
    <w:rsid w:val="00BC0C45"/>
    <w:rsid w:val="00BC1092"/>
    <w:rsid w:val="00BC1186"/>
    <w:rsid w:val="00BC214C"/>
    <w:rsid w:val="00BC21DD"/>
    <w:rsid w:val="00BC244E"/>
    <w:rsid w:val="00BC2550"/>
    <w:rsid w:val="00BC3E9A"/>
    <w:rsid w:val="00BC4D43"/>
    <w:rsid w:val="00BC4FB8"/>
    <w:rsid w:val="00BC6020"/>
    <w:rsid w:val="00BC6B86"/>
    <w:rsid w:val="00BC71F3"/>
    <w:rsid w:val="00BC753E"/>
    <w:rsid w:val="00BC7AD2"/>
    <w:rsid w:val="00BD0221"/>
    <w:rsid w:val="00BD147A"/>
    <w:rsid w:val="00BD2643"/>
    <w:rsid w:val="00BD3330"/>
    <w:rsid w:val="00BD36C1"/>
    <w:rsid w:val="00BD52FE"/>
    <w:rsid w:val="00BD5BDE"/>
    <w:rsid w:val="00BD633E"/>
    <w:rsid w:val="00BD68A7"/>
    <w:rsid w:val="00BD7057"/>
    <w:rsid w:val="00BD754E"/>
    <w:rsid w:val="00BD7D18"/>
    <w:rsid w:val="00BE11E8"/>
    <w:rsid w:val="00BE1328"/>
    <w:rsid w:val="00BE16AF"/>
    <w:rsid w:val="00BE1AB3"/>
    <w:rsid w:val="00BE1C48"/>
    <w:rsid w:val="00BE26DC"/>
    <w:rsid w:val="00BE3B91"/>
    <w:rsid w:val="00BE3FA8"/>
    <w:rsid w:val="00BE54D3"/>
    <w:rsid w:val="00BE586E"/>
    <w:rsid w:val="00BE5B2B"/>
    <w:rsid w:val="00BE5B3A"/>
    <w:rsid w:val="00BE5D4F"/>
    <w:rsid w:val="00BE653D"/>
    <w:rsid w:val="00BE671B"/>
    <w:rsid w:val="00BE694E"/>
    <w:rsid w:val="00BE79AB"/>
    <w:rsid w:val="00BE79C3"/>
    <w:rsid w:val="00BF04DF"/>
    <w:rsid w:val="00BF09EE"/>
    <w:rsid w:val="00BF2628"/>
    <w:rsid w:val="00BF2965"/>
    <w:rsid w:val="00BF2F75"/>
    <w:rsid w:val="00BF3266"/>
    <w:rsid w:val="00BF37CF"/>
    <w:rsid w:val="00BF396C"/>
    <w:rsid w:val="00BF3CD8"/>
    <w:rsid w:val="00BF3F93"/>
    <w:rsid w:val="00BF44D4"/>
    <w:rsid w:val="00BF48A5"/>
    <w:rsid w:val="00BF527F"/>
    <w:rsid w:val="00BF538B"/>
    <w:rsid w:val="00BF60FA"/>
    <w:rsid w:val="00BF65A9"/>
    <w:rsid w:val="00BF6AC4"/>
    <w:rsid w:val="00BF7220"/>
    <w:rsid w:val="00BF7D7E"/>
    <w:rsid w:val="00C00177"/>
    <w:rsid w:val="00C006DA"/>
    <w:rsid w:val="00C01698"/>
    <w:rsid w:val="00C01F82"/>
    <w:rsid w:val="00C02914"/>
    <w:rsid w:val="00C03DCB"/>
    <w:rsid w:val="00C04AEE"/>
    <w:rsid w:val="00C04DF6"/>
    <w:rsid w:val="00C05070"/>
    <w:rsid w:val="00C059C6"/>
    <w:rsid w:val="00C06959"/>
    <w:rsid w:val="00C07254"/>
    <w:rsid w:val="00C076B3"/>
    <w:rsid w:val="00C07D63"/>
    <w:rsid w:val="00C100E2"/>
    <w:rsid w:val="00C10DA0"/>
    <w:rsid w:val="00C1102A"/>
    <w:rsid w:val="00C11180"/>
    <w:rsid w:val="00C114B5"/>
    <w:rsid w:val="00C11D0F"/>
    <w:rsid w:val="00C122F6"/>
    <w:rsid w:val="00C14A76"/>
    <w:rsid w:val="00C162E4"/>
    <w:rsid w:val="00C16D63"/>
    <w:rsid w:val="00C202BD"/>
    <w:rsid w:val="00C21001"/>
    <w:rsid w:val="00C21891"/>
    <w:rsid w:val="00C21E78"/>
    <w:rsid w:val="00C22A8D"/>
    <w:rsid w:val="00C2420E"/>
    <w:rsid w:val="00C24216"/>
    <w:rsid w:val="00C2427B"/>
    <w:rsid w:val="00C246A0"/>
    <w:rsid w:val="00C24FCE"/>
    <w:rsid w:val="00C24FEE"/>
    <w:rsid w:val="00C25589"/>
    <w:rsid w:val="00C25DC9"/>
    <w:rsid w:val="00C2605B"/>
    <w:rsid w:val="00C26328"/>
    <w:rsid w:val="00C27934"/>
    <w:rsid w:val="00C30221"/>
    <w:rsid w:val="00C31A44"/>
    <w:rsid w:val="00C31CE8"/>
    <w:rsid w:val="00C32266"/>
    <w:rsid w:val="00C33990"/>
    <w:rsid w:val="00C3401E"/>
    <w:rsid w:val="00C347FC"/>
    <w:rsid w:val="00C34BD0"/>
    <w:rsid w:val="00C34BF2"/>
    <w:rsid w:val="00C35B18"/>
    <w:rsid w:val="00C36A4F"/>
    <w:rsid w:val="00C36AC3"/>
    <w:rsid w:val="00C36E62"/>
    <w:rsid w:val="00C3735E"/>
    <w:rsid w:val="00C37547"/>
    <w:rsid w:val="00C37636"/>
    <w:rsid w:val="00C376C7"/>
    <w:rsid w:val="00C37E31"/>
    <w:rsid w:val="00C40821"/>
    <w:rsid w:val="00C415DF"/>
    <w:rsid w:val="00C41992"/>
    <w:rsid w:val="00C4206C"/>
    <w:rsid w:val="00C429EA"/>
    <w:rsid w:val="00C432BC"/>
    <w:rsid w:val="00C4462C"/>
    <w:rsid w:val="00C452CB"/>
    <w:rsid w:val="00C45AE0"/>
    <w:rsid w:val="00C462EE"/>
    <w:rsid w:val="00C46587"/>
    <w:rsid w:val="00C47926"/>
    <w:rsid w:val="00C47DE2"/>
    <w:rsid w:val="00C50A52"/>
    <w:rsid w:val="00C5184E"/>
    <w:rsid w:val="00C51B05"/>
    <w:rsid w:val="00C51D63"/>
    <w:rsid w:val="00C528D0"/>
    <w:rsid w:val="00C5371A"/>
    <w:rsid w:val="00C53D90"/>
    <w:rsid w:val="00C53E5B"/>
    <w:rsid w:val="00C56BBA"/>
    <w:rsid w:val="00C56C5F"/>
    <w:rsid w:val="00C57E68"/>
    <w:rsid w:val="00C61011"/>
    <w:rsid w:val="00C6109A"/>
    <w:rsid w:val="00C610CE"/>
    <w:rsid w:val="00C611AA"/>
    <w:rsid w:val="00C61526"/>
    <w:rsid w:val="00C619D9"/>
    <w:rsid w:val="00C62328"/>
    <w:rsid w:val="00C626D3"/>
    <w:rsid w:val="00C63D3F"/>
    <w:rsid w:val="00C6416E"/>
    <w:rsid w:val="00C64399"/>
    <w:rsid w:val="00C65AFD"/>
    <w:rsid w:val="00C65FDC"/>
    <w:rsid w:val="00C66053"/>
    <w:rsid w:val="00C66304"/>
    <w:rsid w:val="00C66A8C"/>
    <w:rsid w:val="00C66FCD"/>
    <w:rsid w:val="00C670E9"/>
    <w:rsid w:val="00C6744F"/>
    <w:rsid w:val="00C67830"/>
    <w:rsid w:val="00C67C94"/>
    <w:rsid w:val="00C70B8F"/>
    <w:rsid w:val="00C70C96"/>
    <w:rsid w:val="00C70F75"/>
    <w:rsid w:val="00C7113A"/>
    <w:rsid w:val="00C718B1"/>
    <w:rsid w:val="00C725A8"/>
    <w:rsid w:val="00C7403B"/>
    <w:rsid w:val="00C7438F"/>
    <w:rsid w:val="00C745D4"/>
    <w:rsid w:val="00C74F1D"/>
    <w:rsid w:val="00C7577F"/>
    <w:rsid w:val="00C759B4"/>
    <w:rsid w:val="00C7648B"/>
    <w:rsid w:val="00C776B2"/>
    <w:rsid w:val="00C778C2"/>
    <w:rsid w:val="00C77FAD"/>
    <w:rsid w:val="00C80180"/>
    <w:rsid w:val="00C815F8"/>
    <w:rsid w:val="00C81C68"/>
    <w:rsid w:val="00C81E34"/>
    <w:rsid w:val="00C82409"/>
    <w:rsid w:val="00C82D86"/>
    <w:rsid w:val="00C83048"/>
    <w:rsid w:val="00C830D9"/>
    <w:rsid w:val="00C8323F"/>
    <w:rsid w:val="00C832FD"/>
    <w:rsid w:val="00C836D9"/>
    <w:rsid w:val="00C84CC3"/>
    <w:rsid w:val="00C84F03"/>
    <w:rsid w:val="00C850FF"/>
    <w:rsid w:val="00C852A5"/>
    <w:rsid w:val="00C85D40"/>
    <w:rsid w:val="00C8684C"/>
    <w:rsid w:val="00C86BC3"/>
    <w:rsid w:val="00C871E3"/>
    <w:rsid w:val="00C90424"/>
    <w:rsid w:val="00C90859"/>
    <w:rsid w:val="00C908DA"/>
    <w:rsid w:val="00C91B13"/>
    <w:rsid w:val="00C9207B"/>
    <w:rsid w:val="00C92855"/>
    <w:rsid w:val="00C928DA"/>
    <w:rsid w:val="00C92CB3"/>
    <w:rsid w:val="00C93C4F"/>
    <w:rsid w:val="00C93C84"/>
    <w:rsid w:val="00C9418D"/>
    <w:rsid w:val="00C9438B"/>
    <w:rsid w:val="00C95C92"/>
    <w:rsid w:val="00C95D02"/>
    <w:rsid w:val="00C9660C"/>
    <w:rsid w:val="00C966AF"/>
    <w:rsid w:val="00C9727F"/>
    <w:rsid w:val="00C9788A"/>
    <w:rsid w:val="00CA0450"/>
    <w:rsid w:val="00CA16E2"/>
    <w:rsid w:val="00CA1CB1"/>
    <w:rsid w:val="00CA2664"/>
    <w:rsid w:val="00CA2EE1"/>
    <w:rsid w:val="00CA4272"/>
    <w:rsid w:val="00CA4BA1"/>
    <w:rsid w:val="00CA4DCB"/>
    <w:rsid w:val="00CA5001"/>
    <w:rsid w:val="00CA50A8"/>
    <w:rsid w:val="00CA50EC"/>
    <w:rsid w:val="00CA5190"/>
    <w:rsid w:val="00CA5964"/>
    <w:rsid w:val="00CA6104"/>
    <w:rsid w:val="00CA64A3"/>
    <w:rsid w:val="00CA66E3"/>
    <w:rsid w:val="00CA6E7E"/>
    <w:rsid w:val="00CB0315"/>
    <w:rsid w:val="00CB0E88"/>
    <w:rsid w:val="00CB206A"/>
    <w:rsid w:val="00CB20AA"/>
    <w:rsid w:val="00CB38EC"/>
    <w:rsid w:val="00CB4B6F"/>
    <w:rsid w:val="00CB4E6B"/>
    <w:rsid w:val="00CB5C47"/>
    <w:rsid w:val="00CB5F10"/>
    <w:rsid w:val="00CB65EC"/>
    <w:rsid w:val="00CB6B70"/>
    <w:rsid w:val="00CC06AF"/>
    <w:rsid w:val="00CC411D"/>
    <w:rsid w:val="00CC4B17"/>
    <w:rsid w:val="00CC5039"/>
    <w:rsid w:val="00CC582E"/>
    <w:rsid w:val="00CC5936"/>
    <w:rsid w:val="00CC5FCF"/>
    <w:rsid w:val="00CC5FFC"/>
    <w:rsid w:val="00CC62C4"/>
    <w:rsid w:val="00CC68BF"/>
    <w:rsid w:val="00CC6AA1"/>
    <w:rsid w:val="00CC7315"/>
    <w:rsid w:val="00CC7367"/>
    <w:rsid w:val="00CC73E2"/>
    <w:rsid w:val="00CD0033"/>
    <w:rsid w:val="00CD00FF"/>
    <w:rsid w:val="00CD0FA4"/>
    <w:rsid w:val="00CD1AA2"/>
    <w:rsid w:val="00CD21FE"/>
    <w:rsid w:val="00CD222C"/>
    <w:rsid w:val="00CD24A4"/>
    <w:rsid w:val="00CD2708"/>
    <w:rsid w:val="00CD4263"/>
    <w:rsid w:val="00CD653B"/>
    <w:rsid w:val="00CD691E"/>
    <w:rsid w:val="00CD7063"/>
    <w:rsid w:val="00CD7E83"/>
    <w:rsid w:val="00CE016F"/>
    <w:rsid w:val="00CE0782"/>
    <w:rsid w:val="00CE1347"/>
    <w:rsid w:val="00CE177A"/>
    <w:rsid w:val="00CE360D"/>
    <w:rsid w:val="00CE3F61"/>
    <w:rsid w:val="00CE425E"/>
    <w:rsid w:val="00CE466E"/>
    <w:rsid w:val="00CE6140"/>
    <w:rsid w:val="00CE6243"/>
    <w:rsid w:val="00CE625A"/>
    <w:rsid w:val="00CE69EB"/>
    <w:rsid w:val="00CE7E17"/>
    <w:rsid w:val="00CF07B0"/>
    <w:rsid w:val="00CF0CD7"/>
    <w:rsid w:val="00CF1082"/>
    <w:rsid w:val="00CF1182"/>
    <w:rsid w:val="00CF1414"/>
    <w:rsid w:val="00CF2A73"/>
    <w:rsid w:val="00CF2CDF"/>
    <w:rsid w:val="00CF432F"/>
    <w:rsid w:val="00CF4EAE"/>
    <w:rsid w:val="00CF57AF"/>
    <w:rsid w:val="00CF59BD"/>
    <w:rsid w:val="00CF64B0"/>
    <w:rsid w:val="00CF66DE"/>
    <w:rsid w:val="00CF6EA0"/>
    <w:rsid w:val="00CF769E"/>
    <w:rsid w:val="00CF778C"/>
    <w:rsid w:val="00CF790C"/>
    <w:rsid w:val="00D0094F"/>
    <w:rsid w:val="00D01B0C"/>
    <w:rsid w:val="00D01D67"/>
    <w:rsid w:val="00D01DEF"/>
    <w:rsid w:val="00D01ED4"/>
    <w:rsid w:val="00D022F0"/>
    <w:rsid w:val="00D023FA"/>
    <w:rsid w:val="00D025FA"/>
    <w:rsid w:val="00D02DF8"/>
    <w:rsid w:val="00D03C50"/>
    <w:rsid w:val="00D04D75"/>
    <w:rsid w:val="00D04FE7"/>
    <w:rsid w:val="00D05FCB"/>
    <w:rsid w:val="00D06865"/>
    <w:rsid w:val="00D078AC"/>
    <w:rsid w:val="00D117AE"/>
    <w:rsid w:val="00D11B0A"/>
    <w:rsid w:val="00D11F69"/>
    <w:rsid w:val="00D12914"/>
    <w:rsid w:val="00D12EFC"/>
    <w:rsid w:val="00D130D0"/>
    <w:rsid w:val="00D140FF"/>
    <w:rsid w:val="00D16E95"/>
    <w:rsid w:val="00D2049D"/>
    <w:rsid w:val="00D208F9"/>
    <w:rsid w:val="00D21305"/>
    <w:rsid w:val="00D2144C"/>
    <w:rsid w:val="00D22287"/>
    <w:rsid w:val="00D23170"/>
    <w:rsid w:val="00D233D6"/>
    <w:rsid w:val="00D246F5"/>
    <w:rsid w:val="00D24F6A"/>
    <w:rsid w:val="00D2515C"/>
    <w:rsid w:val="00D255DD"/>
    <w:rsid w:val="00D25CF8"/>
    <w:rsid w:val="00D262D7"/>
    <w:rsid w:val="00D2647C"/>
    <w:rsid w:val="00D2715D"/>
    <w:rsid w:val="00D272E4"/>
    <w:rsid w:val="00D2754F"/>
    <w:rsid w:val="00D277F7"/>
    <w:rsid w:val="00D27964"/>
    <w:rsid w:val="00D27A94"/>
    <w:rsid w:val="00D3030A"/>
    <w:rsid w:val="00D30A8C"/>
    <w:rsid w:val="00D31302"/>
    <w:rsid w:val="00D317DF"/>
    <w:rsid w:val="00D31DF7"/>
    <w:rsid w:val="00D31DF9"/>
    <w:rsid w:val="00D31E37"/>
    <w:rsid w:val="00D32253"/>
    <w:rsid w:val="00D33198"/>
    <w:rsid w:val="00D347AB"/>
    <w:rsid w:val="00D349FB"/>
    <w:rsid w:val="00D354E9"/>
    <w:rsid w:val="00D362CE"/>
    <w:rsid w:val="00D36896"/>
    <w:rsid w:val="00D36CF9"/>
    <w:rsid w:val="00D37131"/>
    <w:rsid w:val="00D3732E"/>
    <w:rsid w:val="00D37526"/>
    <w:rsid w:val="00D37784"/>
    <w:rsid w:val="00D379EF"/>
    <w:rsid w:val="00D37B37"/>
    <w:rsid w:val="00D4053B"/>
    <w:rsid w:val="00D4087E"/>
    <w:rsid w:val="00D4088E"/>
    <w:rsid w:val="00D411D5"/>
    <w:rsid w:val="00D413EA"/>
    <w:rsid w:val="00D41501"/>
    <w:rsid w:val="00D41504"/>
    <w:rsid w:val="00D41E79"/>
    <w:rsid w:val="00D428CD"/>
    <w:rsid w:val="00D42D45"/>
    <w:rsid w:val="00D43DAA"/>
    <w:rsid w:val="00D444F5"/>
    <w:rsid w:val="00D46B3A"/>
    <w:rsid w:val="00D47C80"/>
    <w:rsid w:val="00D50311"/>
    <w:rsid w:val="00D5162C"/>
    <w:rsid w:val="00D51D6B"/>
    <w:rsid w:val="00D52F52"/>
    <w:rsid w:val="00D53039"/>
    <w:rsid w:val="00D5487B"/>
    <w:rsid w:val="00D554EC"/>
    <w:rsid w:val="00D55A41"/>
    <w:rsid w:val="00D5617E"/>
    <w:rsid w:val="00D5669E"/>
    <w:rsid w:val="00D577D4"/>
    <w:rsid w:val="00D57FF7"/>
    <w:rsid w:val="00D60871"/>
    <w:rsid w:val="00D60923"/>
    <w:rsid w:val="00D610AA"/>
    <w:rsid w:val="00D615EF"/>
    <w:rsid w:val="00D61632"/>
    <w:rsid w:val="00D61682"/>
    <w:rsid w:val="00D61C1C"/>
    <w:rsid w:val="00D61F90"/>
    <w:rsid w:val="00D636CA"/>
    <w:rsid w:val="00D63815"/>
    <w:rsid w:val="00D64256"/>
    <w:rsid w:val="00D64CC5"/>
    <w:rsid w:val="00D64F58"/>
    <w:rsid w:val="00D650AE"/>
    <w:rsid w:val="00D65E24"/>
    <w:rsid w:val="00D66110"/>
    <w:rsid w:val="00D6680C"/>
    <w:rsid w:val="00D66828"/>
    <w:rsid w:val="00D66995"/>
    <w:rsid w:val="00D66DDA"/>
    <w:rsid w:val="00D67485"/>
    <w:rsid w:val="00D708A3"/>
    <w:rsid w:val="00D70D6D"/>
    <w:rsid w:val="00D7206B"/>
    <w:rsid w:val="00D728F2"/>
    <w:rsid w:val="00D72D54"/>
    <w:rsid w:val="00D72F86"/>
    <w:rsid w:val="00D738B1"/>
    <w:rsid w:val="00D73EE5"/>
    <w:rsid w:val="00D74CA8"/>
    <w:rsid w:val="00D75097"/>
    <w:rsid w:val="00D75A1A"/>
    <w:rsid w:val="00D8056D"/>
    <w:rsid w:val="00D80F69"/>
    <w:rsid w:val="00D81BB6"/>
    <w:rsid w:val="00D81C1E"/>
    <w:rsid w:val="00D81C2E"/>
    <w:rsid w:val="00D81C56"/>
    <w:rsid w:val="00D81E4B"/>
    <w:rsid w:val="00D83A2F"/>
    <w:rsid w:val="00D85630"/>
    <w:rsid w:val="00D85B98"/>
    <w:rsid w:val="00D85E32"/>
    <w:rsid w:val="00D86DCF"/>
    <w:rsid w:val="00D9049B"/>
    <w:rsid w:val="00D906A5"/>
    <w:rsid w:val="00D90F34"/>
    <w:rsid w:val="00D91485"/>
    <w:rsid w:val="00D9183D"/>
    <w:rsid w:val="00D91A97"/>
    <w:rsid w:val="00D9245F"/>
    <w:rsid w:val="00D92D1A"/>
    <w:rsid w:val="00D938C2"/>
    <w:rsid w:val="00D93EF3"/>
    <w:rsid w:val="00D94C04"/>
    <w:rsid w:val="00D9566E"/>
    <w:rsid w:val="00D956CC"/>
    <w:rsid w:val="00D95DBD"/>
    <w:rsid w:val="00D966EC"/>
    <w:rsid w:val="00D96862"/>
    <w:rsid w:val="00D96C90"/>
    <w:rsid w:val="00D97767"/>
    <w:rsid w:val="00D97D09"/>
    <w:rsid w:val="00DA070D"/>
    <w:rsid w:val="00DA0AB8"/>
    <w:rsid w:val="00DA0F73"/>
    <w:rsid w:val="00DA1640"/>
    <w:rsid w:val="00DA1647"/>
    <w:rsid w:val="00DA186F"/>
    <w:rsid w:val="00DA187B"/>
    <w:rsid w:val="00DA1E7C"/>
    <w:rsid w:val="00DA2C88"/>
    <w:rsid w:val="00DA4563"/>
    <w:rsid w:val="00DA456B"/>
    <w:rsid w:val="00DA47F5"/>
    <w:rsid w:val="00DA483B"/>
    <w:rsid w:val="00DA4A65"/>
    <w:rsid w:val="00DA4BEA"/>
    <w:rsid w:val="00DA50FF"/>
    <w:rsid w:val="00DA51AC"/>
    <w:rsid w:val="00DA6B93"/>
    <w:rsid w:val="00DA6BE4"/>
    <w:rsid w:val="00DA7D2B"/>
    <w:rsid w:val="00DB175F"/>
    <w:rsid w:val="00DB2C59"/>
    <w:rsid w:val="00DB3C09"/>
    <w:rsid w:val="00DB4B38"/>
    <w:rsid w:val="00DB51CA"/>
    <w:rsid w:val="00DB53F3"/>
    <w:rsid w:val="00DB5815"/>
    <w:rsid w:val="00DB5AB8"/>
    <w:rsid w:val="00DB5FE0"/>
    <w:rsid w:val="00DB7530"/>
    <w:rsid w:val="00DB7FD1"/>
    <w:rsid w:val="00DC10CF"/>
    <w:rsid w:val="00DC19C4"/>
    <w:rsid w:val="00DC1F7A"/>
    <w:rsid w:val="00DC2AB1"/>
    <w:rsid w:val="00DC3970"/>
    <w:rsid w:val="00DC3A6C"/>
    <w:rsid w:val="00DC3B78"/>
    <w:rsid w:val="00DC446F"/>
    <w:rsid w:val="00DC61E8"/>
    <w:rsid w:val="00DC66AE"/>
    <w:rsid w:val="00DD03AA"/>
    <w:rsid w:val="00DD11DF"/>
    <w:rsid w:val="00DD1462"/>
    <w:rsid w:val="00DD21B4"/>
    <w:rsid w:val="00DD228C"/>
    <w:rsid w:val="00DD23FD"/>
    <w:rsid w:val="00DD2BAC"/>
    <w:rsid w:val="00DD3298"/>
    <w:rsid w:val="00DD3944"/>
    <w:rsid w:val="00DD3F91"/>
    <w:rsid w:val="00DD434D"/>
    <w:rsid w:val="00DD56A5"/>
    <w:rsid w:val="00DD5EBF"/>
    <w:rsid w:val="00DD6269"/>
    <w:rsid w:val="00DD7D78"/>
    <w:rsid w:val="00DE1332"/>
    <w:rsid w:val="00DE198D"/>
    <w:rsid w:val="00DE2BD6"/>
    <w:rsid w:val="00DE2BEC"/>
    <w:rsid w:val="00DE4FC7"/>
    <w:rsid w:val="00DE5913"/>
    <w:rsid w:val="00DE5AF1"/>
    <w:rsid w:val="00DE61B2"/>
    <w:rsid w:val="00DE680F"/>
    <w:rsid w:val="00DE6D81"/>
    <w:rsid w:val="00DE6DA7"/>
    <w:rsid w:val="00DE7B17"/>
    <w:rsid w:val="00DE7C29"/>
    <w:rsid w:val="00DF137E"/>
    <w:rsid w:val="00DF21E7"/>
    <w:rsid w:val="00DF27BE"/>
    <w:rsid w:val="00DF2B36"/>
    <w:rsid w:val="00DF358C"/>
    <w:rsid w:val="00DF5AD9"/>
    <w:rsid w:val="00DF677C"/>
    <w:rsid w:val="00DF688C"/>
    <w:rsid w:val="00DF69B5"/>
    <w:rsid w:val="00DF6B02"/>
    <w:rsid w:val="00DF7112"/>
    <w:rsid w:val="00DF7555"/>
    <w:rsid w:val="00E00BEC"/>
    <w:rsid w:val="00E00E5F"/>
    <w:rsid w:val="00E0144B"/>
    <w:rsid w:val="00E01A2D"/>
    <w:rsid w:val="00E029F7"/>
    <w:rsid w:val="00E02A2C"/>
    <w:rsid w:val="00E02AC1"/>
    <w:rsid w:val="00E02C1E"/>
    <w:rsid w:val="00E02D7A"/>
    <w:rsid w:val="00E02E3B"/>
    <w:rsid w:val="00E02F0D"/>
    <w:rsid w:val="00E02FB7"/>
    <w:rsid w:val="00E03296"/>
    <w:rsid w:val="00E03F73"/>
    <w:rsid w:val="00E042AC"/>
    <w:rsid w:val="00E04419"/>
    <w:rsid w:val="00E04750"/>
    <w:rsid w:val="00E06322"/>
    <w:rsid w:val="00E063ED"/>
    <w:rsid w:val="00E06B61"/>
    <w:rsid w:val="00E07554"/>
    <w:rsid w:val="00E079DE"/>
    <w:rsid w:val="00E07AFB"/>
    <w:rsid w:val="00E07CAE"/>
    <w:rsid w:val="00E1096A"/>
    <w:rsid w:val="00E113BF"/>
    <w:rsid w:val="00E1216E"/>
    <w:rsid w:val="00E1237E"/>
    <w:rsid w:val="00E136BD"/>
    <w:rsid w:val="00E138A0"/>
    <w:rsid w:val="00E13903"/>
    <w:rsid w:val="00E13F20"/>
    <w:rsid w:val="00E14FDF"/>
    <w:rsid w:val="00E15196"/>
    <w:rsid w:val="00E15D7C"/>
    <w:rsid w:val="00E160BA"/>
    <w:rsid w:val="00E167DF"/>
    <w:rsid w:val="00E16A27"/>
    <w:rsid w:val="00E16A2F"/>
    <w:rsid w:val="00E16F9C"/>
    <w:rsid w:val="00E17AC0"/>
    <w:rsid w:val="00E2009B"/>
    <w:rsid w:val="00E200B6"/>
    <w:rsid w:val="00E20155"/>
    <w:rsid w:val="00E2047E"/>
    <w:rsid w:val="00E211E1"/>
    <w:rsid w:val="00E2173D"/>
    <w:rsid w:val="00E21B9C"/>
    <w:rsid w:val="00E21F0E"/>
    <w:rsid w:val="00E22C4A"/>
    <w:rsid w:val="00E22D64"/>
    <w:rsid w:val="00E23DD1"/>
    <w:rsid w:val="00E24CA0"/>
    <w:rsid w:val="00E24F3F"/>
    <w:rsid w:val="00E256C4"/>
    <w:rsid w:val="00E26015"/>
    <w:rsid w:val="00E261A9"/>
    <w:rsid w:val="00E2722C"/>
    <w:rsid w:val="00E27397"/>
    <w:rsid w:val="00E27613"/>
    <w:rsid w:val="00E27C45"/>
    <w:rsid w:val="00E3000A"/>
    <w:rsid w:val="00E30508"/>
    <w:rsid w:val="00E30527"/>
    <w:rsid w:val="00E30759"/>
    <w:rsid w:val="00E30AD9"/>
    <w:rsid w:val="00E30C9E"/>
    <w:rsid w:val="00E30DCF"/>
    <w:rsid w:val="00E30E09"/>
    <w:rsid w:val="00E32866"/>
    <w:rsid w:val="00E32E6C"/>
    <w:rsid w:val="00E32F34"/>
    <w:rsid w:val="00E33AC4"/>
    <w:rsid w:val="00E342FC"/>
    <w:rsid w:val="00E349CB"/>
    <w:rsid w:val="00E362FE"/>
    <w:rsid w:val="00E37064"/>
    <w:rsid w:val="00E37CBE"/>
    <w:rsid w:val="00E37E2C"/>
    <w:rsid w:val="00E403F9"/>
    <w:rsid w:val="00E40430"/>
    <w:rsid w:val="00E40887"/>
    <w:rsid w:val="00E412F8"/>
    <w:rsid w:val="00E41C16"/>
    <w:rsid w:val="00E4242D"/>
    <w:rsid w:val="00E4399A"/>
    <w:rsid w:val="00E43C24"/>
    <w:rsid w:val="00E44019"/>
    <w:rsid w:val="00E441E9"/>
    <w:rsid w:val="00E44CDA"/>
    <w:rsid w:val="00E44E16"/>
    <w:rsid w:val="00E455A9"/>
    <w:rsid w:val="00E45DBF"/>
    <w:rsid w:val="00E45E91"/>
    <w:rsid w:val="00E46395"/>
    <w:rsid w:val="00E473E2"/>
    <w:rsid w:val="00E47AF1"/>
    <w:rsid w:val="00E50F2F"/>
    <w:rsid w:val="00E51375"/>
    <w:rsid w:val="00E51891"/>
    <w:rsid w:val="00E52401"/>
    <w:rsid w:val="00E539C1"/>
    <w:rsid w:val="00E5404F"/>
    <w:rsid w:val="00E543EE"/>
    <w:rsid w:val="00E544AA"/>
    <w:rsid w:val="00E54A73"/>
    <w:rsid w:val="00E54DEE"/>
    <w:rsid w:val="00E55224"/>
    <w:rsid w:val="00E55965"/>
    <w:rsid w:val="00E5698E"/>
    <w:rsid w:val="00E57D61"/>
    <w:rsid w:val="00E57D8A"/>
    <w:rsid w:val="00E6008C"/>
    <w:rsid w:val="00E61418"/>
    <w:rsid w:val="00E62013"/>
    <w:rsid w:val="00E62106"/>
    <w:rsid w:val="00E628CE"/>
    <w:rsid w:val="00E62900"/>
    <w:rsid w:val="00E65FA1"/>
    <w:rsid w:val="00E66D6A"/>
    <w:rsid w:val="00E67193"/>
    <w:rsid w:val="00E67402"/>
    <w:rsid w:val="00E67E1F"/>
    <w:rsid w:val="00E70268"/>
    <w:rsid w:val="00E70EAD"/>
    <w:rsid w:val="00E71019"/>
    <w:rsid w:val="00E72426"/>
    <w:rsid w:val="00E72BAF"/>
    <w:rsid w:val="00E72F02"/>
    <w:rsid w:val="00E735C8"/>
    <w:rsid w:val="00E73689"/>
    <w:rsid w:val="00E74005"/>
    <w:rsid w:val="00E743E8"/>
    <w:rsid w:val="00E76B41"/>
    <w:rsid w:val="00E809E5"/>
    <w:rsid w:val="00E80CB4"/>
    <w:rsid w:val="00E81097"/>
    <w:rsid w:val="00E81E15"/>
    <w:rsid w:val="00E82760"/>
    <w:rsid w:val="00E82A7D"/>
    <w:rsid w:val="00E836E1"/>
    <w:rsid w:val="00E839AF"/>
    <w:rsid w:val="00E83B8F"/>
    <w:rsid w:val="00E84666"/>
    <w:rsid w:val="00E84775"/>
    <w:rsid w:val="00E84AED"/>
    <w:rsid w:val="00E84CFA"/>
    <w:rsid w:val="00E85664"/>
    <w:rsid w:val="00E857FE"/>
    <w:rsid w:val="00E859A2"/>
    <w:rsid w:val="00E869AC"/>
    <w:rsid w:val="00E8731C"/>
    <w:rsid w:val="00E8743C"/>
    <w:rsid w:val="00E87A59"/>
    <w:rsid w:val="00E9078F"/>
    <w:rsid w:val="00E907F2"/>
    <w:rsid w:val="00E90839"/>
    <w:rsid w:val="00E90C8F"/>
    <w:rsid w:val="00E90FE7"/>
    <w:rsid w:val="00E91636"/>
    <w:rsid w:val="00E916E8"/>
    <w:rsid w:val="00E916F1"/>
    <w:rsid w:val="00E91808"/>
    <w:rsid w:val="00E9257E"/>
    <w:rsid w:val="00E92D99"/>
    <w:rsid w:val="00E932BB"/>
    <w:rsid w:val="00E933D5"/>
    <w:rsid w:val="00E936D9"/>
    <w:rsid w:val="00E940A9"/>
    <w:rsid w:val="00E946EF"/>
    <w:rsid w:val="00E95236"/>
    <w:rsid w:val="00E95263"/>
    <w:rsid w:val="00E960C3"/>
    <w:rsid w:val="00E96F85"/>
    <w:rsid w:val="00E97377"/>
    <w:rsid w:val="00EA0CBA"/>
    <w:rsid w:val="00EA0EA1"/>
    <w:rsid w:val="00EA1532"/>
    <w:rsid w:val="00EA25FA"/>
    <w:rsid w:val="00EA2BF5"/>
    <w:rsid w:val="00EA3163"/>
    <w:rsid w:val="00EA3C67"/>
    <w:rsid w:val="00EA3F2A"/>
    <w:rsid w:val="00EA4201"/>
    <w:rsid w:val="00EA552A"/>
    <w:rsid w:val="00EA57B9"/>
    <w:rsid w:val="00EA6D24"/>
    <w:rsid w:val="00EA6EE0"/>
    <w:rsid w:val="00EA6FFB"/>
    <w:rsid w:val="00EB00C2"/>
    <w:rsid w:val="00EB0787"/>
    <w:rsid w:val="00EB2543"/>
    <w:rsid w:val="00EB434F"/>
    <w:rsid w:val="00EB4617"/>
    <w:rsid w:val="00EB4971"/>
    <w:rsid w:val="00EB5170"/>
    <w:rsid w:val="00EB6069"/>
    <w:rsid w:val="00EB647D"/>
    <w:rsid w:val="00EB6A0B"/>
    <w:rsid w:val="00EB6B12"/>
    <w:rsid w:val="00EB6B8E"/>
    <w:rsid w:val="00EB6EC1"/>
    <w:rsid w:val="00EB739C"/>
    <w:rsid w:val="00EB7AF3"/>
    <w:rsid w:val="00EB7DC5"/>
    <w:rsid w:val="00EC1611"/>
    <w:rsid w:val="00EC28A0"/>
    <w:rsid w:val="00EC31A5"/>
    <w:rsid w:val="00EC32A3"/>
    <w:rsid w:val="00EC3672"/>
    <w:rsid w:val="00EC59B5"/>
    <w:rsid w:val="00EC6160"/>
    <w:rsid w:val="00EC65AC"/>
    <w:rsid w:val="00EC6C27"/>
    <w:rsid w:val="00EC7061"/>
    <w:rsid w:val="00EC7716"/>
    <w:rsid w:val="00EC7819"/>
    <w:rsid w:val="00EC79FD"/>
    <w:rsid w:val="00EC7BA0"/>
    <w:rsid w:val="00EC7F77"/>
    <w:rsid w:val="00ED0C1E"/>
    <w:rsid w:val="00ED0C57"/>
    <w:rsid w:val="00ED13DA"/>
    <w:rsid w:val="00ED16AB"/>
    <w:rsid w:val="00ED1A48"/>
    <w:rsid w:val="00ED1FA9"/>
    <w:rsid w:val="00ED221B"/>
    <w:rsid w:val="00ED2E94"/>
    <w:rsid w:val="00ED3E0D"/>
    <w:rsid w:val="00ED3E0E"/>
    <w:rsid w:val="00ED4312"/>
    <w:rsid w:val="00ED446E"/>
    <w:rsid w:val="00ED4E07"/>
    <w:rsid w:val="00ED5D79"/>
    <w:rsid w:val="00ED688B"/>
    <w:rsid w:val="00ED689A"/>
    <w:rsid w:val="00ED6C56"/>
    <w:rsid w:val="00EE0A8F"/>
    <w:rsid w:val="00EE1798"/>
    <w:rsid w:val="00EE1D80"/>
    <w:rsid w:val="00EE1ECC"/>
    <w:rsid w:val="00EE2835"/>
    <w:rsid w:val="00EE2A70"/>
    <w:rsid w:val="00EE373A"/>
    <w:rsid w:val="00EE3CA4"/>
    <w:rsid w:val="00EE4794"/>
    <w:rsid w:val="00EE4C95"/>
    <w:rsid w:val="00EE616C"/>
    <w:rsid w:val="00EE77F9"/>
    <w:rsid w:val="00EF02E7"/>
    <w:rsid w:val="00EF08EA"/>
    <w:rsid w:val="00EF104E"/>
    <w:rsid w:val="00EF17C3"/>
    <w:rsid w:val="00EF2BB5"/>
    <w:rsid w:val="00EF4F5E"/>
    <w:rsid w:val="00EF5263"/>
    <w:rsid w:val="00EF5AE2"/>
    <w:rsid w:val="00EF631F"/>
    <w:rsid w:val="00EF64FA"/>
    <w:rsid w:val="00EF7213"/>
    <w:rsid w:val="00EF7473"/>
    <w:rsid w:val="00EF799F"/>
    <w:rsid w:val="00EF7E59"/>
    <w:rsid w:val="00F0057B"/>
    <w:rsid w:val="00F027A1"/>
    <w:rsid w:val="00F03486"/>
    <w:rsid w:val="00F0416D"/>
    <w:rsid w:val="00F052A9"/>
    <w:rsid w:val="00F05AAA"/>
    <w:rsid w:val="00F05AB6"/>
    <w:rsid w:val="00F061AB"/>
    <w:rsid w:val="00F06437"/>
    <w:rsid w:val="00F065FD"/>
    <w:rsid w:val="00F07254"/>
    <w:rsid w:val="00F0728C"/>
    <w:rsid w:val="00F073B1"/>
    <w:rsid w:val="00F075EB"/>
    <w:rsid w:val="00F100FA"/>
    <w:rsid w:val="00F10626"/>
    <w:rsid w:val="00F1066C"/>
    <w:rsid w:val="00F12703"/>
    <w:rsid w:val="00F1273F"/>
    <w:rsid w:val="00F12EB9"/>
    <w:rsid w:val="00F12F1F"/>
    <w:rsid w:val="00F14ACC"/>
    <w:rsid w:val="00F1510D"/>
    <w:rsid w:val="00F15645"/>
    <w:rsid w:val="00F15DF1"/>
    <w:rsid w:val="00F16C55"/>
    <w:rsid w:val="00F1719E"/>
    <w:rsid w:val="00F17245"/>
    <w:rsid w:val="00F17A21"/>
    <w:rsid w:val="00F17C37"/>
    <w:rsid w:val="00F20155"/>
    <w:rsid w:val="00F20787"/>
    <w:rsid w:val="00F21CA9"/>
    <w:rsid w:val="00F21EF3"/>
    <w:rsid w:val="00F222C8"/>
    <w:rsid w:val="00F22B2F"/>
    <w:rsid w:val="00F22BF8"/>
    <w:rsid w:val="00F23BE3"/>
    <w:rsid w:val="00F2458D"/>
    <w:rsid w:val="00F26FF1"/>
    <w:rsid w:val="00F30077"/>
    <w:rsid w:val="00F305F1"/>
    <w:rsid w:val="00F3089A"/>
    <w:rsid w:val="00F30FCE"/>
    <w:rsid w:val="00F326A7"/>
    <w:rsid w:val="00F32F05"/>
    <w:rsid w:val="00F32F2A"/>
    <w:rsid w:val="00F33272"/>
    <w:rsid w:val="00F33598"/>
    <w:rsid w:val="00F344AC"/>
    <w:rsid w:val="00F346C0"/>
    <w:rsid w:val="00F348FD"/>
    <w:rsid w:val="00F34D89"/>
    <w:rsid w:val="00F35895"/>
    <w:rsid w:val="00F363B0"/>
    <w:rsid w:val="00F36EE0"/>
    <w:rsid w:val="00F40B45"/>
    <w:rsid w:val="00F415EA"/>
    <w:rsid w:val="00F438FF"/>
    <w:rsid w:val="00F444F7"/>
    <w:rsid w:val="00F447AD"/>
    <w:rsid w:val="00F447C8"/>
    <w:rsid w:val="00F44B7E"/>
    <w:rsid w:val="00F44F09"/>
    <w:rsid w:val="00F4513F"/>
    <w:rsid w:val="00F451A7"/>
    <w:rsid w:val="00F45AF4"/>
    <w:rsid w:val="00F45C32"/>
    <w:rsid w:val="00F45C82"/>
    <w:rsid w:val="00F464F5"/>
    <w:rsid w:val="00F470CD"/>
    <w:rsid w:val="00F47375"/>
    <w:rsid w:val="00F474BA"/>
    <w:rsid w:val="00F47757"/>
    <w:rsid w:val="00F47F0A"/>
    <w:rsid w:val="00F50261"/>
    <w:rsid w:val="00F506AF"/>
    <w:rsid w:val="00F51E03"/>
    <w:rsid w:val="00F52149"/>
    <w:rsid w:val="00F52FB3"/>
    <w:rsid w:val="00F53925"/>
    <w:rsid w:val="00F54FDA"/>
    <w:rsid w:val="00F553C2"/>
    <w:rsid w:val="00F56695"/>
    <w:rsid w:val="00F56D41"/>
    <w:rsid w:val="00F6004A"/>
    <w:rsid w:val="00F60E5D"/>
    <w:rsid w:val="00F61A97"/>
    <w:rsid w:val="00F629BE"/>
    <w:rsid w:val="00F631A2"/>
    <w:rsid w:val="00F6399A"/>
    <w:rsid w:val="00F642D3"/>
    <w:rsid w:val="00F64D86"/>
    <w:rsid w:val="00F64FD6"/>
    <w:rsid w:val="00F65449"/>
    <w:rsid w:val="00F65FF8"/>
    <w:rsid w:val="00F703E3"/>
    <w:rsid w:val="00F706D6"/>
    <w:rsid w:val="00F73CD2"/>
    <w:rsid w:val="00F73DA1"/>
    <w:rsid w:val="00F75AD1"/>
    <w:rsid w:val="00F76C62"/>
    <w:rsid w:val="00F812C3"/>
    <w:rsid w:val="00F81F90"/>
    <w:rsid w:val="00F826DC"/>
    <w:rsid w:val="00F838E8"/>
    <w:rsid w:val="00F855ED"/>
    <w:rsid w:val="00F86455"/>
    <w:rsid w:val="00F86543"/>
    <w:rsid w:val="00F87296"/>
    <w:rsid w:val="00F872B3"/>
    <w:rsid w:val="00F877FE"/>
    <w:rsid w:val="00F902A5"/>
    <w:rsid w:val="00F90874"/>
    <w:rsid w:val="00F90A0B"/>
    <w:rsid w:val="00F90AED"/>
    <w:rsid w:val="00F9146A"/>
    <w:rsid w:val="00F916DA"/>
    <w:rsid w:val="00F9190D"/>
    <w:rsid w:val="00F91FAD"/>
    <w:rsid w:val="00F92087"/>
    <w:rsid w:val="00F92407"/>
    <w:rsid w:val="00F92A54"/>
    <w:rsid w:val="00F93521"/>
    <w:rsid w:val="00F9387F"/>
    <w:rsid w:val="00F941FC"/>
    <w:rsid w:val="00F96D5C"/>
    <w:rsid w:val="00F97763"/>
    <w:rsid w:val="00F979F9"/>
    <w:rsid w:val="00F97CD3"/>
    <w:rsid w:val="00F97D19"/>
    <w:rsid w:val="00F97E0A"/>
    <w:rsid w:val="00F97ED7"/>
    <w:rsid w:val="00FA1708"/>
    <w:rsid w:val="00FA18E8"/>
    <w:rsid w:val="00FA19F1"/>
    <w:rsid w:val="00FA1A7A"/>
    <w:rsid w:val="00FA1E63"/>
    <w:rsid w:val="00FA3376"/>
    <w:rsid w:val="00FA38EB"/>
    <w:rsid w:val="00FA3B3E"/>
    <w:rsid w:val="00FA43B2"/>
    <w:rsid w:val="00FA54D5"/>
    <w:rsid w:val="00FA56AE"/>
    <w:rsid w:val="00FA56B4"/>
    <w:rsid w:val="00FA604F"/>
    <w:rsid w:val="00FA68B3"/>
    <w:rsid w:val="00FA7302"/>
    <w:rsid w:val="00FA735D"/>
    <w:rsid w:val="00FA743B"/>
    <w:rsid w:val="00FA7CBC"/>
    <w:rsid w:val="00FB0356"/>
    <w:rsid w:val="00FB08E4"/>
    <w:rsid w:val="00FB122C"/>
    <w:rsid w:val="00FB1C15"/>
    <w:rsid w:val="00FB1C2F"/>
    <w:rsid w:val="00FB28C8"/>
    <w:rsid w:val="00FB3394"/>
    <w:rsid w:val="00FB35C3"/>
    <w:rsid w:val="00FB3B36"/>
    <w:rsid w:val="00FB4185"/>
    <w:rsid w:val="00FB47E7"/>
    <w:rsid w:val="00FB50F2"/>
    <w:rsid w:val="00FB527D"/>
    <w:rsid w:val="00FB5B00"/>
    <w:rsid w:val="00FB6491"/>
    <w:rsid w:val="00FB73D0"/>
    <w:rsid w:val="00FB76C2"/>
    <w:rsid w:val="00FC13CB"/>
    <w:rsid w:val="00FC288C"/>
    <w:rsid w:val="00FC2FA4"/>
    <w:rsid w:val="00FC402A"/>
    <w:rsid w:val="00FC4819"/>
    <w:rsid w:val="00FC49C1"/>
    <w:rsid w:val="00FC4E3F"/>
    <w:rsid w:val="00FC50DC"/>
    <w:rsid w:val="00FC5DAA"/>
    <w:rsid w:val="00FC5E7A"/>
    <w:rsid w:val="00FC68ED"/>
    <w:rsid w:val="00FC7C13"/>
    <w:rsid w:val="00FD0AD7"/>
    <w:rsid w:val="00FD0AFE"/>
    <w:rsid w:val="00FD10CE"/>
    <w:rsid w:val="00FD13C7"/>
    <w:rsid w:val="00FD1CC5"/>
    <w:rsid w:val="00FD1D30"/>
    <w:rsid w:val="00FD1D70"/>
    <w:rsid w:val="00FD250D"/>
    <w:rsid w:val="00FD2548"/>
    <w:rsid w:val="00FD2EAC"/>
    <w:rsid w:val="00FD446B"/>
    <w:rsid w:val="00FD4498"/>
    <w:rsid w:val="00FD49A1"/>
    <w:rsid w:val="00FD4B4D"/>
    <w:rsid w:val="00FD5D3A"/>
    <w:rsid w:val="00FD6A86"/>
    <w:rsid w:val="00FD6D91"/>
    <w:rsid w:val="00FD7B6C"/>
    <w:rsid w:val="00FE042B"/>
    <w:rsid w:val="00FE0E1F"/>
    <w:rsid w:val="00FE1273"/>
    <w:rsid w:val="00FE13E1"/>
    <w:rsid w:val="00FE2961"/>
    <w:rsid w:val="00FE2A4E"/>
    <w:rsid w:val="00FE2E12"/>
    <w:rsid w:val="00FE2E7B"/>
    <w:rsid w:val="00FE3E90"/>
    <w:rsid w:val="00FE4750"/>
    <w:rsid w:val="00FE49B4"/>
    <w:rsid w:val="00FE5E9B"/>
    <w:rsid w:val="00FE702A"/>
    <w:rsid w:val="00FE70DA"/>
    <w:rsid w:val="00FE76FC"/>
    <w:rsid w:val="00FE7F12"/>
    <w:rsid w:val="00FF0659"/>
    <w:rsid w:val="00FF0790"/>
    <w:rsid w:val="00FF129B"/>
    <w:rsid w:val="00FF14C7"/>
    <w:rsid w:val="00FF3D36"/>
    <w:rsid w:val="00FF3E5F"/>
    <w:rsid w:val="00FF3ECD"/>
    <w:rsid w:val="00FF4224"/>
    <w:rsid w:val="00FF4A4E"/>
    <w:rsid w:val="00FF51B6"/>
    <w:rsid w:val="00FF5BE3"/>
    <w:rsid w:val="00FF67D3"/>
    <w:rsid w:val="00FF747B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564DBA-0162-435D-B45D-6E91B7A2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21"/>
    <w:rPr>
      <w:sz w:val="26"/>
      <w:szCs w:val="26"/>
    </w:rPr>
  </w:style>
  <w:style w:type="paragraph" w:styleId="1">
    <w:name w:val="heading 1"/>
    <w:basedOn w:val="a"/>
    <w:next w:val="a"/>
    <w:qFormat/>
    <w:rsid w:val="00BF6A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 Знак Знак,Заголовок 2 Знак Знак"/>
    <w:basedOn w:val="a"/>
    <w:next w:val="a"/>
    <w:link w:val="20"/>
    <w:qFormat/>
    <w:rsid w:val="00046E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1E79"/>
    <w:pPr>
      <w:keepNext/>
      <w:spacing w:before="240" w:after="60"/>
      <w:outlineLvl w:val="2"/>
    </w:pPr>
    <w:rPr>
      <w:rFonts w:ascii="Arial" w:hAnsi="Arial" w:cs="Arial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 Знак,Заголовок 2 Знак Знак Знак1"/>
    <w:link w:val="2"/>
    <w:rsid w:val="003148F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Title"/>
    <w:basedOn w:val="a"/>
    <w:qFormat/>
    <w:rsid w:val="009B4426"/>
    <w:pPr>
      <w:jc w:val="center"/>
    </w:pPr>
    <w:rPr>
      <w:b/>
      <w:szCs w:val="20"/>
    </w:rPr>
  </w:style>
  <w:style w:type="table" w:styleId="a4">
    <w:name w:val="Table Grid"/>
    <w:basedOn w:val="a1"/>
    <w:rsid w:val="00D97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5F36A2"/>
    <w:pPr>
      <w:shd w:val="clear" w:color="auto" w:fill="000080"/>
    </w:pPr>
    <w:rPr>
      <w:rFonts w:ascii="Tahoma" w:hAnsi="Tahoma" w:cs="Tahoma"/>
    </w:rPr>
  </w:style>
  <w:style w:type="paragraph" w:styleId="a6">
    <w:name w:val="footnote text"/>
    <w:basedOn w:val="a"/>
    <w:semiHidden/>
    <w:rsid w:val="001E5E0C"/>
    <w:rPr>
      <w:sz w:val="20"/>
      <w:szCs w:val="20"/>
    </w:rPr>
  </w:style>
  <w:style w:type="character" w:styleId="a7">
    <w:name w:val="footnote reference"/>
    <w:semiHidden/>
    <w:rsid w:val="001E5E0C"/>
    <w:rPr>
      <w:vertAlign w:val="superscript"/>
    </w:rPr>
  </w:style>
  <w:style w:type="paragraph" w:styleId="21">
    <w:name w:val="Body Text 2"/>
    <w:basedOn w:val="a"/>
    <w:rsid w:val="0088745D"/>
    <w:rPr>
      <w:szCs w:val="20"/>
    </w:rPr>
  </w:style>
  <w:style w:type="paragraph" w:styleId="a8">
    <w:name w:val="Body Text"/>
    <w:basedOn w:val="a"/>
    <w:rsid w:val="0088745D"/>
    <w:rPr>
      <w:b/>
      <w:i/>
      <w:szCs w:val="20"/>
    </w:rPr>
  </w:style>
  <w:style w:type="paragraph" w:styleId="30">
    <w:name w:val="Body Text 3"/>
    <w:basedOn w:val="a"/>
    <w:rsid w:val="0088745D"/>
    <w:rPr>
      <w:b/>
      <w:sz w:val="20"/>
      <w:szCs w:val="20"/>
    </w:rPr>
  </w:style>
  <w:style w:type="paragraph" w:customStyle="1" w:styleId="ConsNormal">
    <w:name w:val="ConsNormal"/>
    <w:rsid w:val="0013064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2">
    <w:name w:val="Body Text Indent 2"/>
    <w:basedOn w:val="a"/>
    <w:rsid w:val="00533E64"/>
    <w:pPr>
      <w:spacing w:after="120" w:line="480" w:lineRule="auto"/>
      <w:ind w:left="283"/>
    </w:pPr>
  </w:style>
  <w:style w:type="paragraph" w:customStyle="1" w:styleId="ConsNonformat">
    <w:name w:val="ConsNonformat"/>
    <w:rsid w:val="009A5A5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80E9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9">
    <w:name w:val="Отчетный"/>
    <w:basedOn w:val="a"/>
    <w:rsid w:val="00215854"/>
    <w:pPr>
      <w:spacing w:after="120" w:line="360" w:lineRule="auto"/>
      <w:ind w:firstLine="720"/>
      <w:jc w:val="both"/>
    </w:pPr>
    <w:rPr>
      <w:szCs w:val="20"/>
    </w:rPr>
  </w:style>
  <w:style w:type="paragraph" w:styleId="aa">
    <w:name w:val="footer"/>
    <w:basedOn w:val="a"/>
    <w:rsid w:val="000661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6616D"/>
  </w:style>
  <w:style w:type="paragraph" w:styleId="ac">
    <w:name w:val="header"/>
    <w:basedOn w:val="a"/>
    <w:rsid w:val="0006616D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426AC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10">
    <w:name w:val="toc 1"/>
    <w:basedOn w:val="a"/>
    <w:next w:val="a"/>
    <w:autoRedefine/>
    <w:semiHidden/>
    <w:rsid w:val="00A94FF1"/>
    <w:rPr>
      <w:sz w:val="24"/>
      <w:szCs w:val="24"/>
      <w:lang w:val="en-US" w:eastAsia="en-US"/>
    </w:rPr>
  </w:style>
  <w:style w:type="character" w:styleId="ae">
    <w:name w:val="Hyperlink"/>
    <w:rsid w:val="00A94FF1"/>
    <w:rPr>
      <w:color w:val="0000FF"/>
      <w:u w:val="single"/>
    </w:rPr>
  </w:style>
  <w:style w:type="paragraph" w:styleId="af">
    <w:name w:val="Body Text Indent"/>
    <w:basedOn w:val="a"/>
    <w:link w:val="af0"/>
    <w:rsid w:val="00E32F3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C21891"/>
    <w:rPr>
      <w:sz w:val="26"/>
      <w:szCs w:val="26"/>
      <w:lang w:val="ru-RU" w:eastAsia="ru-RU" w:bidi="ar-SA"/>
    </w:rPr>
  </w:style>
  <w:style w:type="paragraph" w:customStyle="1" w:styleId="11">
    <w:name w:val="Стиль1"/>
    <w:basedOn w:val="af1"/>
    <w:autoRedefine/>
    <w:rsid w:val="00D41E79"/>
    <w:pPr>
      <w:tabs>
        <w:tab w:val="clear" w:pos="1440"/>
      </w:tabs>
      <w:ind w:left="0" w:firstLine="0"/>
    </w:pPr>
    <w:rPr>
      <w:sz w:val="22"/>
      <w:szCs w:val="24"/>
      <w:lang w:eastAsia="en-US"/>
    </w:rPr>
  </w:style>
  <w:style w:type="paragraph" w:styleId="af1">
    <w:name w:val="List Bullet"/>
    <w:basedOn w:val="a"/>
    <w:autoRedefine/>
    <w:rsid w:val="00D41E79"/>
    <w:pPr>
      <w:tabs>
        <w:tab w:val="num" w:pos="1440"/>
      </w:tabs>
      <w:ind w:left="1440" w:hanging="360"/>
    </w:pPr>
  </w:style>
  <w:style w:type="paragraph" w:styleId="af2">
    <w:name w:val="Plain Text"/>
    <w:basedOn w:val="a"/>
    <w:link w:val="af3"/>
    <w:rsid w:val="00D41E79"/>
    <w:rPr>
      <w:rFonts w:ascii="Courier New" w:hAnsi="Courier New"/>
      <w:sz w:val="20"/>
      <w:szCs w:val="20"/>
    </w:rPr>
  </w:style>
  <w:style w:type="paragraph" w:customStyle="1" w:styleId="12">
    <w:name w:val="1"/>
    <w:basedOn w:val="a"/>
    <w:rsid w:val="003B4D07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Знак Знак"/>
    <w:rsid w:val="00F5669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31">
    <w:name w:val="Body Text Indent 3"/>
    <w:basedOn w:val="a"/>
    <w:rsid w:val="00051612"/>
    <w:pPr>
      <w:spacing w:after="120"/>
      <w:ind w:left="283"/>
    </w:pPr>
    <w:rPr>
      <w:sz w:val="16"/>
      <w:szCs w:val="16"/>
    </w:rPr>
  </w:style>
  <w:style w:type="paragraph" w:styleId="af5">
    <w:name w:val="Balloon Text"/>
    <w:basedOn w:val="a"/>
    <w:semiHidden/>
    <w:rsid w:val="003024CD"/>
    <w:rPr>
      <w:rFonts w:ascii="Tahoma" w:hAnsi="Tahoma" w:cs="Tahoma"/>
      <w:sz w:val="16"/>
      <w:szCs w:val="16"/>
    </w:rPr>
  </w:style>
  <w:style w:type="paragraph" w:customStyle="1" w:styleId="af6">
    <w:name w:val="Знак Знак Знак"/>
    <w:basedOn w:val="a"/>
    <w:rsid w:val="006D2FA6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3F6B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rsid w:val="00733AE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9">
    <w:name w:val="Normal Indent"/>
    <w:basedOn w:val="a"/>
    <w:rsid w:val="00564DDF"/>
    <w:pPr>
      <w:ind w:left="70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482611"/>
    <w:pPr>
      <w:suppressAutoHyphens/>
      <w:spacing w:line="360" w:lineRule="auto"/>
      <w:ind w:firstLine="720"/>
      <w:jc w:val="both"/>
    </w:pPr>
    <w:rPr>
      <w:sz w:val="28"/>
      <w:szCs w:val="20"/>
      <w:lang w:eastAsia="ar-SA"/>
    </w:rPr>
  </w:style>
  <w:style w:type="paragraph" w:customStyle="1" w:styleId="NormalANX">
    <w:name w:val="NormalANX"/>
    <w:basedOn w:val="a"/>
    <w:rsid w:val="004F606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fa">
    <w:name w:val="Subtitle"/>
    <w:basedOn w:val="a"/>
    <w:qFormat/>
    <w:rsid w:val="00352292"/>
    <w:pPr>
      <w:jc w:val="center"/>
    </w:pPr>
    <w:rPr>
      <w:b/>
      <w:bCs/>
      <w:color w:val="000000"/>
      <w:w w:val="90"/>
      <w:sz w:val="36"/>
      <w:szCs w:val="28"/>
    </w:rPr>
  </w:style>
  <w:style w:type="paragraph" w:styleId="afb">
    <w:name w:val="No Spacing"/>
    <w:link w:val="afc"/>
    <w:qFormat/>
    <w:rsid w:val="00352292"/>
    <w:rPr>
      <w:rFonts w:ascii="Calibri" w:hAnsi="Calibri"/>
      <w:sz w:val="22"/>
      <w:szCs w:val="22"/>
    </w:rPr>
  </w:style>
  <w:style w:type="character" w:customStyle="1" w:styleId="afc">
    <w:name w:val="Без интервала Знак"/>
    <w:link w:val="afb"/>
    <w:rsid w:val="00417739"/>
    <w:rPr>
      <w:rFonts w:ascii="Calibri" w:hAnsi="Calibri"/>
      <w:sz w:val="22"/>
      <w:szCs w:val="22"/>
      <w:lang w:bidi="ar-SA"/>
    </w:rPr>
  </w:style>
  <w:style w:type="paragraph" w:customStyle="1" w:styleId="afd">
    <w:name w:val="Знак"/>
    <w:basedOn w:val="a"/>
    <w:rsid w:val="000239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"/>
    <w:rsid w:val="00353AF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f">
    <w:name w:val="FollowedHyperlink"/>
    <w:rsid w:val="00C21891"/>
    <w:rPr>
      <w:color w:val="800080"/>
      <w:u w:val="single"/>
    </w:rPr>
  </w:style>
  <w:style w:type="character" w:styleId="aff0">
    <w:name w:val="Strong"/>
    <w:qFormat/>
    <w:rsid w:val="00C21891"/>
    <w:rPr>
      <w:b/>
      <w:bCs/>
    </w:rPr>
  </w:style>
  <w:style w:type="character" w:customStyle="1" w:styleId="aff1">
    <w:name w:val="Гипертекстовая ссылка"/>
    <w:uiPriority w:val="99"/>
    <w:rsid w:val="00C21891"/>
    <w:rPr>
      <w:color w:val="008000"/>
    </w:rPr>
  </w:style>
  <w:style w:type="paragraph" w:customStyle="1" w:styleId="s1">
    <w:name w:val="s_1"/>
    <w:basedOn w:val="a"/>
    <w:rsid w:val="00C21891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Текст Знак"/>
    <w:link w:val="af2"/>
    <w:rsid w:val="00347A66"/>
    <w:rPr>
      <w:rFonts w:ascii="Courier New" w:hAnsi="Courier New"/>
    </w:rPr>
  </w:style>
  <w:style w:type="character" w:styleId="aff2">
    <w:name w:val="Subtle Reference"/>
    <w:uiPriority w:val="31"/>
    <w:qFormat/>
    <w:rsid w:val="00347A66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64203.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30</Pages>
  <Words>10594</Words>
  <Characters>60391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«ИНСТИТУТ ЭКОНОМИКИ И СОЦИАЛЬНОЙ ПОЛИТИКИ»</vt:lpstr>
    </vt:vector>
  </TitlesOfParts>
  <Company>Ocean</Company>
  <LinksUpToDate>false</LinksUpToDate>
  <CharactersWithSpaces>70844</CharactersWithSpaces>
  <SharedDoc>false</SharedDoc>
  <HLinks>
    <vt:vector size="6" baseType="variant">
      <vt:variant>
        <vt:i4>7209022</vt:i4>
      </vt:variant>
      <vt:variant>
        <vt:i4>0</vt:i4>
      </vt:variant>
      <vt:variant>
        <vt:i4>0</vt:i4>
      </vt:variant>
      <vt:variant>
        <vt:i4>5</vt:i4>
      </vt:variant>
      <vt:variant>
        <vt:lpwstr>garantf1://12064203.3/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«ИНСТИТУТ ЭКОНОМИКИ И СОЦИАЛЬНОЙ ПОЛИТИКИ»</dc:title>
  <dc:creator>Julia</dc:creator>
  <cp:lastModifiedBy>Пользователь</cp:lastModifiedBy>
  <cp:revision>4</cp:revision>
  <cp:lastPrinted>2022-07-06T06:20:00Z</cp:lastPrinted>
  <dcterms:created xsi:type="dcterms:W3CDTF">2022-07-04T13:02:00Z</dcterms:created>
  <dcterms:modified xsi:type="dcterms:W3CDTF">2022-07-06T06:21:00Z</dcterms:modified>
</cp:coreProperties>
</file>